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new, highly exclusive gym has opened in Toronto at Bay and Bloor. Those who have attempted to walk in and register have reported not only being turned away but actually being completely ignored by receptionist staff, as if they were not visible. Meanwhile, many city residents have taken to social media to post images of the 7 karat gold-embossed envelopes they have received, inviting them to join the gym. According to amateur internet sleuths, there is no clear pattern as to who receives the invitations. Those who have tried to enter with the invitation are acknowledged by receptionists and told it is a $5,000 a month membership fee. As far as we know, no one has yet entered the gym, or at least, if they have, they have not posted about it.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Steven Spielberg has just announced the stars of his cinematic adaptation of Ray Bradbury’s famous short story, “There Will Come Soft Rains.” The film, set to be released in 2029, will be the second filmic adaptation of the story, with the first being a 1984 Russian animated film. In an interview Spielberg stated he found the story– originally written in 1950– “startlingly relevant” in our current age.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Reports of other falling fragments have been sited from Valparaiso Chile, Cape Hope South Africa and Marrakech Morocco, all of these fragments were observed falling into the ocean, so no humans were harmed during their decent, however a substantial colony of migrating monarch butterflies were unluckily caught in the wake of the Valparaiso fragment.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Gensler Architects, one of the world’s largest architectural firms, has unveiled their new “Sky Safe Cities” initiative. Already lauded for their resilient cities project based in building carbon neutral living, Gensler CEO announced that Sky Safe Cities would revolutionize firmamental safety through the use of drone technology, predictive AI and large nets.</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debate between the UN, the WHO and the World Bank, as to who should lead the global community in Firmamental legislation and leadership has moved into its second week of impasse. Previous UN General Secretary António Guterres has been quoted by the New York Times stating “Though no one will argue that firmamental decay is a safety, health and economic issue this is not the time for bureaucratic posturing.”</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45</Pages>
  <Words>17212</Words>
  <Characters>90446</Characters>
  <CharactersWithSpaces>107572</CharactersWithSpaces>
  <Paragraphs>207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2026-09-16T17:28:43Z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