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Get ready for World Space Week, blasting off on October 5th. For Torontonians looking for observatories in their orbit, the Royal Astronomical Society will be hosting several events throughout the week at the David Dunlap Observatory - and not just at night! The Observatory is inviting the public to Sunday Sungazing to close out Space Week on October 10th.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European Union recommends against the buying of coltan on the European continent, and begins talks with members to ban its sale. In response to the week of violent protests targeting corporations like Apple and Microsoft following the October 2nd Kinshasa mine collapse that claimed the life of 17 miners, 7 of them under the age of 18, the European Union has recommended against the buying of coltan by European technology corporations. 300 people have been arrested, mostly non-European citizens. In an attempt to calm the public and curb extradition costs, the EU has promised to support a DRC-centralized coltan market, to reduce the exploitation of Congolese coltan miners. Economic experts state the miners are not adequately compensated for their dangerous labour by middleman buyers.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Six people are injured, three people in critical condition following a boating accident off the coast of the Galapagos islands. The mid-size charter vessel was taking tourists around the South American archipelago when there was a mechanical issue resulting in a crash. Two Canadians were on board, but were not injured during the crash.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Hamilton residents occupy data centre building site. On the evening of October 2nd, five Hamilton residents established a protest camp on the proposed site of the green-lit Hamilton Data Centre. Ashley Munekian, the groups’ media liaison commented, “The release of the water used for data centre cooling back into Lake Ontario will increase the water temperature and therefore toxic blue-green algae blooms, increasing the toxicity of the lake for swimmers and wildlife who call Lake Ontario home. It is our duty to protect these waters from short sightedness for the next seven generations of human and non human residents”. Police have served the group a notice for trespassing and an order to vacate the site within 48 hours. Munekian reports the group has no intention of leaving the site.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6</Pages>
  <Words>2278</Words>
  <Characters>12115</Characters>
  <CharactersWithSpaces>14383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2026-09-16T17:29:54Z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