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final trailer for Disney's Frozen 3 was released today, to the glee of fans around the world. The film will arrive in theatres on November 24th and will feature songs written by Robert Lopez and Kristen Anderson-Lopez. It has been 14 years since the release of Frozen, which became a global phenomenon for children and adults alike. The third entry in the franchise is said to have a darker tone, and will set up a larger universe with potential for spin-offs.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Local community members of Cambridge, Ontario, have launched an official awareness campaign encouraging locals to adopt the colloquial term “KWC” in place of “KW” to refer to the Regional Municipality of Waterloo. Currently, “KW”, standing for “Kitchener - Waterloo”, is used to refer to the entire Region of Waterloo, which advocates say leads to erasure of Cambridge’s contributions to the region’s culture and community. Cambridge representatives cite Galt’s </w:t>
      </w:r>
      <w:r>
        <w:rPr>
          <w:rFonts w:eastAsia="IBM Plex Serif" w:cs="IBM Plex Serif" w:ascii="IBM Plex Serif" w:hAnsi="IBM Plex Serif"/>
          <w:i/>
          <w:iCs/>
          <w:sz w:val="28"/>
          <w:szCs w:val="28"/>
        </w:rPr>
        <w:t>Rock the Hill</w:t>
      </w:r>
      <w:r>
        <w:rPr>
          <w:rFonts w:eastAsia="IBM Plex Serif" w:cs="IBM Plex Serif" w:ascii="IBM Plex Serif" w:hAnsi="IBM Plex Serif"/>
          <w:sz w:val="28"/>
          <w:szCs w:val="28"/>
        </w:rPr>
        <w:t xml:space="preserve"> musical festival and Mill Race Park, widely known as the filming location of “the wall” in Hulu’s celebrated series </w:t>
      </w:r>
      <w:r>
        <w:rPr>
          <w:rFonts w:eastAsia="IBM Plex Serif" w:cs="IBM Plex Serif" w:ascii="IBM Plex Serif" w:hAnsi="IBM Plex Serif"/>
          <w:i/>
          <w:iCs/>
          <w:sz w:val="28"/>
          <w:szCs w:val="28"/>
        </w:rPr>
        <w:t>The Handmaid’s Tale</w:t>
      </w:r>
      <w:r>
        <w:rPr>
          <w:rFonts w:eastAsia="IBM Plex Serif" w:cs="IBM Plex Serif" w:ascii="IBM Plex Serif" w:hAnsi="IBM Plex Serif"/>
          <w:sz w:val="28"/>
          <w:szCs w:val="28"/>
        </w:rPr>
        <w:t xml:space="preserve"> as examples. Some residents of the Region of Waterloo argue Cambridge is already represented in the region’s nickname “The Tri-Cities”, while Cambridge advocates counter that this is not sufficient recognition of the city. The campaign has been active on social media @cambridgestrong and in flyering across the region. When asked his opinion in a street poll, local business owner and Kitchener resident Michael Pahl said “What’s next, North Dumfries wants a shout out too?”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Long-standing London pizza restaurant Byron Pizza has suffered a fire this weekend after their pizza oven spontaneously combusted due to grease build up. Byron Pizza, which has been serving the neighbourhood of Byron since 1967, is a mainstay of the community and one of the local pizza stores serving school lunch in the Thames Valley District School board. The pizza spot is owned by London locals Kevin and Denise Cook, who have run the business since Kevin bought the establishment from Denise’s parents at 23 years old in 1989. In a facebook post, Byron Pizza stated they are closed for 2 weeks while repairs are completed and will reopen “ready to serve our delicious pizzas and appetizers, including our customer favourite fried pickle spears!”. The London Fire department has reported no injuries in the blast.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10</Pages>
  <Words>3703</Words>
  <Characters>19528</Characters>
  <CharactersWithSpaces>23213</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2026-09-16T17:35:17Z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