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Eastern Siberia, a series of drone attacks have disrupted trans-border freight train traffic in the Altai region of the Russian-Mongolian border. The freight lines, which had been inoperable and under repair since February 2027, were struck by a series of explosive ‘suicide drone attacks’ as reported by both Russian and Mongolian state media. Russian Prime Minister Dmitry Medvedev claimed that ‘Ukrainian partisans and domestic terrorists’ were to blame for the attacks, which damaged rail overpasses and freight cars close to the border crossing of Tashanta. Service is expected to resume within weeks, although it is currently unknown if cross-border traffic will return to previous levels.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Bandung, Indonesia, has banned the use of outdoor water features and showers after municipal fresh water reserves reached critical levels. The city, which is reliant on rainfall to supply much of its daily drinking water, reported the damage or closure of more than 70 percent of its catchment infrastructure in 2027. The additional emergency pausing of construction at a planned offshore desalination plant has resulted in unprecedented low levels of fresh water reserves, with less than 60 days remaining at expected consumption levels. Protests in the Javan cities of Bandung, Yogyakarta, and Jakarta, which are similarly affected by the disruption of fresh water supplies and have a combined population of more than 53 million people, have called on the central government to step in and provide emergency supplies. Incumbent Indonesian President Prabowo Subianto has resisted calls to declare a state of emergency in Western Java, citing a lack of legal precedent and the autonomy of local leadership to adapt to changing conditions.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Ugandan President Yoweri Museveni has died shortly before his 83rd birthday of a brief illness, officials in Kampala announced. Museveni, a former soldier and veteran of the Ugandan Bush War, had been elected to the Presidency six consecutive times since 1986.  Museveni was declared the winner once again in the 2026 election with 71 percent of the vote, with proceedings widely criticized as unfree by international observers and marked by political repression and violence against supporters of Museveni’s opponent Bobi Wine, who subsequently fled the country. Jessica Alupo, who had served as Vice President of Uganda since the beginning of Museveni’s fifth term in 2021, has been announced as his successor in accordance with the Ugandan constitution, with general elections next scheduled to take place in 2031.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7</Pages>
  <Words>2306</Words>
  <Characters>12355</Characters>
  <CharactersWithSpaces>14653</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2026-09-16T17:36:48Z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