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steerable catheters typically cost?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most expensive components?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 any existing catheters you make have feedback for when approaching the wall?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is sterility achieved and maintained?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kinds of procedures most commonly use steerable catheters?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kinds of sensors do you embed in your catheter tips? What kind of feedback is received?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complaints/requests do you get from your customers for steerable catheters?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