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7/97/2022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2026-07-07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תיק‪7/97/2022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‫נילי קולק‬                           ‫תובעת‬</w:t>
        <w:br/>
        <w:t>‫באמצעות ב"כ‪ :‬עו"ד שלומוביץ אילן‬</w:t>
        <w:br/>
        <w:t>‫ו‪/‬או עו"ד אדם סורקין ו‪/‬או עו"ד ירון שלומוביץ‬</w:t>
        <w:br/>
        <w:t>‫ו‪/‬או עו"ד מור לביא‪ ,‬רעננה‬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‫עדנה רייבי‬                          ‫נתבעת‬</w:t>
        <w:br/>
        <w:t>‫באמצעות ב"כ‪ :‬עו"ד גלבוע יניב‬</w:t>
        <w:br/>
        <w:t>‫רח' האומן ‪ ,25‬ירושלים‬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‫‪1‬‬    ‫במוקד התביעה שלפניי‪ ,‬הפסקת שימוש ייחודי שנעשה על ידי הנתבעת בחצר הבית המשותף‪,‬‬</w:t>
        <w:br/>
        <w:t>‫‪2‬‬                                        ‫והסרת מצלמות שהותקנו על ידה ברכוש המשותף‪.‬‬</w:t>
        <w:br/>
        <w:t>‫‪3‬‬                                                                             ‫רקע בקצרה‬</w:t>
        <w:br/>
        <w:t>‫‪4‬‬    ‫הצדדים להליך הם בעלי דירות בבית משותף המצוי ברחוב בר כוכבא ‪ ,98‬בשכונת "נווה‬         ‫‪.1‬‬</w:t>
        <w:br/>
        <w:t>‫‪5‬‬    ‫ישראל"‪ ,‬הרצליה‪ ,‬ורשום בפנקס הבתים המשותפים כחלקה ‪ 112‬בגוש ‪( 7291‬להלן‪" :‬הבית‬</w:t>
        <w:br/>
        <w:t>‫‪6‬‬    ‫המשותף")‪ .‬על הבית המשותף חל תקנון מוסכם אשר אושר לרישום עם מתן צו רישום בית‬</w:t>
        <w:br/>
        <w:t>‫‪7‬‬                                                             ‫משותף ביום ‪.24.5.1976‬‬</w:t>
        <w:br/>
        <w:t>‫‪8‬‬    ‫על פי הצו לרישום בית משותף‪ ,‬כולל הבית המשותף מבנה אחד בן שתי קומות ושתי כניסות‪,‬‬     ‫‪.2‬‬</w:t>
        <w:br/>
        <w:t>‫‪9‬‬    ‫ובכל קומה ארבע דירות‪ ,‬בסך הכל כולל הבית שמונה דירות‪ .‬על פי מסמכי רישום הבית‬</w:t>
        <w:br/>
        <w:t>‫‪10‬‬            ‫המשותף לכל אחת מהדירות מוצמדים ‪ 1/8‬חלקים בלתי מסוימים מהרכוש המשותף‪.‬‬</w:t>
        <w:br/>
        <w:t>‫‪11‬‬    ‫התובעת היא בעלת הזכויות בדירה הרשומה כתת‪-‬חלקה ‪( 7‬להלן‪" :‬התובעת")‪ ,‬והנתבעת היא‬       ‫‪.3‬‬</w:t>
        <w:br/>
        <w:t>‫‪12‬‬                  ‫בעלת הזכויות בדירה הרשומה כתת‪-‬חלקה ‪( 8‬להלן‪" :‬הנתבעת" או "רייבי")‪.‬‬</w:t>
        <w:br/>
        <w:t>‫‪13‬‬    ‫בכתב התביעה עתרה התובעת לסילוק ידה של הנתבעת מחצר הבית המשותף‪ ,‬תוך הסרת כל‬          ‫‪.4‬‬</w:t>
        <w:br/>
        <w:t>‫‪14‬‬    ‫אשר הוקם על ידי הנתבעת ברכוש המשותף‪ ,‬כן התבקש להורות לנתבעת להסיר מצלמות‬</w:t>
        <w:br/>
        <w:t>‫‪15‬‬          ‫שהותקנו על ידה בשטח המשותף ללא הסכמה‪ ,‬ואשר יש בהן לפגוע בפרטיות התובעת‪.‬‬</w:t>
        <w:br/>
        <w:t>‫‪16‬‬    ‫בכתב ההגנה מטעם הנתבעת‪ ,‬הוכחשו טענות התובעת ונטען‪ ,‬בין השאר‪ ,‬כי השימוש וההחזקה‬      ‫‪.5‬‬</w:t>
        <w:br/>
        <w:t>‫‪17‬‬    ‫בחצר הבית המשותף על ידי הנתבעת נעשה במשך עשרות שנים בדרך של הסכמה בין כל 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תיק‪7/97/2022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‫הדירות בבית המשותף‪ ,‬והתובעת עצמה היתה מודעת להסכמה זו ואף נהגה לפיה‪ ,‬ועל כן אין‬</w:t>
        <w:br/>
        <w:t>‫‪2‬‬                                                      ‫היא יכולה לחזור בה מהסכמה זו‪.‬‬</w:t>
        <w:br/>
        <w:t>‫‪3‬‬                                  ‫כפי שאתאר להלן‪ ,‬ההליך התמשך זמן‪-‬מה מעבר למקובל‪.‬‬       ‫‪.6‬‬</w:t>
        <w:br/>
        <w:t>‫‪4‬‬                                                                               ‫מהלך הדיון‬</w:t>
        <w:br/>
        <w:t>‫‪5‬‬   ‫ביום ‪ 3.10.2022‬התקיים דיון קדם משפט ראשון‪ .‬בדיון זה‪ ,‬הבהיר ב"כ התובעת כי למרות‬       ‫‪.7‬‬</w:t>
        <w:br/>
        <w:t>‫‪6‬‬   ‫ניסוח גורף של הסעדים בתביעה והגם שהנתבעת ביצעה לפי הנטען הרחבת בניה בחלל גג‬</w:t>
        <w:br/>
        <w:t>‫‪7‬‬   ‫הרעפים המשותף‪ ,‬הוא אינו מבקש סעד של הריסה והתביעה תתמקד בחצר ובמצלמות בלבד‬</w:t>
        <w:br/>
        <w:t>‫‪8‬‬                                                 ‫(שו' ‪ 13-10‬בעמ' ‪ 1‬לפרוטוקול קדה"מ)‪.‬‬</w:t>
        <w:br/>
        <w:t>‫‪9‬‬   ‫בסיומו של הדיון‪ ,‬ניתנה לצדדים שהות על מנת לגבש הסכמות שייתרו את הצורך בהכרעה‬</w:t>
        <w:br/>
        <w:t>‫‪10‬‬                  ‫בתיק‪ ,‬וכן נקבע לוח זמנים לעדכון המפקח על אודות המגעים בין הצדדים‪.‬‬</w:t>
        <w:br/>
        <w:t>‫‪11‬‬   ‫ביום ‪ 4.12.2022‬הודיעה התובעת כי ניסיון ליישב את המחלוקת לא צלח ובהתאם לכך נקבע‬       ‫‪.8‬‬</w:t>
        <w:br/>
        <w:t>‫‪12‬‬                                                             ‫דיון קדם משפט נוסף‪.‬‬</w:t>
        <w:br/>
        <w:t>‫‪13‬‬   ‫ביום ‪ ,7.6.2023‬לאחר דחיות שהתבקשו על ידי הצדדים‪ ,‬התקיים דיון קדם משפט שני שבסופו‬     ‫‪.9‬‬</w:t>
        <w:br/>
        <w:t>‫‪14‬‬                 ‫נקבע מועד לדיון הוכחות (‪ )20.11.2023‬וכן נקבע לוח הזמנים להגשת ראיות‪.‬‬</w:t>
        <w:br/>
        <w:t>‫‪15‬‬   ‫‪ .10‬ביום ‪ 8.8.2023‬הוגש תצהיר עדות ראשית של התובעת בעצמה‪ ,‬וביום ‪ 24.10.2023‬הוגשו תצהירי‬</w:t>
        <w:br/>
        <w:t>‫‪16‬‬                                                           ‫עדות ראשית מטעם הנתבעת‪.‬‬</w:t>
        <w:br/>
        <w:t>‫‪17‬‬   ‫‪ .11‬בשל מצב החירום המיוחד שהוכרז בעקבות מלחמת 'חרבות ברזל' בוטל דיון ההוכחות שנקבע‬</w:t>
        <w:br/>
        <w:t>‫‪18‬‬                                           ‫ליום ‪ ,20.11.2023‬ולא נקבע תחתיו מועד חדש‪.‬‬</w:t>
        <w:br/>
        <w:t>‫‪19‬‬   ‫‪ .12‬ביום ‪ 7.5.2024‬לאחר שחלף זמן ולא הוגשה בקשה מטעם התובעת לקדם את ההליך‪ ,‬קבעתי‬</w:t>
        <w:br/>
        <w:t>‫‪20‬‬                                           ‫מועד חדש לדיון הוכחות ליום ‪.30.9.2024‬‬</w:t>
        <w:br/>
        <w:t>‫‪21‬‬   ‫‪ .13‬ביום ‪ 30.9.2024‬התקיימה ישיבת ההוכחות שבה נחקרו התובעת בעצמה‪ ,‬הנתבעת בעצמה וכן‬</w:t>
        <w:br/>
        <w:t>‫‪22‬‬   ‫כלל העדים שזומנו להעיד והגישו תצהירים מטעמה‪ ,‬פרט לשלושה עדים – מר משה ארביב‪ ,‬גב'‬</w:t>
        <w:br/>
        <w:t>‫‪23‬‬                       ‫לילי חיון וגב' ענת בן דהן‪ ,‬שזומנו לדיון ההוכחות אך לא התייצבו אליו‪.‬‬</w:t>
        <w:br/>
        <w:t>‫‪24‬‬                            ‫בהתאם לכך‪ ,‬קבעתי דיון הוכחות נוסף שנקבע ליום ‪.26.11.2024‬‬</w:t>
        <w:br/>
        <w:t>‫‪25‬‬   ‫‪ .14‬ביום ‪ 26.11.2024‬הוגשה בקשה מטעם התובעת ובהסכמת הנתבעת לדחות את דיון ההוכחות‬</w:t>
        <w:br/>
        <w:t>‫‪26‬‬                                                 ‫בשל מצב רפואי דחוף של התובעת‪.‬‬</w:t>
        <w:br/>
        <w:t>‫‪27‬‬   ‫‪ .15‬בהחלטה מאותו היום ביטלתי את דיון ההוכחות והוריתי לצדדים להגיש בתוך ‪ 7‬ימים רשימת‬</w:t>
        <w:br/>
        <w:t>‫‪28‬‬                       ‫מועדים מתואמים ומוסכמים לקיום דיון ההוכחות חלף הדיון שבוטל‪.‬‬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תיק‪7/97/2022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.16‬לאחר שהצדדים לא הגישו רשימת מועדים בתוך המועד שנקצב בהחלטתי הקודמת‪ ,‬נקבע‬</w:t>
        <w:br/>
        <w:t>‫‪2‬‬   ‫בהחלטה מיום ‪ 13.1.2025‬כי המשך דיון הוכחות יתקיים לפניי ביום ‪ 2.3.2025‬וכי בתום דיון‬</w:t>
        <w:br/>
        <w:t>‫‪3‬‬                                            ‫ההוכחות יסכמו הצדדים את טענותיהם בעל‪-‬פה‪.‬‬</w:t>
        <w:br/>
        <w:t>‫‪4‬‬   ‫‪ .17‬בהחלטה מיום ‪ 16.1.2025‬נעתרתי לבקשה מוסכמת מטעם הצדדים ומועד ההוכחות ושמיעת‬</w:t>
        <w:br/>
        <w:t>‫‪5‬‬                                            ‫הסיכומים בעל‪-‬פה נדחה ליום ‪.4.5.2025‬‬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   ‫‪ .18‬בפתח הדיון שהתקיים ביום ‪ 4.5.2025‬הודיע ב"כ הנתבעת כי מר ארביב וגב' חיון לא התייצבו‬</w:t>
        <w:br/>
        <w:t>‫‪7‬‬   ‫להעיד למרות שזומנו כדין‪ ,‬וכי הוא מבקש לזמנם לישיבה נוספת באמצעות צו הבאה‪ .‬משכך‪,‬‬</w:t>
        <w:br/>
        <w:t>‫‪8‬‬   ‫נחקרה בדיון האמור גב' בן דהן בלבד‪ .‬בתום הדיון וחלף שמיעת סיכומים בעל‪-‬פה נערך סיור‬</w:t>
        <w:br/>
        <w:t>‫‪9‬‬                                                     ‫במקום בנוכחות הצדדים ובאי כוחם‪.‬‬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   ‫‪ .19‬ביום ‪ 5.5.2025‬הודיעה הנתבעת כי היא מוותרת על חקירת העדים הנוספים בכדי לחסוך בזמן‬</w:t>
        <w:br/>
        <w:t>‫‪11‬‬                              ‫שיפוטי וביקשה לקבוע מועד קרוב לשמיעת סיכומים בעל‪-‬פה‪.‬‬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   ‫‪ .20‬בהחלטה מיום ‪ 15.5.2025‬וחרף עמדת התובעת שביקשה להגיש סיכומים בכתב‪ ,‬הוריתי כי‬</w:t>
        <w:br/>
        <w:t>‫‪13‬‬   ‫סיכומים בעל‪-‬פה יישמעו ביום ‪ ,18.6.2025‬כמצוות התקנות וכפי שנקבע מראש בהחלטה מיום‬</w:t>
        <w:br/>
        <w:t>‫‪14‬‬                                                                         ‫‪.13.1.2025‬‬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   ‫‪ .21‬בשל מצב החירום המיוחד שהוכרז בעקבות מבצע 'עם כלביא'‪ ,‬בוטל הדיון שנקבע ליום‬</w:t>
        <w:br/>
        <w:t>‫‪16‬‬   ‫‪ .18.6.2025‬עם תום מצב החירום המיוחד נקבע דיון לשמיעת סיכומים בעל‪-‬פה ליום ‪.14.9.2025‬‬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   ‫‪ .22‬ביום ‪ 14.9.2025‬נשמעו סיכומי הצדדים‪ .‬בתום הדיון לאחר שהערכתי את הסיכונים והסיכויים‬</w:t>
        <w:br/>
        <w:t>‫‪18‬‬   ‫של כל צד‪ ,‬ובעקבות מתווה אפשרי מוצע שסברתי כי יהיה בו לסיים את ההליך בפשרה‪ ,‬הופנו‬</w:t>
        <w:br/>
        <w:t>‫‪19‬‬                                   ‫הצדדים לקיים שיח נוסף ביניהם במטרה לגבש הסכמות‪.‬‬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   ‫‪ .23‬לצערי‪ ,‬גם ניסיון זה לא צלח‪ ,‬וביום ‪ 21.10.2025‬הודיעה התובעת כי אין מנוס בענייננו ממתן‬</w:t>
        <w:br/>
        <w:t>‫‪21‬‬                                                                               ‫פסק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   ‫‪ .24‬משנשמעו ראיות וסיכומי הצדדים‪ ,‬ומאחר שהצדדים לא הגיעו לידי הסכמות לסיום ההליך‪,‬‬</w:t>
        <w:br/>
        <w:t>‫‪23‬‬              ‫בשלה העת להכריע בתובענה‪ .‬אביא להלן את עיקרי טענות הצדדים בסיכומיהם‪.‬‬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                                                            ‫תמצית טענות התובעת בסיכומיה‬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‫‪25‬‬   ‫‪ .25‬החצר שבמחלוקת היא רכוש משותף המצוי בחלק העורפי של הבית המשותף‪ .‬הנתבעת תפסה‬</w:t>
        <w:br/>
        <w:t>‫‪26‬‬   ‫שטח זה לשימוש ייחודי בלא הסכמה ובלא הרשאה‪ ,‬תוך התקנת חומה וגדר מסיבית עם דשא‬</w:t>
        <w:br/>
        <w:t>‫‪27‬‬        ‫סינתטי‪ ,‬שער נעול‪ ,‬מצלמות ופרוז'קטורים שהותקנו שלא כדין על גבי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תיק‪7/97/2022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.26‬נטען כי מצבו של השטח המשותף בתקופה שקדמה לפעולות ההשתלטות שביצעו הנתבעת ובנה‬</w:t>
        <w:br/>
        <w:t>‫‪2‬‬                         ‫מר שקד רייבי‪ ,‬תועד בתמונות משנת ‪ 2011‬המצויות בחומר הראיות‪.‬‬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‫‪ .27‬הנתבעת לא הוכיחה כל הסכמה פוזיטיבית לשימוש ייחודי‪ ,‬שהנטל להוכיחה מוטל עליה‪.‬‬</w:t>
        <w:br/>
        <w:t>‫‪4‬‬   ‫הפתקים והמכתבים שהציגה במסגרת התביעה‪ ,‬צורפו רק לאחר שהחלו הליכים משפטיים‬</w:t>
        <w:br/>
        <w:t>‫‪5‬‬   ‫בנושא בין השנים ‪ ,2022–2020‬ולא מצויה בהם הסכמה של כלל בעלי הדירות‪ ,‬כנדרש‪ .‬בפרט‬</w:t>
        <w:br/>
        <w:t>‫‪6‬‬   ‫נעדרת הסכמת עמידר‪ ,‬שהיא בעלת שתי דירות בבית המשותף‪ ,‬ומובן שאין כל הסכמה של‬</w:t>
        <w:br/>
        <w:t>‫‪7‬‬                                                                    ‫התובעת עצמה‪.‬‬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   ‫‪ .28‬כמו‪-‬כן‪ ,‬מר קטן מטעם הנתבעת העיד שמעולם לא התקיימה אסיפת בעלי דירות שבה ניתנה‬</w:t>
        <w:br/>
        <w:t>‫‪9‬‬   ‫הסכמה כאמור‪ .‬נטען כי אין ממש בטענות ביחס לשתיקה או העדר התנגדות שכן הוכח כי‬</w:t>
        <w:br/>
        <w:t>‫‪10‬‬   ‫הפעולות המאסיביות בשטח לתפיסת החזקה החלו בשנת ‪ ,2018‬ובאותה עת‪ ,‬התנגדה התובעת‬</w:t>
        <w:br/>
        <w:t>‫‪11‬‬                                                                ‫לכך באופן מפורש‪.‬‬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   ‫‪ .29‬במישור המשפטי נטען כי סעיף ‪ 62‬לחוק המקרקעין קובע כי לא ניתן להצמיד חלק מהרכוש‬</w:t>
        <w:br/>
        <w:t>‫‪13‬‬   ‫המשותף לדירה מסוימת אלא בהסכמת כל בעלי הדירות‪ ,‬מאחר שתפיסת חזקה בלעדית ברכוש‬</w:t>
        <w:br/>
        <w:t>‫‪14‬‬   ‫המשותף שוללת את זכות השימוש מיתר הדיירים‪ ,‬היא שקולה ל‪'-‬הצמדה' ועל כן אינה יכולה‬</w:t>
        <w:br/>
        <w:t>‫‪15‬‬                                                              ‫להיעשות ללא הסכמתם‪.‬‬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   ‫‪ .30‬עוד נטען כי אין תחולה בענייננו לדיני רישיון במקרקעין מקום שאין כל הסכמה‪ .‬הוכח כי סמוך‬</w:t>
        <w:br/>
        <w:t>‫‪17‬‬   ‫לאחר ביצוע פעולות מצדה של הנתבעת ובנה לצורך תפיסת החזקה‪ ,‬הביעה התובעת התנגדות‬</w:t>
        <w:br/>
        <w:t>‫‪18‬‬   ‫מיידית‪ ,‬והנתבעת אינה יכולה לטעון להסתמכות על הסכמה שבשתיקה‪ .‬התובעת הדגישה כי‬</w:t>
        <w:br/>
        <w:t>‫‪19‬‬   ‫מעולם לא הוסכמה חלוקה של החצר האחורית‪ ,‬ואין כל מסמך או ראיה המעיד על חלוקה‬</w:t>
        <w:br/>
        <w:t>‫‪20‬‬                                                                           ‫מוסכמת כזו‪.‬‬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   ‫‪ .31‬אשר לבניית הקיר על ידי התובעת כאינדיקציה לכך שחלוקת החצר היא כביכול מוסכמת‪ ,‬נטען‬</w:t>
        <w:br/>
        <w:t>‫‪22‬‬   ‫כי מה שהוסכם בין הצדדים הוא בנייה של מחסן לשימוש משותף ולא חלוקת שטח החצר‪,‬‬</w:t>
        <w:br/>
        <w:t>‫‪23‬‬   ‫מכאן שהקיר שנבנה נועד לצורך בניית מחסן משותף‪ ,‬ולא לצרכי הפרדה בין שטחי שימוש‬</w:t>
        <w:br/>
        <w:t>‫‪24‬‬                                                                       ‫נפרדים בחצר‪.‬‬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‫‪25‬‬   ‫‪ .32‬לפיכך‪ ,‬יש לקבל את התביעה‪ ,‬לחייב את הנתבעת לפנות את השטח המשותף שבמחלוקת‪ ,‬לסלק‬</w:t>
        <w:br/>
        <w:t>‫‪26‬‬   ‫את הגדר‪ ,‬הפרוז'קטורים והמצלמות הפוגעות בפרטיותה‪ ,‬להשיב את המצב לקדמותו‪,‬‬</w:t>
        <w:br/>
        <w:t>‫‪27‬‬                                          ‫ולהפסיק כל שימוש ייחודי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‫‪28‬‬                                                             ‫תמצית טענות הנתבעת בסיכומיה‬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‫‪29‬‬                                                     ‫‪ .33‬לטענת הנתבעת‪ ,‬דין התביעה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תיק‪7/97/2022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.34‬לשיטתה‪ ,‬הוכח כי חלוקת השימוש של בעלי הדירות בבית המשותף בין החצרות הקדמית‪,‬‬</w:t>
        <w:br/>
        <w:t>‫‪2‬‬   ‫האמצעית והאחורית‪ ,‬קיימת מזה עשרות שנים‪ ,‬עוד לפני שהתובעת הגיעה לדירתה בשנת ‪,1987‬‬</w:t>
        <w:br/>
        <w:t>‫‪3‬‬   ‫כך שהתובעת הגיעה למצב קיים‪ ,‬וראתה בעיניה שיש חזקה בלעדית ייחודית של חצרות הבית‬</w:t>
        <w:br/>
        <w:t>‫‪4‬‬   ‫הן מצדו הקדמי והן מצדו האחורי‪ .‬עוד צוין כי מעדות התובעת עולה שהחלוקה הייתה קיימת‬</w:t>
        <w:br/>
        <w:t>‫‪5‬‬                                 ‫לפחות לפני ‪ 28‬שנה‪ ,‬ואילו התביעה הוגשה רק בשנת ‪.2022‬‬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   ‫‪ .35‬נוסף לכך נטען כי התביעה לוקה בחוסר תום‪-‬לב‪ ,‬שכן התובעת עצמה עושה שימוש ייחודי‬</w:t>
        <w:br/>
        <w:t>‫‪7‬‬   ‫ברכוש המשותף‪ ,‬על פי אותה חלוקה שהיא כופרת בה‪ .‬כך‪ ,‬למשל‪ ,‬התובעת בנתה עמודי תמך‬</w:t>
        <w:br/>
        <w:t>‫‪8‬‬   ‫של תוספת בנייה לדירתה על גבי שטח מהרכוש המשותף שהוקצה לה לפי אותה חלוקה‪ .‬זאת‬</w:t>
        <w:br/>
        <w:t>‫‪9‬‬   ‫ועוד‪ ,‬התובעת עצמה אישרה כי בנתה חומה בתוואי שתוחם את חלק החצר "השייך" לה‪ ,‬באופן‬</w:t>
        <w:br/>
        <w:t>‫‪10‬‬                                                ‫המעיד על החלוקה הקיימת והמוסכמת‪.‬‬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   ‫‪ .36‬בנסיבות אלו‪ ,‬ההסכמה שניתנה לנתבעת לעשות שימוש ייחודי בחצר היא בלתי הדירה‪ ,‬שכן‬</w:t>
        <w:br/>
        <w:t>‫‪12‬‬   ‫ניתנה בהסכמה מלאה‪ ,‬ואושררה לאחר מכן על ידי התובעת‪ ,‬ועל כן היא מנועה מלטעון כנגדה‪.‬‬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   ‫‪ .37‬עוד נטען כי חוסר ניקיון כפיה של התובעת בא לידי ביטוי בכך שהתובעת הגישה את התביעה‬</w:t>
        <w:br/>
        <w:t>‫‪14‬‬   ‫נגד הנתבעת בלבד‪ ,‬וממניעים לא ענייניים‪ ,‬ולראיה‪ ,‬התובעת נמנעה מלתבוע את שאר בעלי‬</w:t>
        <w:br/>
        <w:t>‫‪15‬‬                                 ‫הדירות שעושים אף הם שימוש ייחודי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   ‫‪ .38‬לגבי המצלמות‪ ,‬הנתבעת מסכימה לסילוק גורף של כלל המצלמות‪ ,‬הן של התובעת והן שלה‪,‬‬</w:t>
        <w:br/>
        <w:t>‫‪17‬‬   ‫אולם לגישתה‪ ,‬אין לקבל מצב שבו רק המצלמות של הנתבעת מוסרות‪ ,‬ואילו אלו של התובעת‬</w:t>
        <w:br/>
        <w:t>‫‪18‬‬                                                                   ‫נותרות במקומן‪.‬‬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                  ‫‪ .39‬לפיכך‪ ,‬נטען שיש לדחות את התביעה‪ ,‬ולחייב את התובעת בהוצאות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                                                                            ‫דיון והכרעה‬</w:t>
        <w:br/>
        <w:t>‫‪21‬‬                   ‫‪ .40‬אקדים ואומר כי מצאתי לקבל את התביעה בעיקרה‪ .‬נימוקיי יפורטו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   ‫‪ .41‬ממסמכי רישום הבית המשותף עולה כי לא נרשמו הצמדות לתתי‪-‬החלקות בבית המשותף‪,‬‬</w:t>
        <w:br/>
        <w:t>‫‪23‬‬   ‫ומשכך החצר העורפית שבמחלוקת נכללת ברכוש המשותף של הבית המשותף‪ ,‬ולא הוצמדה‬</w:t>
        <w:br/>
        <w:t>‫‪24‬‬                                      ‫למי מדירות הבית‪ .‬הצדדים אינם חולקים על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‫‪25‬‬   ‫‪ .42‬נקודת המוצא אפוא לדיון היא כי החצר היא רכוש משותף ועל מי שמחזיק בו בשימוש ייחודי‬</w:t>
        <w:br/>
        <w:t>‫‪26‬‬                                              ‫הנטל להראות מה מקור זכותו להחזיק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‫‪27‬‬   ‫‪ .43‬מהראיות שהוצגו לפניי ומביקורי במקום עולה כי החצר העורפית דנא תחומה בחומת אבן‬</w:t>
        <w:br/>
        <w:t>‫‪28‬‬   ‫קטנה שעל גביה בנויה חומה בצבע אפור‪ .‬בצדה המערבי של החומה קיים שער עץ ובצידה‬</w:t>
        <w:br/>
        <w:t>‫‪29‬‬   ‫המזרחי שער מברזל‪ .‬הכניסה אל החצר אפשרית משני השערים‪ ,‬אולם הגישה לחצר נעולה‪.‬‬</w:t>
        <w:br/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תיק‪7/97/2022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‫החצר מרוצפת בחלקה ויש בה דשא סינתטי‪ ,‬סככה‪ ,‬צמחייה‪ ,‬ציוד ומיטלטלין רבים המשמשים‬</w:t>
        <w:br/>
        <w:t>‫‪2‬‬   ‫את משפחת רייבי באופן בלעדי (גריל גז‪ ,‬מקרר‪ ,‬כיור חוץ‪ ,‬שולחן וכיסאות‪ ,‬מחסן גינה‬</w:t>
        <w:br/>
        <w:t>‫‪3‬‬   ‫מפלסטיק‪ ,‬וכיו"ב)‪ .‬יצוין כי על גבי הקיר החיצוני של דירת רייבי הותקנו פרוז'קטורים‬</w:t>
        <w:br/>
        <w:t>‫‪4‬‬                                                      ‫המאירים את החצר וכן מצלמות‪.‬‬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   ‫‪ .44‬האמור אושר בחקירתו הנגדית של מר שקד רייבי (ר' שו' ‪ 48-28‬בעמ' ‪ 7‬לפרוטוקול ההוכחות‬</w:t>
        <w:br/>
        <w:t>‫‪6‬‬   ‫מיום ‪ .)30.9.2024‬עוד העיד מר רייבי כי אי אפשר להיכנס לחצר זו‪ ,‬והכניסה מותנית באישורו‬</w:t>
        <w:br/>
        <w:t>‫‪7‬‬   ‫(שו' ‪ 35-34‬בעמ' ‪ 7‬לפרוטוקול מיום ‪ .)30.9.2024‬ר' גם עדותה של הנתבעת‪ ,‬גב' רייבי‪ ,‬בדבר‬</w:t>
        <w:br/>
        <w:t>‫‪8‬‬   ‫השימוש הבלעדי שהיא עושה בחצר דנן‪ ,‬ובדבר היות שער הכניסה אליו נעול באמצעות מפתח‬</w:t>
        <w:br/>
        <w:t>‫‪9‬‬              ‫המצוי ברשותה (שו' ‪ 28-27 ,17-16‬בעמ' ‪ 15‬לפרוטוקול ההוכחות מיום ‪.)30.9.2024‬‬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   ‫‪ .45‬המסקנה המתבקשת היא כי החצר נחזית להיות "חצר פרטית" של משפחת רייבי המשמשת‬</w:t>
        <w:br/>
        <w:t>‫‪11‬‬   ‫את הנתבעת ובני משפחתה באופן קבוע ובלעדי‪ ,‬והיא מוחזקת באופן ייחודי על ידם‪ .‬כן הוכח‬</w:t>
        <w:br/>
        <w:t>‫‪12‬‬   ‫לפני שהתובעת מנועה מלממש את זכותה לנגישות לכל חלקי הרכוש המשותף של הבית כמו גם‬</w:t>
        <w:br/>
        <w:t>‫‪13‬‬                                                         ‫הזכות לעשות בחצר שימוש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   ‫‪ .46‬מאחר שהשימוש הייחודי אותו עושים רייבי בחצר העורפית עולה כדי "הצמדה בפועל"‪ ,‬הוא‬</w:t>
        <w:br/>
        <w:t>‫‪15‬‬   ‫מחייב את קבלת הסכמתם של כל בעלי הדירות בבית‪ .‬על פי הפסיקה‪ ,‬כאשר בעל דירה תופס‬</w:t>
        <w:br/>
        <w:t>‫‪16‬‬   ‫חזקה ייחודית ברכוש המשותף‪ ,‬הוא מונע בכך לצמיתות מבעלי דירות אחרים לעשות שימוש‬</w:t>
        <w:br/>
        <w:t>‫‪17‬‬   ‫באותו חלק של הרכוש המשותף‪ .‬לכך‪ ,‬נדרשת הסכמת כל בעלי הדירות [(ר' ע"א ‪ 698/85‬יהודה‬</w:t>
        <w:br/>
        <w:t>‫‪18‬‬   ‫בן צור נ' נעים ששון‪ ,‬פ''ד מא(‪ ;144 )3‬ת"א (מחוזי‪ -‬ת"א) ‪ 2816/03‬קונצ'יצקי נ' שפלן (פורסם‬</w:t>
        <w:br/>
        <w:t>‫‪19‬‬   ‫בנבו‪ ;)3.4.2006 ,‬ר' את פסק דינו המקיף של כב' השופט (סג"נ) טל חבקין‪ ,‬בת"א (שלום ת"א)‬</w:t>
        <w:br/>
        <w:t>‫‪20‬‬   ‫‪ 34217-12-18‬אבידן נ' דנציג‪ ,‬והאסמכתאות בפסקאות ‪( 29-21‬פורסם בנבו‪( )15.8.2022 ,‬להלן‪:‬‬</w:t>
        <w:br/>
        <w:t>‫‪21‬‬   ‫"עניין אבידן"); א‪ .‬אייזנשטיין‪ ,‬יסודות והלכות בדיני מקרקעין‪ ,‬חלק ג'‪ ,‬בעמ' ‪ ;115-114‬ישנם‬</w:t>
        <w:br/>
        <w:t>‫‪22‬‬   ‫מקרים חריגים בחוק המקרקעין שבהם נדרש רוב מופחת‪ ,‬כגון הרחבת דירה‪ ,‬או בניית ממ"ד‬</w:t>
        <w:br/>
        <w:t>‫‪23‬‬                               ‫על חשבון הרכוש המשותף‪ ,‬אולם אלו אינם רלוונטיים לענייננו]‪.‬‬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   ‫‪ .47‬כיוון שכך‪ ,‬הדיון צריך להתמקד בשאלה האם הוכח דבר קיומה של הסכמה בכלל ובלתי הדירה‬</w:t>
        <w:br/>
        <w:t>‫‪25‬‬         ‫בפרט‪ ,‬לשימוש ייחודי אשר נעשה ואשר מבקשים למנוע את המשכו בחצר שבמחלוקת‪.‬‬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   ‫‪ .48‬עיון בטענות הנתבעת מלמד על מספר מקורות מהם מנסה הנתבעת להיבנות כמבססים הסכמה‬</w:t>
        <w:br/>
        <w:t>‫‪27‬‬       ‫כאמור‪ ,‬כאשר אין מחלוקת כי אין כל הסכם בכתב המעגן את חלוקת השימוש הנטענת‪.‬‬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‫‪28‬‬   ‫‪ .49‬הנתבעת העידה בתצהירה כי לפני כ‪ 45-‬שנה נעשתה בין בעלי הדירות חלוקה של השטחים‬</w:t>
        <w:br/>
        <w:t>‫‪29‬‬   ‫המשותפים‪ .‬במסגרת זו‪ ,‬קיבלו הדיירים בקומה העליונה (דירת התובעת והנתבעת)‪ ,‬זכות‬</w:t>
        <w:br/>
        <w:t>‫‪30‬‬   ‫שימוש ייחודית בחצר העורפית‪ ,‬ובחלוקה זו הוקצה לנתבעת שטח החצר שבמחלוקת ואילו‬</w:t>
        <w:br/>
        <w:t>‫‪31‬‬                                           ‫לתובעת הוקצה שטח אחר בחצר‪ ,‬קטן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תיק‪7/97/2022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.50‬אלא שמצב הרכוש המשותף המשתקף ובא לידי ביטוי בתמונות שצורפו לתצהיר התובעת‬</w:t>
        <w:br/>
        <w:t>‫‪2‬‬   ‫וצילומי ‪ google street view‬משנת ‪ 2011‬אינו תומך בטענת הנתבעת כלל ועיקר‪ .‬כעולה‬</w:t>
        <w:br/>
        <w:t>‫‪3‬‬   ‫מתמונות אלה‪ ,‬החצר האחורית כולה היתה פתוחה כמעט לחלוטין‪ ,‬ניכר כי בחצר צמחה‬</w:t>
        <w:br/>
        <w:t>‫‪4‬‬   ‫עשבייה נמוכה‪ ,‬ונראה כי לא טופחה ותוחזקה כהלכה‪ ,‬כמו‪-‬כן‪ ,‬לא היה בה ריצוף‪ ,‬דשא סינתטי‪,‬‬</w:t>
        <w:br/>
        <w:t>‫‪5‬‬   ‫חפצים‪ ,‬ציוד‪ ,‬או כל ראיה אחרת המעידה על תפיסת חזקה או שימוש ייחודי‪ .‬נוסף על כך‪ ,‬למעט‬</w:t>
        <w:br/>
        <w:t>‫‪6‬‬   ‫גדר עץ שהוקמה על חלק מגדר האבן החיצונית שתחמה את החצר‪ ,‬לא ניכר על פי התמונות‬</w:t>
        <w:br/>
        <w:t>‫‪7‬‬                   ‫שהוצגו לפניי‪ ,‬כל ביטוי פיזי בשטח לחלוקה הנטענת בין כל אחת מהחצרות‪.‬‬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   ‫‪ .51‬הנה כי כן‪ ,‬עדות התובעת לפיה אין ולא הייתה כל הסכמה 'היסטורית' לחלוקת החצר העורפית‬</w:t>
        <w:br/>
        <w:t>‫‪9‬‬   ‫בינה לבין הנתבעת בגבולות הנטענים‪ ,‬וכי רכישת זכויותיה בדירה לא נעשתה על בסיס 'מצב‬</w:t>
        <w:br/>
        <w:t>‫‪10‬‬   ‫קיים' ששיקף בשעתו את מצב ההחזקה בפועל כיום (שו' ‪ 30-27‬בעמ' ‪ 3‬לפרוטוקול מיום‬</w:t>
        <w:br/>
        <w:t>‫‪11‬‬   ‫‪ ,)30.9.2024‬מוצאת חיזוק משמעותי בתמונות שהוצגו לפניי‪ ,‬הממחישות את מצב החצר‬</w:t>
        <w:br/>
        <w:t>‫‪12‬‬   ‫המשותפת עובר לשנת ‪ .2018‬ור' גם את עדותו של מר שקד רייבי שאישר כי תמונות אלו שיקפו‬</w:t>
        <w:br/>
        <w:t>‫‪13‬‬                    ‫את המצב בפועל (שו' ‪ 49-47‬בעמ' ‪ 8‬לפרוטוקול ההוכחות מיום ‪.)30.9.2024‬‬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   ‫‪ .52‬בהקשר זה יש להדגיש כי מחומר הראיות עולה שרק בשנת ‪ 2018‬החלו הנתבעת ובנה מר שקד‬</w:t>
        <w:br/>
        <w:t>‫‪15‬‬   ‫רייבי לבצע פעולות מסיביות יותר בחצר‪ ,‬ששינו באופן משמעותי את המצב ששרר בשטח עד‬</w:t>
        <w:br/>
        <w:t>‫‪16‬‬   ‫אז‪ ,‬והביאו לידי כך שהחצר קיבלה סממנים ברורים של חצר פרטית‪ ,‬המוחזקת באופן ייחודי‬</w:t>
        <w:br/>
        <w:t>‫‪17‬‬   ‫על ידי משפחת רייבי‪ .‬כך‪ ,‬בסעיפים ‪ 27-24‬לתצהירו ובתמונות שצורפו מתאר מר רייבי את‬</w:t>
        <w:br/>
        <w:t>‫‪18‬‬   ‫הפעולות שביצע בשטח החצר החל משנת ‪ :2018‬בשלב הראשון בנה חומה מסביב לחצר‪ ,‬בהמשך‬</w:t>
        <w:br/>
        <w:t>‫‪19‬‬   ‫התקין שער ובתוך כך ביצע פעולות שונות לטיפוח החצר (ור' גם עדותו בשו' ‪ 9-4‬בעמ' ‪ ,9‬ועדות‬</w:t>
        <w:br/>
        <w:t>‫‪20‬‬                           ‫הנתבעת בשו' ‪ 36-35‬בעמ' ‪ 15‬לפרוטוקול ההוכחות מיום ‪.)30.9.2024‬‬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   ‫‪ .53‬דהיינו‪ ,‬הוכח כי גידורו של שטח החצר‪ ,‬ומכלול הפעולות שנעשו בשטח החצר אשר מצביעות על‬</w:t>
        <w:br/>
        <w:t>‫‪22‬‬   ‫תפיסת חזקה‪ ,‬והשימוש הבלעדי בו על ידי הנתבעת (גידור החצר‪ ,‬ריצוף‪ ,‬הנחת דשא סינתטי‬</w:t>
        <w:br/>
        <w:t>‫‪23‬‬             ‫וכיו"ב) אינם כפי שהיו 'מימים ימימה'‪ ,‬אלא נעשו ובוצעו בשנים האחרונות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   ‫‪ .54‬בניסיון לבסס את הטענה לחלוקת עבר מוסכמת של החצר‪ ,‬צורפו למוצגי הנתבעת תמונות‬</w:t>
        <w:br/>
        <w:t>‫‪25‬‬   ‫מאירוע יום הולדת (שלא ברור אימתי בדיוק צולמו) שבהן נראית גדר מעץ המשקפת‪ ,‬לטענת‬</w:t>
        <w:br/>
        <w:t>‫‪26‬‬   ‫הנתבעת‪ ,‬את קו הגבול המוסכם בין החצרות‪ ,‬אולם ראיה דלה זו‪ ,‬אינה משכנעת כלל ועיקר‪,‬‬</w:t>
        <w:br/>
        <w:t>‫‪27‬‬   ‫שכן עיון בתמונות מעלה כי מדובר בגדר עץ שנבנתה על חומת האבן התוחמת את החצר מבחוץ‬</w:t>
        <w:br/>
        <w:t>‫‪28‬‬        ‫ולא בגדר המפרידה בין חצר התובעת לחצר הנתבעת‪ ,‬על פי החלוקה המוסכמת הנטענת‪.‬‬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‫‪29‬‬   ‫‪ .55‬מר שקד רייבי הוסיף וטען בעדותו כי ניתן לראות בתמונה שצורפה לתצהיר התובעת גדר עץ‬</w:t>
        <w:br/>
        <w:t>‫‪30‬‬   ‫(ר' תשובתו בחקירה החוזרת‪ ,‬שו' ‪ 17‬בעמ' ‪ 10‬לפרוטוקול ההוכחות מיום ‪ )30.9.2024‬אלא‬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תיק‪7/97/2022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‫שמהתמונה‪ ,‬שאינה בעלת רזולוציה חדה במיוחד‪ ,‬ניתן לראות כי מדובר בגדר 'שוכבת' הצמודה‬</w:t>
        <w:br/>
        <w:t>‫‪2‬‬                                                ‫לקיר הבית ולא בגדר שחוצצת בין החצרות‪.‬‬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‫‪ .56‬לאור כל האמור לא שוכנעתי כי הייתה קיימת חלוקה היסטורית רבת שנים בשטח החצר‬</w:t>
        <w:br/>
        <w:t>‫‪4‬‬                                                ‫שבמחלוקת‪ ,‬כפי שהנתבעת טוענת‪.‬‬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   ‫‪ .57‬זאת ועוד‪ ,‬איני רואה בפרק זמן של ‪ 4‬שנים משנת ‪ 2018‬ועד להגשת התביעה בשנת ‪ 2022‬כפרק‬</w:t>
        <w:br/>
        <w:t>‫‪6‬‬   ‫זמן ממושך שיש בו ללמד על הסכמה שבהתנהגות מצד התובעת לשימוש הייחודי או כיוצר‬</w:t>
        <w:br/>
        <w:t>‫‪7‬‬                                                           ‫השתק כלפיה מלטעון נגדו‪.‬‬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   ‫‪ .58‬התובעת הסבירה בעדותה כי העיכוב בהגשת התביעה נבע מנסיבות אישיות‪ ,‬הכרוכות במימוש‬</w:t>
        <w:br/>
        <w:t>‫‪9‬‬   ‫הדירה במסגרת כינוס נכסים אגב הליכי גירושין שהתנהלו באותה עת בינה לבין הגרוש שלה‬</w:t>
        <w:br/>
        <w:t>‫‪10‬‬   ‫(שו' ‪ 32-30‬בעמ' ‪ 5‬לפרוטוקול מיום ‪ .)30.9.2024‬מכל מקום‪ ,‬מן הראיות עולה כי התובעת הביעה‬</w:t>
        <w:br/>
        <w:t>‫‪11‬‬   ‫את מחאתה במועד סמוך‪ .‬כך‪ ,‬כבר בחודש ינואר ‪ 2021‬נדונה בקשה למתן צו למניעת הטרדה‬</w:t>
        <w:br/>
        <w:t>‫‪12‬‬   ‫מאיימת שהגיש מר רייבי נגד בעלה הנוכחי של התובעת‪ ,‬וזאת על רקע המחלוקת בדבר השימוש‬</w:t>
        <w:br/>
        <w:t>‫‪13‬‬   ‫ברכוש המשותף (סע' ‪ 46‬לתצהיר רייבי; שו' ‪ 44-41‬בעמ' ‪ 7‬לפרוטוקול מיום ‪.)30.9.2024‬‬</w:t>
        <w:br/>
        <w:t>‫‪14‬‬   ‫בנסיבות אלו‪ ,‬אין לומר כי הימנעותה של התובעת מהגשת תביעה במשך כארבע שנים‪ ,‬מהווה‬</w:t>
        <w:br/>
        <w:t>‫‪15‬‬           ‫ראיה לכך שהיא הכירה בשימוש הייחודי שעושה משפחת רייבי בחצר או הסכימה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   ‫‪ .59‬טענה מרכזית נוספת של הנתבעת היא כי התובעת עצמה עושה שימוש ייחודי בחלק החצר‬</w:t>
        <w:br/>
        <w:t>‫‪17‬‬   ‫שהוקצה לה‪ ,‬המצוי ברובו מתחת לעמודים התומכים בתוספת הבניה של דירתה‪ ,‬וכן כי בנתה‬</w:t>
        <w:br/>
        <w:t>‫‪18‬‬   ‫(באמצעות בעלה) קירות התוחמים חלק זה‪ ,‬וסגרה את הגישה לחלק זה בשער נעול‪ ,‬באופן‬</w:t>
        <w:br/>
        <w:t>‫‪19‬‬   ‫המעיד בבירור על הסכמתה לחלוקת השימוש הנטענת‪ .‬בנסיבות אלו‪ ,‬נטען כי התובעת מנועה‬</w:t>
        <w:br/>
        <w:t>‫‪20‬‬                                                      ‫לטעון נגד חלוקת השימוש בחצר‪.‬‬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   ‫‪ .60‬תחילה אציין כי במישור העקרוני מקובלת עלי העמדה לפיה בעל דירה שהסכים במפורש‬</w:t>
        <w:br/>
        <w:t>‫‪22‬‬   ‫לשימוש של שכנו בחלק מהרכוש המשותף‪ ,‬ואף נהנה מפירותיה של הסכמה זו‪ ,‬על ידי תפיסת‬</w:t>
        <w:br/>
        <w:t>‫‪23‬‬   ‫חזקה ייחודית בחלק אחר של הרכוש המשותף‪ ,‬עשוי להיות מנוע מלטעון כעבור זמן כי אין‬</w:t>
        <w:br/>
        <w:t>‫‪24‬‬   ‫להסכמתו כל תוקף ולדרוש משכנו לסלק ידו‪ ,‬זאת שכן התנהלות שכזו ‪ -‬ככלל‪ ,‬ובהיעדר טעמים‬</w:t>
        <w:br/>
        <w:t>‫‪25‬‬                      ‫כבדי משקל המצדיקים אותה ‪ -‬אינה עולה בקנה אחד עם חובת תום הלב‪.‬‬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   ‫‪ .61‬עם זאת‪ ,‬סבורני כי אין זהו המצב בענייננו‪ .‬תחילה אתאר את המצב הקיים בהתאם לראיות‬</w:t>
        <w:br/>
        <w:t>‫‪27‬‬   ‫שהוצגו לפני וכן מביקורי במקום‪ :‬מתחת לתוספת הבניה של דירת התובעת נבנה קיר בלוקים‬</w:t>
        <w:br/>
        <w:t>‫‪28‬‬   ‫החוצץ בין שטח החצר שבמחלוקת לבין שטח החצר 'המשויך' לתובעת‪ ,‬ניכר כי שטח זה קטן‬</w:t>
        <w:br/>
        <w:t>‫‪29‬‬   ‫באופן משמעותי משטח החצר במחלוקת‪ .‬אציין כי להתרשמותי החצר מוזנחת ואינה מתוחזקת‬</w:t>
        <w:br/>
        <w:t>‫‪30‬‬   ‫ופזורים בה חפצים שונים‪ .‬כמו‪-‬כן בנויה בחלק הדרומי חומה המפרידה בין שטח זה לבין‬</w:t>
        <w:br/>
        <w:t>‫‪31‬‬   ‫המקרקעין שמדרום לחלקת הבית המשותף‪ .‬במעבר אל השטח הכלוא בין הקירות הוצב שער‬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תיק‪7/97/2022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‫כניסה נעול (נספח ‪ 10‬לתצהירי הנתבעת‪ ,‬עדות התובעת שו' ‪ 9-4‬בעמ' ‪ 3‬לפרוטוקול ההוכחות‬</w:t>
        <w:br/>
        <w:t>‫‪2‬‬               ‫מיום ‪ .)30.9.2024‬טרם הגשת התביעה הוסר השער הנעול והמעבר לחצר פתוח‪.‬‬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‫‪ .62‬בעדותה אישרה התובעת כי החומה המפרידה בין החצרות כיום נבנתה על ידיה‪ ,‬אולם‪ ,‬לדבריה‪,‬‬</w:t>
        <w:br/>
        <w:t>‫‪4‬‬   ‫אין מדובר בחומה שהיתה אמורה להפריד בין החצרות‪ ,‬ולהסדיר את חלוקת החצרות בין‬</w:t>
        <w:br/>
        <w:t>‫‪5‬‬                                                                      ‫התובעת לנתבעת‪.‬‬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   ‫התובעת הסבירה כי החומה נועדה להקמת מחסן משותף שישרת את דירת התובעת ואת דירת‬</w:t>
        <w:br/>
        <w:t>‫‪7‬‬   ‫הנתבעת‪ ,‬בהתאם לסיכום בין מר קולק לבין מר שקד רייבי‪ ,‬ובשל בעיות גישה למוני המים והגז‬</w:t>
        <w:br/>
        <w:t>‫‪8‬‬   ‫שנמצאים בסמוך‪ ,‬בניית המחסן לא יצאה אל הפועל (שו' ‪ 46-38‬בעמ' ‪ ,3‬ושו' ‪ 28-15‬בעמ' ‪4‬‬</w:t>
        <w:br/>
        <w:t>‫‪9‬‬                                                              ‫לפרוטוקול מיום ‪.)30.9.2024‬‬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   ‫לא מצאתי שעדותה של התובעת הופרכה בחקירה הנגדית‪ ,‬ואוסיף כי עדות זו היתה אמינה עלי‬</w:t>
        <w:br/>
        <w:t>‫‪11‬‬   ‫והיא הגיונית יותר מגרסת הנתבעת‪ ,‬שכן במקום שבו הראיות מצביעות על כך שאין חלוקה‬</w:t>
        <w:br/>
        <w:t>‫‪12‬‬   ‫היסטורית ברורה‪ ,‬קבועה ויציבה בשטח ושאותותיה ניכרים בצורה ודאית‪ ,‬כפי שציינתי לעיל‪,‬‬</w:t>
        <w:br/>
        <w:t>‫‪13‬‬   ‫אין זה סביר בעיני שהתובעת תסכים לכך שהחצר תחולק באופן שמקפח אותה בצורה כה‬</w:t>
        <w:br/>
        <w:t>‫‪14‬‬   ‫משמעותית‪ ,‬כאשר במקביל הנתבעת לא הציעה הסבר‪ ,‬לא כל שכן הסבר מניח את הדעת‪,‬‬</w:t>
        <w:br/>
        <w:t>‫‪15‬‬         ‫לויתור מעין זה (כגון‪ :‬הסכמה לשטח חצר קטן יותר בתמורה לפיצוי או להטבה אחרת)‪.‬‬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   ‫וכן ר' לעניין זה תשובת ב"כ הנתבעת בסיכומיה‪" :‬לשאלת אדוני מדוע דירה זו קיבלה שטח‬</w:t>
        <w:br/>
        <w:t>‫‪17‬‬   ‫חצר קטן יותר אני משיב שאינני יודע בוודאות‪ .‬ההסבר הוא שמכיוון שהיא נמצאת באמצע‬</w:t>
        <w:br/>
        <w:t>‫‪18‬‬   ‫של הבניין לכן היא קיבלה את הגינה שנמצאת מתחת לדירה שלה" (שו' ‪ 9-7‬בעמ' ‪ 4‬לפרוטוקול‬</w:t>
        <w:br/>
        <w:t>‫‪19‬‬                                                               ‫הדיון מיום ‪.)14.9.2025‬‬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   ‫מתשובה זו עולה כי המשך המצב הקיים משקף‪ ,‬גם לשיטת הנתבעת‪ ,‬חלוקה לא שוויונית ולא‬</w:t>
        <w:br/>
        <w:t>‫‪21‬‬   ‫הוגנת של השימוש בשטחי הרכוש המשותף מבחינת גודלם‪ ,‬המקפחת את התובעת ומיטיבה עם‬</w:t>
        <w:br/>
        <w:t>‫‪22‬‬   ‫הנתבעת‪ ,‬ובכך יש חיזוק ואישוש לכך שלא ניתנה הסכמת התובעת לחלוקת שימוש זו (ר' בעניין‬</w:t>
        <w:br/>
        <w:t>‫‪23‬‬                                                           ‫אבידן‪ ,‬בפסקאות ‪.)65 ,52-51‬‬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   ‫‪ .63‬עוד אוסיף‪ ,‬כי לא מצאתי לקבל את טענת הנתבעת לפיה הצבתם של עמודי התמך לתוספת‬</w:t>
        <w:br/>
        <w:t>‫‪25‬‬   ‫הבניה של התובעת בשטח החצר 'המשויך' לה מעידה על כך שמדובר בחלוקה מוסכמת‪ ,‬זאת‬</w:t>
        <w:br/>
        <w:t>‫‪26‬‬                                    ‫משום שמיקום עמודי התמך איננו רלוונטי לטענה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‫‪27‬‬   ‫בהקשר זה‪ ,‬הסבירה התובעת בעדותה כי בנתה את תוספת הבניה לדירתה במסגרת פרויקט‬</w:t>
        <w:br/>
        <w:t>‫‪28‬‬   ‫'שיקום שכונות' בהסכמת השכנים שניתנה על גבי היתר בניה‪ ,‬ובשלב הבניה הוצבו עמודי התמך‬</w:t>
        <w:br/>
        <w:t>‫‪29‬‬   ‫בחלק הרכוש המשותף אשר מטבע הדברים וכתוצאה מכורח הנדסי מוקמו מתחת לתוספת‬</w:t>
        <w:br/>
        <w:t>‫‪30‬‬                                                                               ‫הבניה‪.‬‬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תיק‪7/97/2022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‫משכך‪ ,‬אין בהצבת העמודים במיקומם הנוכחי כדי ללמד דבר על אודות גבולות מוסכמים של‬</w:t>
        <w:br/>
        <w:t>‫‪2‬‬     ‫חלוקת החזקה בחצר (ר' בעמ' ‪ 4‬ו‪ 5-‬לעדות התובעת בפרוטוקול ההוכחות מיום ‪.)30.9.2024‬‬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‫‪ .64‬כמו כן‪ ,‬הודעת הווטסאפ מיום ‪ 16.8.2020‬שצורפה לתצהיר התובעת (נספח ב') לפיה מר שקד‬</w:t>
        <w:br/>
        <w:t>‫‪4‬‬   ‫רייבי נתן לתובעת את מפתח הכניסה לחצר וציין כי מדובר ב‪'-‬גינה משותפת'‪ ,‬שוללת מניה‬</w:t>
        <w:br/>
        <w:t>‫‪5‬‬   ‫וביה טענת הנתבעת ולפיה הוסכם על שימושם הייחודי של רייבי בחצר (שו' ‪ 40-38‬בעמ' ‪7‬‬</w:t>
        <w:br/>
        <w:t>‫‪6‬‬                                                  ‫לפרוטוקול ההוכחות מיום ‪.)30.9.2024‬‬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   ‫‪ .65‬נוסף על האמור‪ ,‬וכפי שאראה להלן‪ ,‬הנתבעת לא הוכיחה הסכמה מפורשת של כל בעלי הדירות‬</w:t>
        <w:br/>
        <w:t>‫‪8‬‬   ‫ואפילו לא של רוב בעלי הדירות מכוחה ניתנה לה זכות שימוש ייחודית בחצר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   ‫‪ .66‬לנספח ‪ 5‬לתצהירי הנתבעת צורף פרוטוקול אסיפה כללית מיום ‪ 28.4.2021‬ובה הוחלט על דעת‬</w:t>
        <w:br/>
        <w:t>‫‪10‬‬   ‫המשתתפים באסיפה כי מוענקת זכות שימוש ייחודי לרייבי בשטח החצר האחורית שמוגדרת‬</w:t>
        <w:br/>
        <w:t>‫‪11‬‬   ‫לפי הסימון והגידור‪ ,‬וכי משפחת רייבי אחראית לתחזוקתו של שטח זה‪ .‬אלא שבאסיפה זו‬</w:t>
        <w:br/>
        <w:t>‫‪12‬‬   ‫נכחו ‪ 6‬דיירים מתוך ‪ ,8‬ללא פירוט של שמותיהם של הנוכחים‪ ,‬כדי שניתן יהיה להתרשם האם‬</w:t>
        <w:br/>
        <w:t>‫‪13‬‬                ‫את ההסכמה נתנו בעלי הדירות בעצמם‪ ,‬או דיירים בבניין שאינם בעלי 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   ‫‪ .67‬זאת ועוד‪ ,‬כאמור לעיל‪ ,‬על פי הפסיקה (ולמעט חריגים שאינם רלוונטיים לענייננו)‪ ,‬מתן זכות‬</w:t>
        <w:br/>
        <w:t>‫‪15‬‬   ‫שימוש ייחודי לבעל דירה ברכוש המשותף‪ ,‬לא כל שכן לצמיתות‪ ,‬מחייב הסכמה של ‪100%‬‬</w:t>
        <w:br/>
        <w:t>‫‪16‬‬   ‫מבעלי הדירות‪ ,‬אלא שאין ולא יכול להיות חולק כי המסמך שהוצג אינו כולל הסכמה של כל‬</w:t>
        <w:br/>
        <w:t>‫‪17‬‬   ‫בעלי הדירות בבית המשותף‪ .‬משכך‪ ,‬איני רואה במסמך זה כמבסס את זכותה של הנתבעת‬</w:t>
        <w:br/>
        <w:t>‫‪18‬‬                                                                    ‫לשימוש ייחודי בחצר‪.‬‬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   ‫אציין כי במסגרת ההליך שלפניי העיד לפני בעל דירה רשום אחד בלבד מר דוד קטן (תת חלקה‬</w:t>
        <w:br/>
        <w:t>‫‪20‬‬   ‫‪ ,)5‬אשר העיד בחקירה הנגדית כך‪" :‬ש‪ .‬כשאתה אומר "הדיירים חילקו ביניהם"‪ ,‬מתי חילקו?‬</w:t>
        <w:br/>
        <w:t>‫‪21‬‬   ‫הייתה אסיפת דיירים או דיון? ת‪ .‬לא היה שום דבר"‪( .‬שו' ‪ 4-3‬בעמ' ‪ 11‬לפרוטוקול ההוכחות‬</w:t>
        <w:br/>
        <w:t>‫‪22‬‬   ‫מיום ‪ .)30.9.2024‬נוסף לכך העידו לפניי מטעם הנתבעת גב' חיה קרסנוב וגב' ענת בן דהן שהן‬</w:t>
        <w:br/>
        <w:t>‫‪23‬‬   ‫דיירות עמידר ואינן רשומות כבעלות דירות בבית‪ .‬בחקירתה הנגדית הבהירה גב' קרסנוב כי‬</w:t>
        <w:br/>
        <w:t>‫‪24‬‬   ‫ההסכמה המדוברת‪ ,‬אשר לא הועלתה על הכתב‪ ,‬ניתנה בשעתו על ידי אמּה ולא על ידה‪ ,‬ועניינה‬</w:t>
        <w:br/>
        <w:t>‫‪25‬‬   ‫היה החלפת גג הרעפים בלבד‪ ,‬להבדיל מהסכמה לחלוקת השימוש (ר' שו' ‪ 43-39‬בעמ' ‪ ,11‬שו'‬</w:t>
        <w:br/>
        <w:t>‫‪26‬‬                                           ‫‪ 8-1‬בעמ' ‪ 12‬לפרוטוקול ההוכחות מיום ‪.)30.9.2024‬‬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‫‪27‬‬   ‫בחקירתה הנגדית ציינה גב' בן דהן כי היא מודעת להסכמה מפיו של שקד (רייבי) שאמר שכולם‬</w:t>
        <w:br/>
        <w:t>‫‪28‬‬   ‫מסכימים וכי כל השכנים יש להם את החלוקה שלהם ומזה 'משערת' שכולם הסכימו (שו' ‪34-‬‬</w:t>
        <w:br/>
        <w:t>‫‪29‬‬   ‫‪ 32‬בעמ' לפרוטוקול ההוכחות מיום ‪ .)4.5.2025‬הנתבעת גב' רייבי‪ ,‬ציינה בחקירה הנגדית כך‪:‬‬</w:t>
        <w:br/>
        <w:t>‫‪30‬‬   ‫"ש‪ :‬את יודעת שהדירה של בן דהן וקרסנוב היא של עמידר? ת‪ :‬נכון‪ .‬ש‪ :‬לא דיברתם עם‬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תיק‪7/97/2022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‫עמידר אף פעם על הסכמות או מה שקשור לבניין‪ ,‬נכון? ת‪ :‬נכון" (שו' ‪ 43-40‬בעמ' ‪14‬‬</w:t>
        <w:br/>
        <w:t>‫‪2‬‬                                                   ‫לפרוטוקול ההוכחות מיום ‪)30.9.2024‬‬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‫‪ .68‬מהעדויות הנ"ל עולה בבירור כי לא הוכחה טענת הנתבעת לפיה ניתנה הסכמה של כל בעלי‬</w:t>
        <w:br/>
        <w:t>‫‪4‬‬   ‫הדירות ושל התובעת בפרט (במפורש או מכללא) לשימוש ייחודי בחצר המשותפת‪ ,‬וודאי שלא‬</w:t>
        <w:br/>
        <w:t>‫‪5‬‬                                    ‫הוכחה הסכמה בִּ לְתִּ י הַ ִּדירָ ה לשימוש כאמור לצמיתות‪.‬‬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   ‫‪ .69‬עוד אוסיף כי בתצהירה ציינה התובעת כי הצורך להשתמש בחצר המשותפת דנן אינו דווקני‪,‬‬</w:t>
        <w:br/>
        <w:t>‫‪7‬‬   ‫אלא נובע בשל רצונה של התובעת לבצע שיפוץ בדירתה‪ ,‬להחליף תשתיות צנרת שונות‪ ,‬והצורך‬</w:t>
        <w:br/>
        <w:t>‫‪8‬‬   ‫לעשות שימוש בחצר שבמחלוקת לשם כך‪ .‬התובעת אף הסבירה מדוע אינה תובעת את שכניה‬</w:t>
        <w:br/>
        <w:t>‫‪9‬‬   ‫האחרים (ר' סעיפים ‪ 18‬ו‪ 19-‬לתצהיר)‪ .‬האמור בתצהיר התובעת לא נסתר בחקירה הנגדית‪,‬‬</w:t>
        <w:br/>
        <w:t>‫‪10‬‬   ‫ומצאתי כי גרסה זו‪ ,‬והסבריה של התובעת‪ ,‬משכנעים לגופם ועל כן תביעתה אינה בבחינת‬</w:t>
        <w:br/>
        <w:t>‫‪11‬‬                                                     ‫עשיית שימוש לרעה בזכות קניינית‪.‬‬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   ‫‪ .70‬בא כוח התובעת אף הוסיף בדיון קדה"מ מיום ‪ 7.6.2023‬כי השימוש הייחודי של הנתבעת בחצר‬</w:t>
        <w:br/>
        <w:t>‫‪13‬‬   ‫מונע מהתובעת לקבל גישה למערכות המים ולבלוני הגז המשרתים את דירתה‪ ,‬וגם מן הטעם‬</w:t>
        <w:br/>
        <w:t>‫‪14‬‬   ‫הזה שוכנעתי כי הצורך של התובעת בהפסקת השימוש הייחודי של הנתבעת בחצר‪ ,‬איננו נגוע‬</w:t>
        <w:br/>
        <w:t>‫‪15‬‬                                                                       ‫בחוסר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   ‫‪ .71‬אשר למצלמות שהותקנו ברכוש המשותף‪ .‬אין מחלוקת בין הצדדים‪ ,‬כי הנתבעת הציבה‬</w:t>
        <w:br/>
        <w:t>‫‪17‬‬   ‫מצלמות על גבי הקירות החיצוניים בשטח הרכוש המשותף של הבית‪ ,‬לטענתה לצרכי הרתעה‬</w:t>
        <w:br/>
        <w:t>‫‪18‬‬                                                  ‫וכתגובת נגד להתנהלות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   ‫‪ .72‬בפסיקה נקבע כי‪ ,‬ככלל‪ ,‬הצבת מצלמה בשטח הרכוש המשותף אינה מהווה שימוש רגיל וסביר‬</w:t>
        <w:br/>
        <w:t>‫‪20‬‬   ‫ברכוש המשותף (ר' המפקח על רישום המקרקעין פ"ת ‪ 557/18‬נציגות הבית המשותף ברחוב‬</w:t>
        <w:br/>
        <w:t>‫‪21‬‬   ‫החלוצים ‪ 21‬בני ברק נ' גבאי יהונתן (פורסם בנבו‪ )31.1.2021 ,‬וראו גם את פסק דינה של‬</w:t>
        <w:br/>
        <w:t>‫‪22‬‬   ‫ערכאת הערעור בעש"א ‪ 17591-04-21‬גבאי נ' נציגות הבית המשותף‪ ,‬בפסקה ‪( 12‬פורסם בנבו‪,‬‬</w:t>
        <w:br/>
        <w:t>‫‪23‬‬   ‫‪ .)18.11.2021‬לעמדה שונה ראו המפקח על המקרקעין (חיפה) ‪ 213/25‬נציגות הבית המשותף‬</w:t>
        <w:br/>
        <w:t>‫‪24‬‬             ‫שד' מוריה ‪ ,45‬חיפה נ' פלסטלינה אומנות היצירה בע"מ (פורסם בנבו‪.)7.5.2026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‫‪25‬‬   ‫‪ .73‬במקרה דנן‪ ,‬לא נטען וודאי לא הוכח כי הנתבעת קיבלה את אישור בעלי הדירות כנדרש להצבת‬</w:t>
        <w:br/>
        <w:t>‫‪26‬‬   ‫המצלמות‪ ,‬כן לא נסתרה טענת התובעת כי מיקום המצלמות פוגע בפרטיותה (סעיף ‪ 21‬לתצהיר‬</w:t>
        <w:br/>
        <w:t>‫‪27‬‬                          ‫התובעת)‪ .‬משכך‪ ,‬סבורני כי מן הראוי להורות על סילוק המצלמות‪.‬‬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‫‪28‬‬   ‫‪ .74‬אני ער לטענת הנתבעת בדבר מצלמות שהתקינה התובעת עצמה בניגוד לדין‪ ,‬ובהקשר זה ראוי‬</w:t>
        <w:br/>
        <w:t>‫‪29‬‬   ‫להפנות לדברי ב"כ הנתבעת בסיכומיו‪ ,‬אשר ציין באשר למצלמות‪" :‬אנו מוכנים כאן ועכשיו‬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תיק‪7/97/2022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‫להחליט שבאופן גורף מסירים את כולן" (שו' ‪ 33‬בעמ' ‪ 6‬ושו' ‪ 1‬בעמ' ‪ 7‬לפרוטוקול מיום‬</w:t>
        <w:br/>
        <w:t>‫‪2‬‬                ‫‪ ,)14.9.2025‬אולם אין בכך להכשיר פגיעה בפרטיות התובעת וברכוש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‫‪ .75‬מובן כי שמורה לנתבעת‪ ,‬בכפוף לכל דין‪ ,‬הזכות לטעון בהליך המתאים את טענותיה בעניין‬</w:t>
        <w:br/>
        <w:t>‫‪4‬‬   ‫המצלמות שהתקינה התובעת‪ ,‬וזאת כמובן בלי להביע עמדה או דעה ביחס לסיכויי הליך זה‪,‬‬</w:t>
        <w:br/>
        <w:t>‫‪5‬‬                                                                        ‫ככל שיהיה‪.‬‬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   ‫‪ .76‬הנתבעת אף תלתה שני פנסי תאורה (פרוז'קטורים) בקיר החיצוני שמעל לשטח החצר‬</w:t>
        <w:br/>
        <w:t>‫‪7‬‬   ‫שבמחלוקת‪ ,‬שבה עושים רייבי שימוש ייחודי‪ ,‬בהעדר הוראת הצמדה בתקנון המוסכם של‬</w:t>
        <w:br/>
        <w:t>‫‪8‬‬   ‫הבית‪ ,‬הקיר החיצוני הוא 'רכוש משותף' כפי שנקבע בסעיף ‪ 52‬לחוק המקרקעין‪ ,‬תשכ"ט‪.1969-‬‬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   ‫‪ .77‬סבורני כי התקנת זרקורים אינה שימוש סביר ברכוש המשותף‪ ,‬שכן היא שינוי פיסי וקבוע‬</w:t>
        <w:br/>
        <w:t>‫‪10‬‬   ‫ברכוש המשותף‪ ,‬התואם את הגדרת סעיף‪(2‬א) לתקנון המצוי‪ ,‬ועל כן מצריך את הסכמת‬</w:t>
        <w:br/>
        <w:t>‫‪11‬‬   ‫האסיפה הכללית של בעלי הדירות‪ .‬אין חולק כי אין בידי הנתבעת את ההסכמה האמורה (ר'‬</w:t>
        <w:br/>
        <w:t>‫‪12‬‬   ‫פרוטוקול מיום ‪ ,28.4.2021‬שאינו כולל התייחסות לזרקורים)‪ .‬מעבר לכך‪ ,‬הזרקורים הותקנו‬</w:t>
        <w:br/>
        <w:t>‫‪13‬‬                  ‫באופן שיוצר מצג לפיו מדובר בחצר פרטית שבחזקתה הבלעדית של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      ‫‪ .78‬לפיכך‪ ,‬יש להסיר את הזרקורים שהוצבו על ידי הנתבעת בקיר החיצוני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                                                                ‫סיכום אופרטיבי והוצאות‬</w:t>
        <w:br/>
        <w:t>‫‪16‬‬                        ‫‪ .79‬אשר על‪-‬כן‪ ,‬אני מקבל את התביעה בעיקרה ומורה לנתבעת‪ ,‬כדלקמן‪:‬‬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   ‫א‪ .‬לסלק ידה מהחצר המשותפת שבמחלוקת‪ ,‬ולפנות את כל המיטלטלין‪ ,‬החפצים והציוד‬</w:t>
        <w:br/>
        <w:t>‫‪18‬‬                                                    ‫השייכים לה או למי מטעמה;‬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             ‫ב‪ .‬הנתבעת תסיר מתחומי החצר המשותפת שבמחלוקת את כר הדשא הסינתטי;‬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   ‫ג‪ .‬הנתבעת תפרק את הריצוף בחצר המשותפת שבמחלוקת באופן שיושב המצב לקדמותו‬</w:t>
        <w:br/>
        <w:t>‫‪21‬‬                                               ‫בחצר וזאת טרם הנחת הריצוף;‬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   ‫ד‪ .‬הנתבעת תסיר את החומה שמקיפה את החצר המשותפת שבמחלוקת ותשיב את המצב‬</w:t>
        <w:br/>
        <w:t>‫‪23‬‬                ‫לקדמותו על דרך גידור החצר בגדר נמוכה‪ ,‬כפי שהיה טרם בנית החומה;‬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   ‫ה‪ .‬הנתבעת תסיר את השערים אשר היו מוצבים בחומה המקיפה את החצר המשותפת‬</w:t>
        <w:br/>
        <w:t>‫‪25‬‬                                                           ‫שבמחלוקת;‬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   ‫ו‪ .‬הנתבעת תסיר את הזרקורים המותקנים בקיר החיצוני ותשיב את המצב לקדמותו‪ ,‬כך שלא‬</w:t>
        <w:br/>
        <w:t>‫‪27‬‬                                                  ‫יהיו ניכרים סימני התקנה כלשהם;‬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תיק‪7/97/2022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‫ז‪ .‬הנתבעת תסיר את כל המצלמות שהתקינה בשטח הרכוש המשותף ותשיב את המצב‬</w:t>
        <w:br/>
        <w:t>‫‪2‬‬                             ‫לקדמותו‪ ,‬כך שלא יהיו ניכרים סימני התקנה כלשהם‪.‬‬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          ‫‪ .80‬האמור לעיל יבוצע בתוך ‪ 60‬ימים מיום קבלת פסק הדין ועל חשבונה של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   ‫‪ .81‬אשר להוצאות משפט ‪ -‬לנוכח התוצאה שאליה הגעתי‪ ,‬בהתחשב באופן שבו ניהלו הצדדים את‬</w:t>
        <w:br/>
        <w:t>‫‪5‬‬   ‫ההליך‪ ,‬אני מורה לנתבעת לשלם לתובעת סך של ‪ 4,000‬ש"ח עבור שכר טרחה והוצאות‪ .‬אציין‬</w:t>
        <w:br/>
        <w:t>‫‪6‬‬   ‫כי במסגרת פסיקת ההוצאות‪ ,‬הבאתי בחשבון גם את התנהלות התובעת טרם הגשת התביעה‪,‬‬</w:t>
        <w:br/>
        <w:t>‫‪7‬‬   ‫שאינה חפה מקשיים‪ .‬בכלל זה נתתי את דעתי לכך שהתובעת הציבה‪ ,‬בעצמה‪ ,‬שער ברזל נעול‬</w:t>
        <w:br/>
        <w:t>‫‪8‬‬   ‫בכניסה לחצר המשותפת‪ ,‬הגם שזה הוסר בסופו של יום‪ ,‬וכן התקינה אף היא מצלמות ברכוש‬</w:t>
        <w:br/>
        <w:t>‫‪9‬‬                                                                          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   ‫‪ .82‬הסכום האמור ישולם בתוך ‪ 30‬יום מהיום‪ ,‬שאם לא כן יישא ריבית שקלית כחוק מיום מתן‬</w:t>
        <w:br/>
        <w:t>‫‪11‬‬                                           ‫פסק הדין ועד למועד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,‬כב' בתמוז תשפ"ו‪ 7 ,‬יולי ‪ .2026‬בהעדר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7/97/2022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