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8/557/2024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2026-06-10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תיק‪8/650/2025 ,8/557/2024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‫בורנשטין מרדכייב רוית‪ ,‬ת‪.‬ז ‪XXXXX‬‬           ‫‪1‬‬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‫מרדכייב גרשון‪ ,‬ת‪.‬ז ‪XXXXX‬‬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רפאלי רפי‬</w:t>
        <w:br/>
        <w:t>‫הערבה ‪ 2‬קרית מוצקין‬</w:t>
        <w:br/>
        <w:t>‫דוא"ל‪rafirr2405@gmail.com-‬‬</w:t>
        <w:br/>
        <w:t>‫טל'‪ 0509000145:‬פקס‪046345154:‬‬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‫רוס ג'י רנדי‪ ,‬ת‪.‬ז ‪XXXXX‬‬       ‫‪1‬‬                ‫נתבעים‪ /‬מודיעים‬</w:t>
        <w:br/>
        <w:t>‫לצד שלישי‬</w:t>
        <w:br/>
        <w:t>‫רוס קטי ג'ו‪ ,‬בעל דין ‪XXXXX‬‬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גוטמן יריב‬</w:t>
        <w:br/>
        <w:t>‫מדינת היהודים ‪ [,89‬הרצליה‬</w:t>
        <w:br/>
        <w:t>‫דוא"ל‪yariv@gutmanlaw.co.il :‬‬</w:t>
        <w:br/>
        <w:t>‫טל'‪0522676696:‬‬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ברח' האלוני ‪ 19‬יקנעם עילית‬                                   ‫משיבה לצד‬</w:t>
        <w:br/>
        <w:t>‫שלישי‪:‬‬</w:t>
        <w:br/>
        <w:t>‫באמצעות ב"כ‪ :‬עו"ד מועלם אביתר‬</w:t>
        <w:br/>
        <w:t>‫משד' גושן ‪ 2‬קריית מוצקין‬</w:t>
        <w:br/>
        <w:t>‫טל'‪ 0507658501:‬פקס‪048454443:‬‬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בשאלה על מי מהצדדים נכון להשית את הוצאות תיקון הקיר התומך שנמצא‬        ‫‪.1‬‬</w:t>
        <w:br/>
        <w:t>‫בתווך בין החצרות הצמודות לדירות התובעים והנתבעים‪.‬‬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נמצא ברחוב האלונים ‪ ,19‬יוקנעם עילית‪ ,‬ומזוהה כחלקה ‪ 73‬בגוש ‪12090‬‬         ‫‪.2‬‬</w:t>
        <w:br/>
        <w:t>‫)להלן"‪" :‬הבית‪/‬הבית המשותף"(‪ .‬התובעים הם בעלים של תת חלקה ‪ ,3‬והנתבעים הם בעלים של‬</w:t>
        <w:br/>
        <w:t>‫תת חלקה ‪ .1‬שתי הדירות סמוכות זו לזו‪ ,‬ובין חצרות הצדדים להליך קיים קיר תומך ששקע בצידו‬</w:t>
        <w:br/>
        <w:t>‫הרחוק מהמבנה באופן שנוצר מרווח ברוחב של כ‪ 38-‬ס"מ בינו לבין המבנה‪ ,‬והוא עלול להתמוטט‪.‬‬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תיק‪8/650/2025 ,8/557/2024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קדמה להליך תביעה קודמת שהגישו התובעים כנגד נציגויות הבית המשותף ברחוב‬           ‫‪.3‬‬</w:t>
        <w:br/>
        <w:t>‫האלונים ‪ 19‬וברחוב האלונים ‪ 21‬יוקנעם עילית‪ ,‬בה התבקש לחייב את הנתבעות לפרק את הקיר‬</w:t>
        <w:br/>
        <w:t>‫התומך ולבנות קיר תומך חדש תחתיו באופן תקני‪ .‬בדיון שהתקיים עלה כי מדובר על קיר שנמצא‬</w:t>
        <w:br/>
        <w:t>‫בתווך בין חצרות הצמודות לשתי דירות בבית‪ ,‬ועל כן‪ ,‬המלצתי לצדדים לשקול האם הנציגויות הן‬</w:t>
        <w:br/>
        <w:t>‫הנתבעות הנכונות שעה שמדובר בקיר סדוק שנמצא בין שתי חצרות שבבעלות פרטית‪ .‬בעקבות‬</w:t>
        <w:br/>
        <w:t>‫המלצתי הוגש כתב תביעה מתוקן כנגד הנתבעים כאן‪ ,‬והתביעה כנגד נציגויות הבית המשותף‬</w:t>
        <w:br/>
        <w:t>‫נמחקה ללא צו להוצאות‪ .‬בהמשך ההליך‪ ,‬לאחר שהתקבלה חוות דעתו של מומחה מוסכם שמונה‬</w:t>
        <w:br/>
        <w:t>‫על ידי‪ ,‬הגישו הנתבעים הודעת צד ג' כנגד נציגות הבית המשותף‪.‬‬</w:t>
        <w:br/>
        <w:t>‫תמצית 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רכשו דירתם בחודש אוקטובר ‪ 2023‬והחלו בביצוע עבודות גנניות בחצר דירתם‪ .‬במהלך‬       ‫‪.4‬‬</w:t>
        <w:br/>
        <w:t>‫ביצוע העבודות גילו כי הקיר התומך המפריד בין חצרם לחצר דירת הנתבעים ניתק ונפרד מקיר‬</w:t>
        <w:br/>
        <w:t>‫הבית‪ .‬מהנדס שהובא מטעמם למקום קבע כי קיימת סכנה קונסטרוקטיבית‪ ,‬והמליץ להימנע‬</w:t>
        <w:br/>
        <w:t>‫משהות בחצר עד לתיקון הליקויים‪.‬‬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‫פניית התובעים לנתבעים בבקשה לבצע תיקון משותף של הקיר התומך לא נענתה‪ ,‬ועל כן הוגשה‬        ‫‪.5‬‬</w:t>
        <w:br/>
        <w:t>‫התביעה‪ ,‬בה מבוקש לחייב את הנתבעים לשתף עימם פעולה ולבצע ביחד פירוק ובנייה מחדש של‬</w:t>
        <w:br/>
        <w:t>‫הקיר התומך בפיקוח הנדסי‪.‬‬</w:t>
        <w:br/>
        <w:t>‫תמצית 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בקיר תומך שבחלקו הקטן פונה לחצר הנתבעים ומרביתו פונה לכיוון הוואדי‪ .‬מתוך כ‪40-‬‬      ‫‪.6‬‬</w:t>
        <w:br/>
        <w:t>‫מטר קיר תומך רק כ‪ 7-‬מ' גובל בחצר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‫מחוות דעת מהנדס מטעם הנתבעים עולה כי האחריות לתיקון הקיר חלה על התובעים בלבד‪,‬‬            ‫‪.7‬‬</w:t>
        <w:br/>
        <w:t>‫מהטעם שלא דאגו לכך שהנתזים בקיר התומך יישארו פתוחים ולא יסתמו‪ ,‬ולא אפשרו למים‬</w:t>
        <w:br/>
        <w:t>‫להתנקז החוצה באופן תקין‪ .‬כתוצאה מסתימת צנרת הניקוז‪ ,‬בשעת גשם כל חצר התובעים‬</w:t>
        <w:br/>
        <w:t>‫מתמלאת מים כמו בריכה ומפעילה לחץ אופקי על קיר התמך‪ ,‬אשר גורם להתרחקות הקיר ולנזק‪.‬‬</w:t>
        <w:br/>
        <w:t>‫כל תפקידו של הקיר התומך הוא לתמוך בחצר התובעים בלבד‪.‬‬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19.2.25‬מונה על ידי כמומחה מוסכם המהנדס יוסף שולץ )להלן‪" :‬המומחה‪/‬המומחה‬             ‫‪.8‬‬</w:t>
        <w:br/>
        <w:t>‫המוסכם"(‪ ,‬והלה התבקש ליתן חוות דעת בה יפרט האם הקיר התומך תקין או טעון חיזוקים או‬</w:t>
        <w:br/>
        <w:t>‫החלפה‪ ,‬וכן יפרט האם ניתן לדעת מה הגורם שהביא לליקויים אלו‪ ,‬ומה העבודות שנדרש לבצע‪.‬‬</w:t>
        <w:br/>
        <w:t>‫ביום ‪ 11.5.25‬המציא המומחה את חוות דעתו לתיק‪ .‬שאלות הבהרה נשלחו על ידי הנתבעים‬</w:t>
        <w:br/>
        <w:t>‫למומחה‪ ,‬והנ"ל השיב להם‪ .‬בעקבות קבלת חוות הדעת ביקשו הנתבעים להגיש הודעת צד ג'‪ ,‬בקשה‬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תיק‪8/650/2025 ,8/557/2024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 נדחתה על ידי בהחלטה מיום ‪ .11.6.25‬לאחר שהצדדים הגיעו להסכמות בדבר צירוף הנציגות‬</w:t>
        <w:br/>
        <w:t>‫בהודעת צד ג'‪ ,‬נתנה על ידי ביום ‪ 20.10.25‬החלטה המאשרת הגשת הודעת צד ג'‪ .‬הודעת צד ג'‬</w:t>
        <w:br/>
        <w:t>‫הוגשה ביום ‪ ,30.11.25‬וביום ‪ 18.2.26‬הוגש כתב הגנה על ידי הצד השלישי‪.‬‬</w:t>
        <w:br/>
        <w:t>‫תמצית טענות הצד השלישי‪-‬‬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‫הקיר התומך הוא קיר המפריד בין חצרות צמודות של הצדדים להליך ומהווה מחובר שבמיצר‪,‬‬            ‫‪.9‬‬</w:t>
        <w:br/>
        <w:t>‫ועל כן אינו רכוש משותף‪ .‬לצד ג' אין כל אחריות לתחזוקתו‪.‬‬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.10‬בסעיף ‪ 9‬פרק ג' לתקנון המוסכם שנרשם לבית נקבע בפירוש כי "בעל דירה בבית משותף לה הוצמד‬</w:t>
        <w:br/>
        <w:t>‫שטח מסוים )צמידויות מיוחדות כאמור לעיל( יישא בהוצאות אחזקה אותו חלק מסוים שהוצמד‬</w:t>
        <w:br/>
        <w:t>‫לדירה"‪ .‬הנתבעים מודים בסעיף ‪ 4‬להודעה לצד ג' כי מדובר בגדר חוצצת בין חצרם לחצר‬</w:t>
        <w:br/>
        <w:t>‫התובעים‪ ,‬ועל כן לא ברור מדוע הם מבקשים לייחס אחריות לצד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.11‬חוות דעת המומחה המוסכם מלמדת על כך שהמילוי מתחת לקיר התומך שקע‪ ,‬מה שהביא‬</w:t>
        <w:br/>
        <w:t>‫לסדקים בקיר התומך‪ .‬מדובר במילוי החצרות של הצדדים להליך ועל כן הוא באחריותם‪.‬‬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.12‬טענת הנתבעים כי המסלעה שנמצאת בעורף חצרות התובעים והנתבעים לכיוון הוואדי "משכה"‬</w:t>
        <w:br/>
        <w:t>‫את הקיר התומך נשללה באופן מפורש על ידי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.13‬הגדרת "רכוש משותף" שבחוק המקרקעין‪ ,‬התשכ"ט – ‪) 1969‬להלן‪" :‬חוק המקרקעין"( הקובעת‬</w:t>
        <w:br/>
        <w:t>‫כי קרקע נכללת בהגדרת רכוש משותף מתייחסת לקרקע שלא הוצמדה ומיועדת לשמש את כל‬</w:t>
        <w:br/>
        <w:t>‫בעלי הדירות או מרביתם‪ .‬בתיק זה הקרקע ששקעה הוצמדה לדירות הצדדים להליך‪ ,‬והקיר‬</w:t>
        <w:br/>
        <w:t>‫התומך החוצץ בין חצרות הצדדים להליך נועד לשמש רק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.14‬הנתבעים ביקשו לקבוע את התיק להוכחות לשם חקירת המומחה‪ ,‬וביום ‪ 10.6.26‬התקיים דיון‬</w:t>
        <w:br/>
        <w:t>‫הוכחות בו נחקר המומחה על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.15‬הצדדים סיכמו טענותיהם בעל פה‪ ,‬וכעת נותר לי להכריע בשאלה שבמחלוקת‪.‬‬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.16‬אקדים ואציין כי מצאתי לחייב את התובעים והנתבעים לבצע במשותף את העבודות עליהם הורה‬</w:t>
        <w:br/>
        <w:t>‫המומחה בסעיף ‪ 7.4.1‬לחוות דעתו‪ ,‬הכל כפי שיפורט להלן‪:‬‬</w:t>
        <w:br/>
        <w:t>‫מחוות דעתו של המומחה עלו הממצאים הבאים‪:‬‬</w:t>
        <w:br/>
        <w:t>‫"‪ .6‬הממצאים העולים מהביקור במקום‬</w:t>
        <w:br/>
        <w:t>‫‪ 6.1‬הקיר התומך בין הגינות של התובעים והמשיבים הינו קיר כובד שנבנה ע"ג מילוי‬</w:t>
        <w:br/>
        <w:t>‫שנתמך במסלעה ) ר' תמונות מס' ‪ 4‬ו ‪ ( 5‬שהוקמה לכל אורך המתחם בצד האחורי‬</w:t>
        <w:br/>
        <w:t>‫הגובל עם הוואדי‪/‬שצ"פ‪.‬‬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תיק‪8/650/2025 ,8/557/2024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6.2‬הקיר התומך הנ"ל שוקע בצידו הרחוק מהמבנה ולפיכך התפר בין הקיר למבנה‪,‬‬</w:t>
        <w:br/>
        <w:t>‫בצורת האות ‪ V‬הולך וגדל‪ .‬התפר במקור היה בגודל של ‪ 2-4‬ס"מ וכיום המרווח עומד‬</w:t>
        <w:br/>
        <w:t>‫על ‪ 38‬ס"מ ) ר' תמונה מס ' ‪.( 3‬‬</w:t>
        <w:br/>
        <w:t>‫‪ 6.3‬התזוזה של הקיר הינה של תנועה סיבובית‪ ,‬ונובעת אך ורק משקיעת הקרקע‪/‬מילוי‬</w:t>
        <w:br/>
        <w:t>‫שמתחת לקיר התומך‪ .‬לתזוזה של הקיר אין קשר ללחץ צידי כלשהו‪ ,‬ולפיכך אין‬</w:t>
        <w:br/>
        <w:t>‫השפעה לסוגיית תקינות הנקזים בקיר‪.‬‬</w:t>
        <w:br/>
        <w:t>‫‪ 6.4‬המשך התהליך של התנועה הסיבובית של הקיר‪ ,‬עלול לגרום להתמוטטות הקיר‪,‬‬</w:t>
        <w:br/>
        <w:t>‫יחד עם חלק מהמסלעה‪.‬‬</w:t>
        <w:br/>
        <w:t>‫‪ 6.5‬אין להשאיר את המצב הקיים ויש לטפל בקיר בהקדם עפ"י הפירוט בהמשך‪.‬‬</w:t>
        <w:br/>
        <w:t>‫‪ 6.6‬כפי שניתן לראות בתמונה מס' ‪ ,5‬עובי שכבת המילוי שמאחורי המסלעה ומתחת‬</w:t>
        <w:br/>
        <w:t>‫לקיר התומך‪ ,‬אינו קבוע ועשוי להגיע עד ‪ 4‬מטר ואף יותר‪".‬‬</w:t>
        <w:br/>
        <w:t>‫‪ .17‬בתשובות המומחה לשאלות ההבהרה הבהיר המומחה כי "המסלעה במקום לא "משכה" את‬</w:t>
        <w:br/>
        <w:t>‫הקיר התומך‪ .‬הקיר התומך מסתובב על צירו מאחר והוא בנוי על מילוי ששוקע"‪ .‬עוד הבהיר‬</w:t>
        <w:br/>
        <w:t>‫המומחה בתשובותיו‪ ,‬במענה לשאלה מספר ‪ ,7-8‬כי סתימת הנקזים בחצר דירת התובעים לא גרמה‬</w:t>
        <w:br/>
        <w:t>‫למצב הקיר התומך‪ .‬המומחה ציין מפורשות כי לא קיים קיר תומך לכיוון הוואדי‪ ,‬אלא קיימת‬</w:t>
        <w:br/>
        <w:t>‫מסלעה לכל אורך המתחם‪ ,‬בה לא נדרש לטפל‪ .‬מחוות דעתו עלה כי הקיר התומך בוצע על גבי‬</w:t>
        <w:br/>
        <w:t>‫מילוי ששקע‪.‬‬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.18‬המומחה הוזמן לחקירה‪ ,‬ובחקירתו אישר כי המסלעה תומכת את חצרות שני הצדדים להליך‪ ,‬וכי‬</w:t>
        <w:br/>
        <w:t>‫תזוזת הקיר התומך נובעת אך ורק משקיעת המילוי מתחת לקיר התומך‪ .‬ראו עדותו בעמוד ‪2‬‬</w:t>
        <w:br/>
        <w:t>‫לפרוטוקול שורות ‪ .26-13‬המומחה קבע בעדותו כי "אסור היה לבסס את הקיר הזה על גבי‬</w:t>
        <w:br/>
        <w:t>‫המילוי‪ ,‬ניתן היה לבצע במקום הזה מה שקוראים החלפת קרקע‪ ,‬הדבר הפשוט ביותר לצקת‬</w:t>
        <w:br/>
        <w:t>‫שמה גוש גדול של בטון‪ ,‬שישמש כבסיס לאותו קיר תומך‪ ,‬ברור שלא בונים את הקיר תומך על‬</w:t>
        <w:br/>
        <w:t>‫המילוי שנמצא שם כי המילוי שוקע" ראו עדותו בעמוד ‪ 2‬לפרוטוקול שורות ‪ ,42-39‬וכן שורות‬</w:t>
        <w:br/>
        <w:t>‫‪.49-47‬‬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.19‬בעקבות תשובות המומחה בחקירתו‪ ,‬ועל מנת להבין דבריו במדויק הפניתי למומחה שאלת הבהרה‬</w:t>
        <w:br/>
        <w:t>‫והיא‪ -‬האם הליקוי הקיים משמעותו שמי שבנה את הקיר תמך ביצע זאת באופן לא נכון מבחינה‬</w:t>
        <w:br/>
        <w:t>‫קונסטרוקטיבית‪ .‬במענה לכך‪ ,‬השיב המומחה‪" :‬כן‪ ,‬על אף שכמובן לא עשיתי בדיקה לבדוק את‬</w:t>
        <w:br/>
        <w:t>‫טיב המילוי שנמצא מתחת לקיר‪ ,‬על פי כל הממצאים שיש בשטח הקיר הזה יושב על גבי מילוי‬</w:t>
        <w:br/>
        <w:t>‫"יושב" על גבי מילוי וזה כמובן שגוי לחלוטין"‪.‬‬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.20‬חוות דעתו של המומחה‪ ,‬תשובותיו לשאלות ההבהרה ועדותו היו אמינים ולא הופרכו‪ .‬עלה מהם‬</w:t>
        <w:br/>
        <w:t>‫באופן ברור ומוחלט כי הליקויים בקיר התומך הם פועל יוצא של בנייתו על מילוי באופן לא תקין‬</w:t>
        <w:br/>
        <w:t>‫שהביאה עם השנים לשקיעת המילוי ולהיפרדות הקיר התומך מהמבנה‪.‬‬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תיק‪8/650/2025 ,8/557/2024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.21‬סעיף ‪)49‬א( לחוק המקרקעין קובע כדלהלן‪:‬‬</w:t>
        <w:br/>
        <w:t>‫"קירות‪ ,‬גדרות‪ ,‬עצים‪ ,‬ומחוברים כיוצא באלה הנמצאים במיצר של מקרקעין שכנים )להלן –‬</w:t>
        <w:br/>
        <w:t>‫מחוברים שבמיצר(‪ ,‬יראום כנכסים בבעלות משותפת של בעלי המקרקעין השכנים‪ ,‬כל עוד לא‬</w:t>
        <w:br/>
        <w:t>‫הוכח היפוכו של דבר‪".‬‬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.22‬מסעיף זה עולה כי הקיר התומך המצוי בין החצרות הצמודות לתובעים ולנתבעים מהווה מחובר‬</w:t>
        <w:br/>
        <w:t>‫שבמיצר‪ ,‬שהוא בבעלות של התובעים והנתבעים‪.‬‬</w:t>
        <w:br/>
        <w:t>‫‪ .23‬עיון בסעיף ‪ 52‬לחוק המקרקעין מעלה כי המחיצות המפרידות בין הדירות אינן נכללות בהגדרת‬</w:t>
        <w:br/>
        <w:t>‫רכוש משותף‪ .‬בספרות ובפסיקה המועטה שהתייחסה לנושא המחיצות המפרידות בין דירות בבית‬</w:t>
        <w:br/>
        <w:t>‫משותף נקבע כי אין לראות את המחיצות בין דירות בבית משותף כנתונות בבעלות משותפת של‬</w:t>
        <w:br/>
        <w:t>‫בעלי הדירות משני צדי המחיצה‪ ,‬אלא הן בבעלות נפרדת של בעלי הדירות שמשני צדי המחיצה‪,‬‬</w:t>
        <w:br/>
        <w:t>‫כאשר לכל בעל דירה בעלות עד קו האמצע של המחיצה‪ ,‬ראו בעניין את האמור בספרו של יהושע‬</w:t>
        <w:br/>
        <w:t>‫ויסמן דיני קניין חלק שלישי‪ :‬בעלות ושיתוף ‪ (1997) 385-387‬ואת הפסיקה אליו הוא מפנה בהערת‬</w:t>
        <w:br/>
        <w:t>‫שולים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.24‬אלא‪ ,‬שלא קיימת מחלוקת בין הצדדים ביחס לעובדה שהקיר התומך הוא מחובר שבמיצר ושככזה‬</w:t>
        <w:br/>
        <w:t>‫הוא בבעלות התובעים והנתבעים‪ ,‬וגם לא קיימת מחלוקת כי הנזק לקיר התומך לא נגרם כתוצאה‬</w:t>
        <w:br/>
        <w:t>‫מליקוי בקיר התומך‪ ,‬אלא כתוצאה מכך שהוא נבנה על גבי מילוי ששקע‪ .‬הצדדים חלוקים בשאלה‬</w:t>
        <w:br/>
        <w:t>‫מי אחראי לשקיעת המילוי מתחת לקיר התומך‪.‬‬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.25‬התובעים וצד ג' סבורים כי יש להשית את הוצאות התיקון על התובעים והנתבעים במשותף‪ ,‬מאחר‬</w:t>
        <w:br/>
        <w:t>‫שמדובר על קיר תומך אשר מהווה "מחובר שבמיצר"‪ ,‬ומשהוקם באופן לא תקין שניהם צריכים‬</w:t>
        <w:br/>
        <w:t>‫לשאת בהוצאות הקמתו מחדש‪ .‬הנתבעים מנגד סבורים כי יש להשית את ההוצאה לתיקונו על צד‬</w:t>
        <w:br/>
        <w:t>‫ג' ‪ -‬נציגות הבית המשותף מהטעם שהמומחה אישר כי לא קיים ליקוי בקיר התומך בעצמו‪ ,‬אלא‬</w:t>
        <w:br/>
        <w:t>‫הליקוי הוא במילוי ששקע‪ .‬לשיטתם‪ ,‬להבדיל מהקיר שהוא בבעלות התובעים והנתבעים‪ ,‬הרי‬</w:t>
        <w:br/>
        <w:t>‫שהמילוי הוא רכוש משותף‪ ,‬ומששקע המילוי צריכה נציגות הבית המשותף לשאת בהוצאות תיקון‬</w:t>
        <w:br/>
        <w:t>‫הקיר התומך לו נגרם נזק כתוצאה משקיעת המילוי‪.‬‬</w:t>
        <w:br/>
        <w:t>‫מעמדו של המילוי‪-‬‬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.26‬רכוש משותף הוגדר בסעיף ‪ 52‬לחוק המקרקעין כדלהלן‪" :‬כל חלקי הבית המשותף חוץ מן‬</w:t>
        <w:br/>
        <w:t>‫החלקים הרשומים כדירות‪ ,‬ולרבות הקרקע‪ ,‬הגגות‪ ,‬הקירות החיצוניים‪ ,‬המסד‪ ,‬חדרי המדרגות‪,‬‬</w:t>
        <w:br/>
        <w:t>‫מעליות‪ ,‬מקלטים‪ ,‬וכן מיתקני הסקה או מים וכיוצא באלה המיועדים לשמש את כל בעלי הדירות‬</w:t>
        <w:br/>
        <w:t>‫או מרביתם אפילו הם בתחומי 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תיק‪8/650/2025 ,8/557/2024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.27‬מהוראת הסעיף עולה כי הגדרת רכוש משותף היא שיורית‪ ,‬קרי‪ ,‬כל מה שלא נכלל בגדר "דירה"‬</w:t>
        <w:br/>
        <w:t>‫או הצמדה לדירה מהווה רכוש משותף‪ .‬ועל כן‪ ,‬קרקע‪ ,‬גגות‪ ,‬מעליות וכיוצ"ב שהוצמדו לדירה‬</w:t>
        <w:br/>
        <w:t>‫מסוימת אינם נכללים בגדר רכוש משותף‪ ,‬אפילו הם נמצאים בתחומי דירה מסוימת או הצמדה‬</w:t>
        <w:br/>
        <w:t>‫מסוימת‪ .‬לאור זאת‪ ,‬נהיר כי עם הצמדת החצרות לדירות התובעים והנתבעים הוצאה הקרקע‬</w:t>
        <w:br/>
        <w:t>‫בחצרות אלו מגדר הרכוש המשותף והוצמדה לדירות הצדדים להליך‪ .‬הוא הדין ביחס לקרקע‬</w:t>
        <w:br/>
        <w:t>‫מתחת לקיר התומך‪ .‬פרשנות אחרת לא תאפשר לבעלי דירות להם הוצמדה חצר לשתול צמחים‪,‬‬</w:t>
        <w:br/>
        <w:t>‫לעבד את האדמה‪ ,‬לשקע בה בריכה או לבצע בה כל שינוי שהוא פועל יוצא מהשימוש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.28‬הנתבעים הפנו בכתבי טענותיהם לפסק דין הקובע כי הצמדת חצר אינה מקנה לבעליה בעלות גם‬</w:t>
        <w:br/>
        <w:t>‫ברום הקרקע‪ ,‬אך אין בכך כדי להשליך על מקרה זה‪ .‬אכן‪ ,‬הבעלות בחצר אינה יורדת עד פנים‬</w:t>
        <w:br/>
        <w:t>‫כדור הארץ ואינה משתרעת לגובה עד אין קץ‪ ,‬ומקובל לראות את הבעלות כמוגבלת בגובה ובעומק‪,‬‬</w:t>
        <w:br/>
        <w:t>‫באופן שהבעלות בדירה אינו משתרע גם על קומת המסד או לחלל הרום המצוי לצד דירות גבוהות‬</w:t>
        <w:br/>
        <w:t>‫יותר‪ ,‬ואולם‪ ,‬בנתוני תיק זה עסקינן במילוי מתחת לקיר תומך‪ ,‬שנמצא במפלס דומה למפלס‬</w:t>
        <w:br/>
        <w:t>‫האדמה בחצר התובעים והנתבעים‪ ,‬ומצוי מעל פני הקרקע הטבעית‪ ,‬ראו בעניין עדות המומחה‬</w:t>
        <w:br/>
        <w:t>‫בעמוד ‪ 2‬לפרוטוקול‪ .‬אין להלום כי מילוי האדמה בחצר או תחת הקיר התומך לא יהיה באחריות‬</w:t>
        <w:br/>
        <w:t>‫בעלי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.29‬זאת ועוד‪ ,‬מחומר הראיות לא עלה שקיימת בעיה או תקלה בקומת המסד של הבית או בקרקע‬</w:t>
        <w:br/>
        <w:t>‫המצויה מתחת לקיר התומך‪ ,‬המילוי עצמו אינו בלתי תקין או מזיק‪ ,‬אלא לא מתאים כבסיס‬</w:t>
        <w:br/>
        <w:t>‫להתקנת קיר תומך‪ .‬מעדות המומחה עלה כי מי שבנה את הקיר התומך צריך היה לעגן אותו‬</w:t>
        <w:br/>
        <w:t>‫לקרקע יציבה‪ ,‬היא הקרקע הטבעית‪ ,‬או לבצע יציקת בטון או חיזוקים אחרים שיעגנו את קיר‬</w:t>
        <w:br/>
        <w:t>‫הבטון כראוי ולא לבצע צורת בנייה שאינה מתאימה להקמת קיר תומך‪.‬‬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.30‬ויוטעם‪ ,‬הבעיה אינה במילוי עצמו כי אם בשימוש בו כבסיס לקיר התומך ללא ביצוע עבודות או‬</w:t>
        <w:br/>
        <w:t>‫חיזוקים נדרשים‪ .‬למה הדבר דומה? לבית משותף אשר קיים בו גג תקין‪ ,‬אלא שיום בהיר אחד‬</w:t>
        <w:br/>
        <w:t>‫מחליט מן דהוא לבנות מספר קומות נוספות מעל אותו גג וללא שביצע באותו גג חיזוקים נדרשים‬</w:t>
        <w:br/>
        <w:t>‫לצורך תמיכה בקומות הנוספות‪ .‬לא יעלה על הדעת שכאשר יימצאו סדקים בקומות הנוספות‬</w:t>
        <w:br/>
        <w:t>‫ייטען הבונה כי הגג עליו בנה תוספת הבנייה הוא רכוש משותף שאינו תקין‪ ,‬ועל כן יש להשית את‬</w:t>
        <w:br/>
        <w:t>‫הוצאות חיזוק הגג על הנציגות‪ .‬טרם ביצוע הבניה על הגג צריך הבונה לבצע חיזוקים כנדרש ולא‬</w:t>
        <w:br/>
        <w:t>‫להפנות את טענותיו כלפי הגג בטענה שאינו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.31‬כך במקרה שלפנינו‪ .‬הבעיה‪ ,‬כאמור אינה במילוי עצמו כי אם בעצם השימוש בו כבסיס לקיר‬</w:t>
        <w:br/>
        <w:t>‫התומך ללא חיזוקים ועיגונים כנדרש‪ ,‬ועל כן האחריות לכך שאינו תקין היא על בעלי הדירות‬</w:t>
        <w:br/>
        <w:t>‫שלהם שייך הקיר התומך‪ ,‬הם התובעים והנתבעים‪.‬‬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תיק‪8/650/2025 ,8/557/2024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.32‬בסעיף ‪ 7‬לחוות דעתו נתן המומחה שתי חלופות לטיפול בקיר התומך‪ .‬לאחר שעיינתי בחוות הדעת‬</w:t>
        <w:br/>
        <w:t>‫ושמעתי הצדדים מצאתי להעדיף את החלופה הראשונה שבסעיף ‪ 7.4.1‬לחוות הדעת‪.‬‬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.33‬התביעה כנגד צד ג'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.34‬התביעה כנגד הנתבעים מתקבלת‪ ,‬ואני מחייבת את התובעים והנתבעים לבצע במשותף פירוק‬</w:t>
        <w:br/>
        <w:t>‫והקמה מחדש של הקיר התומך בהתאם להחלפה שפורטה בסעיף ‪ 7.4.1‬לחוות דעת המומחה‬</w:t>
        <w:br/>
        <w:t>‫המוסכם ותחת פיקוחו‪ .‬בכל ההוצאות‪ ,‬לרבות הוצאות הפיקוח‪ ,‬יישאו שני הצדדים שווה בשווה‪.‬‬</w:t>
        <w:br/>
        <w:t>‫העבודה תבוצע בתוך ‪ 60‬ימים‪.‬‬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.35‬לצורך ביצוע העבודות יהיה רשאי כל אחד מהצדדים להמציא למשנהו הצעות מחיר בתוך ‪ 14‬יום‬</w:t>
        <w:br/>
        <w:t>‫מהיום‪ ,‬מתוכם תיבחר ההצעה הטובה ביותר שתשקלל מחיר זול ביותר עם האחריות ארוכה‬</w:t>
        <w:br/>
        <w:t>‫ביותר‪.‬‬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.36‬לא יצליחו הצדדים להגיע לעמק השווה בעניין יומצאו הצעות המחיר לעיון המומחה אשר יבחר‬</w:t>
        <w:br/>
        <w:t>‫מתוכם את ההצעה לביצוע‪.‬‬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.37‬נקודת המוצא בפסיקת הוצאות היא כי בעל דין שזכה בהליך זכאי להוצאות שהוציא לשם קידומו‪.‬‬</w:t>
        <w:br/>
        <w:t>‫תכליתה של פסיקה זו היא למנוע חסרון כיס מהזוכה‪ ,‬להרתיע תובעים בכוח מנקיטת הליכי סרק‪,‬‬</w:t>
        <w:br/>
        <w:t>‫ולעודד נתבעים בכוח להימנע מהתגוננות סרק‪ .‬העיקרון הוא כי הוצאות המשפט הנפסקות צריכות‬</w:t>
        <w:br/>
        <w:t>‫להיות מידתיות להליך עצמו ולמהותו‪ .‬ראו ע"א ‪ 9648/16‬אורהייטק ‪ GIS‬בע"מ נ' חן אביטן משרד‬</w:t>
        <w:br/>
        <w:t>‫עורכי דין‪ ,‬בפסקה ‪) 67‬נבו‪ ; (28.2.2018 ,‬רע"א ‪ Magic Software Enterprises Ltd 7650/20‬נ'‬</w:t>
        <w:br/>
        <w:t>‫פאיירפלאי בע"מ‪ ,‬בפסקאות ‪) 11-9‬נבו‪.(28.12.2020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.38‬תקנה ‪)151‬א( לתקנות סדר הדין האזרחי התשע"ט‪) 2018-‬להלן‪"-‬התקנות"( קובעת כי תכלית חיוב‬</w:t>
        <w:br/>
        <w:t>‫בעל דין בהוצאות היא "לשפות את בעל הדין שכנגד על הוצאותיו בהליך בהתחשב בתוצאותיו‪,‬‬</w:t>
        <w:br/>
        <w:t>‫במשאבים שנדרשו לניהולו ובהתנהלות בעלי הדין"‪ .‬במסגרת שומת ההוצאות נדרשת הערכאה‬</w:t>
        <w:br/>
        <w:t>‫הדיונית לבטא את "האיזון הראוי שבין הבטחת זכות הגישה לערכאות‪ ,‬הגנה על זכות הקניין של‬</w:t>
        <w:br/>
        <w:t>‫הפרט ושמירה על שוויון בין בעלי הדין" )תקנה ‪)151‬ב( 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.39‬תקנה ‪ 152‬לתקנות קובעת כי‪ :‬בתום הדיון יפסוק בית המשפט הוצאות סבירות והוגנות‪ ,‬זולת אם‬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תיק‪8/650/2025 ,8/557/2024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.40‬בתקנה ‪ 155‬לתקנות נקבע‪:‬‬</w:t>
        <w:br/>
        <w:t>‫"‪) .155‬א( בית המשפט יפסוק הוצאות משפט‪ ,‬ובלבד שבעל הדין פירט בסיכומי טענותיו באופן‬</w:t>
        <w:br/>
        <w:t>‫מפורש ומפורט את הוצאות המשפט כפי שנדרשו לצורך ההליך וצירף מסמכים התומכים בכך‪.‬‬</w:t>
        <w:br/>
        <w:t>‫)ב( סכום הוצאות משפט יהיה צירופם של כל ההוצאות שהוצאו בעין ושנדרשו להליך כפי שיורה‬</w:t>
        <w:br/>
        <w:t>‫בית המשפט‪.‬‬</w:t>
        <w:br/>
        <w:t>‫)ג( השופט שנתן את ההחלטה יורה על הוצאות המשפט‪ ,‬זולת אם הדבר 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.41‬ובמיושם לענייננו ‪ -‬לאחר ששקלתי את מכלול השיקולים הרלוונטיים כמפורט לעיל‪ ,‬ולאחר שנתתי‬</w:t>
        <w:br/>
        <w:t>‫דעתי למכלול נסיבות העניין‪ ,‬לרבות לכך שהנתבעים סרבו לקחת אחריות גם לאחר קבלת חוות‬</w:t>
        <w:br/>
        <w:t>‫דעת המומחה המוסכם‪ ,‬ובכך האריכו את ניהול ההליך‪ ,‬ולכך שהנתבעים צרפו שלא לצורך את צד‬</w:t>
        <w:br/>
        <w:t>‫ג'‪ ,‬אני מחייבת את הנתבעים‪ ,‬יחד ולחוד‪ ,‬לשאת בהוצאות משפט לטובת התובעים בסך כולל של‬</w:t>
        <w:br/>
        <w:t>‫‪ .₪ 23,889‬מכלל ההוצאות שפירטו התובעים בסיכומיהם לא מצאתי להכיר בהוצאות שהוציאו‬</w:t>
        <w:br/>
        <w:t>‫התובעים בעבור חוות הדעת מאחר שנמצא כי האחריות לתיקון התיק מונחת הן עליהם והן על‬</w:t>
        <w:br/>
        <w:t>‫הנתבעים‪ .‬לאחר שהתביעה כנגד צד ג' נדחתה‪ ,‬אני מחייבת את הנתבעים‪ ,‬יחד ולחוד‪ ,‬לשאת‬</w:t>
        <w:br/>
        <w:t>‫בהוצאות משפט לטובת צד ג' בסך כולל של ‪ .₪ 23,600‬סכומי שכר הטרחה שחייבתי סבירים‬</w:t>
        <w:br/>
        <w:t>‫בנסיבות תיק זה בו ההליך נמשך משנת ‪ ,2024‬התקיימו בו מספר דיונים וביקור במקום עם‬</w:t>
        <w:br/>
        <w:t>‫המומחה‪ .‬סכום זה ישולם על ידי התובעים‪ ,‬ביחד ולחוד‪ ,‬לנתבעת בתוך ‪ 30‬יום מיום קבלת פסק‬</w:t>
        <w:br/>
        <w:t>‫הדין שאם לא כן יישא הפרשי הצמדה וריבית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היום כה' בסיון התשפ"ו )‪ (10.6.26‬בהעדר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8/557/2024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