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1/416/2023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2026-05-27 · ירושלים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‫פינקלשטיין פרדה‬         ‫‪1‬‬                     ‫תובעים‬</w:t>
        <w:br/>
        <w:t>‫כהן דינה‬     ‫‪2‬‬</w:t>
        <w:br/>
        <w:t>‫כהן חיים‬      ‫‪3‬‬</w:t>
        <w:br/>
        <w:t>‫ביטון אמילי‬      ‫‪4‬‬</w:t>
        <w:br/>
        <w:t>‫סיון אורית‬      ‫‪5‬‬</w:t>
        <w:br/>
        <w:t>‫סיון אהוד אברהם‬        ‫‪6‬‬</w:t>
        <w:br/>
        <w:t>‫סובל אייב‬      ‫‪7‬‬</w:t>
        <w:br/>
        <w:t>‫סובל פרנסואז‬       ‫‪8‬‬</w:t>
        <w:br/>
        <w:t>‫זבולון שרה‬      ‫‪9‬‬</w:t>
        <w:br/>
        <w:t>‫קלדרון עבי‬     ‫‪10‬‬</w:t>
        <w:br/>
        <w:t>‫קלדרון דן‬    ‫‪11‬‬</w:t>
        <w:br/>
        <w:t>‫דינור אייל‬    ‫‪12‬‬</w:t>
        <w:br/>
        <w:t>‫עבודי רות‬     ‫‪13‬‬</w:t>
        <w:br/>
        <w:t>‫רונן קישוטה צפורה‬       ‫‪14‬‬</w:t>
        <w:br/>
        <w:t>‫קובו טל‬    ‫‪15‬‬</w:t>
        <w:br/>
        <w:t>‫רונן רועי‬   ‫‪16‬‬</w:t>
        <w:br/>
        <w:t>‫חיימג'אן דליה‬     ‫‪17‬‬</w:t>
        <w:br/>
        <w:t>‫בולט אלכסנדר‬       ‫‪18‬‬</w:t>
        <w:br/>
        <w:t>‫עבודי רן‬    ‫‪19‬‬</w:t>
        <w:br/>
        <w:t>‫לרינמן צבי עופר‬     ‫‪20‬‬</w:t>
        <w:br/>
        <w:t>‫די נפי פציפיקו‬     ‫‪21‬‬</w:t>
        <w:br/>
        <w:t>‫פירו אני‬    ‫‪22‬‬</w:t>
        <w:br/>
        <w:t>‫שיר דינור דינה‬     ‫‪23‬‬</w:t>
        <w:br/>
        <w:t>‫כץ אביטל רות‬      ‫‪24‬‬</w:t>
        <w:br/>
        <w:t>‫זבולון כץ אורלי‬    ‫‪25‬‬</w:t>
        <w:br/>
        <w:t>‫באמצעות ב"כ‪ :‬עו"ד בלאו צבי‬</w:t>
        <w:br/>
        <w:t>‫רח' שמואל הנגיד ‪ ,28‬ירושלים‬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‫פימשטיין יוסי‬                               ‫נתבע‬</w:t>
        <w:br/>
        <w:t>‫באמצעות ב"כ‪ :‬עו"ד עזריאל גלעד‬</w:t>
        <w:br/>
        <w:t>‫רח' חכים אליהו ‪ ,26‬ירושלים‬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‫‪1‬‬    ‫במוקד פסק דין זה‪ ,‬ביצוע פרויקט חיזוק מסוג הריסה ובניה מחדש בבית משותף‪ .‬הפרויקט‪,‬‬</w:t>
        <w:br/>
        <w:t>‫‪2‬‬    ‫המקודם על ידי רוב בעלי הדירות בבית המשותף‪ ,‬נתקל בהתנגדותו של הנתבע ‪ -‬בעלים של‬</w:t>
        <w:br/>
        <w:t>‫‪3‬‬    ‫דירה אחרת בבית המשותף‪ .‬השאלה העומדת להכרעה בענייננו היא האם טעמי התנגדותו של‬</w:t>
        <w:br/>
        <w:t>‫‪4‬‬       ‫הנתבע לביצוע הפרויקט הם סבירים‪ ,‬או שמא יש להורות על ביצוע העבודות חרף התנגדותו‪.‬‬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‫תיק זה הועבר לטיפולי לצורך כתיבת פסק הדין בעקבות פטירתה טרם‪-‬עת של המותב אשר‬</w:t>
        <w:br/>
        <w:t>‫‪2‬‬               ‫תיק זה נשמע בפניו‪ ,‬כב' המפקחת הבכירה אביטל שרייבר ז"ל‪ .‬יהי זכרה ברוך‪.‬‬</w:t>
        <w:br/>
        <w:t>‫‪3‬‬                                                                  ‫רקע עובדתי וההליך‬</w:t>
        <w:br/>
        <w:t>‫‪4‬‬   ‫הצדדים להליך הם בעלי דירות בבניין ברחוב לינקולן ‪ 10‬בשכונת טלביה בירושלים‪ .‬הבניין‬   ‫‪.1‬‬</w:t>
        <w:br/>
        <w:t>‫‪5‬‬   ‫רשום כבית משותף ובנוי על מקרקעין הרשומים כחלקה ‪ 41‬בגוש (שומה) ‪( 30028‬להלן‪:‬‬</w:t>
        <w:br/>
        <w:t>‫‪6‬‬   ‫"הבית המשותף")‪ .‬על פי צו רישום הבית המשותף‪ ,‬הבית המשותף כולל ‪ 20‬דירות בארבע‬</w:t>
        <w:br/>
        <w:t>‫‪7‬‬   ‫קומות‪ .‬התובעים הם בעלים של ‪ 19‬דירות בבית המשותף‪ ,‬והנתבע הוא בעלים של דירה‬</w:t>
        <w:br/>
        <w:t>‫‪8‬‬   ‫אחת בקומה השנייה‪ ,‬הרשומה כתת‪-‬חלקה ‪ ,13‬אשר שטחה הרשום הוא ‪ 53‬מ"ר ולדירתו‬</w:t>
        <w:br/>
        <w:t>‫‪9‬‬                                               ‫צמודים ‪ 53/893‬חלקים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‫התובעים התקשרו עם חברת "א‪ .‬גרינבוים תמ"א ‪ 38‬בע"מ" (להלן‪" :‬החברה היזמית")‬           ‫‪.2‬‬</w:t>
        <w:br/>
        <w:t>‫‪11‬‬   ‫בהסכם לצורך ביצוע פרויקט חיזוק לבית המשותף מסוג הריסה ובנייה מחדש (להלן‪:‬‬</w:t>
        <w:br/>
        <w:t>‫‪12‬‬                                                                  ‫"ההסכם")‪.‬‬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‫ביום ‪ 30.7.2023‬אישרה הוועדה המקומית לתכנון ולבניה ירושלים בתנאים את הבקשה‬          ‫‪.3‬‬</w:t>
        <w:br/>
        <w:t>‫‪14‬‬   ‫שהגישה החברה היזמית למתן היתר בניה בבית המשותף מכוח תמ"א ‪ 38/2‬ותכנית ‪10038‬‬</w:t>
        <w:br/>
        <w:t>‫‪15‬‬   ‫(להלן‪" :‬ההחלטה למתן היתר בתנאים")‪ .‬יצוין כי ביום ‪ 21.10.2024‬דחתה וועדת הערר‬</w:t>
        <w:br/>
        <w:t>‫‪16‬‬   ‫המחוזית ערר שהגיש הנתבע על ההחלטה למתן היתר בתנאים (ערר (י‪-‬ם) ‪ 1185/23‬יוסי‬</w:t>
        <w:br/>
        <w:t>‫‪17‬‬   ‫פימשטיין נ' הועדה המקומית לתכנון ובניה בירושלים (פורסם בנבו‪( )21.10.2024 ,‬להלן‪:‬‬</w:t>
        <w:br/>
        <w:t>‫‪18‬‬                                                              ‫"החלטת וועדת הערר")‪.‬‬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‫בהתאם להסכם ולהחלטה למתן היתר בתנאים‪ ,‬הבית הקיים ייהרס ותחתיו ייבנה בנין‬           ‫‪.4‬‬</w:t>
        <w:br/>
        <w:t>‫‪20‬‬   ‫מגורים חדש העמיד מפני רעידות אדמה‪ ,‬במפרט מודרני‪ .‬הבית המשותף החדש יכלול ‪40‬‬</w:t>
        <w:br/>
        <w:t>‫‪21‬‬   ‫דירות‪ ,‬מתוכן ‪ 20‬דירות עבור הבעלים המקוריים‪ .‬הבניין החדש יהא בן ‪ 6‬קומות ושתי‬</w:t>
        <w:br/>
        <w:t>‫‪22‬‬   ‫קומות ‪ -‬קומה שביעית ושמינית‪ ,‬ייבנו 'בנסיגה' ויהיו מרוחקות מחזית הבניין‪ .‬הבניין‬</w:t>
        <w:br/>
        <w:t>‫‪23‬‬                            ‫החדש יכלול מעלית‪ ,‬חניון תת‪-‬קרקעי ומחסנים 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‫עוד נקבע בהסכם‪ ,‬כי דירות התמורה לבעלי הדירות תכלולנה תוספת שטח של ‪ 25‬מ"ר‬           ‫‪.5‬‬</w:t>
        <w:br/>
        <w:t>‫‪25‬‬   ‫הכוללת מרחב מוגן דירתי (ממ"ד)‪ ,‬מרפסת שמש בשטח שלא יפחת מ‪ 12-‬מ"ר‪ ,‬וכן הצמדות‬</w:t>
        <w:br/>
        <w:t>‫‪26‬‬   ‫של חניה רגילה (עילית או תת‪-‬קרקעית) ומחסן‪ .‬בנוסף‪ ,‬תשלם החברה היזמית לבעלים דמי‬</w:t>
        <w:br/>
        <w:t>‫‪27‬‬   ‫שכירות לדיור חלופי בתקופת ביצוע הפרויקט עד למסירת הדירה החדשה‪ ,‬וכן את עלות‬</w:t>
        <w:br/>
        <w:t>‫‪28‬‬                                        ‫ההובלה לדיור החלופי ובחזרה לדירה החדשה‪.‬‬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‫זאת ועוד‪ ,‬החברה היזמית התחייבה בהסכם להתקשר עם בנק מלווה לצורך קבלת ליווי‬          ‫‪.6‬‬</w:t>
        <w:br/>
        <w:t>‫‪30‬‬   ‫פיננסי לפרויקט במתכונת של ליווי סגור‪ ,‬וכן להעמיד לבעלים בטוחות וערבויות‪ ,‬ובכללן‬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‫ערבות שכירות‪ ,‬ערבות בדק‪ ,‬ערבות מיסים וערבות חוק מכר בשווי ערכן המלא של הדירות‬</w:t>
        <w:br/>
        <w:t>‫‪2‬‬                                                                         ‫החדשות‪.‬‬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‫הנתבע מסרב לחתום על ההסכם ומתנגד לביצועו של הפרויקט‪ .‬משכך‪ ,‬הוגשה תביעה זו‬           ‫‪.7‬‬</w:t>
        <w:br/>
        <w:t>‫‪4‬‬   ‫ביום ‪ 27.12.2023‬על ידי התובעים‪ ,‬בבקשה שהמפקח על רישום מקרקעין יפעיל את סמכותו‬</w:t>
        <w:br/>
        <w:t>‫‪5‬‬   ‫לפי סעיף ‪5‬א לחוק המקרקעין (חיזוק בתים משותפים מפני רעידות אדמה)‪ ,‬התשס"ח‪2008-‬‬</w:t>
        <w:br/>
        <w:t>‫‪6‬‬   ‫(להלן‪" :‬חוק החיזוק") וי חייב את הנתבע לחתום על ההסכם עם החברה היזמית ולחלופין‬</w:t>
        <w:br/>
        <w:t>‫‪7‬‬                                        ‫יסמיך את באי כוחם לחתום על ההסכם בשמו‪.‬‬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‫בכתב ההגנה מטעמו התנגד הנתבע לביצוע פרויקט החיזוק בבית המשותף משלושה טעמים‬          ‫‪.8‬‬</w:t>
        <w:br/>
        <w:t>‫‪9‬‬   ‫עיקריים‪ :‬ראשית נטען כי שטח דירתו הקיימת לא חושב כהלכה ומשכך דירת התמורה‬</w:t>
        <w:br/>
        <w:t>‫‪10‬‬   ‫המוצעת לו קטנה באופן משמעותי מהראוי‪ ,‬תוך פגיעה בשוויון התמורות בינו לבין בעלי‬</w:t>
        <w:br/>
        <w:t>‫‪11‬‬   ‫דירות אחרים; שנית‪ ,‬נטען כי דירת הנתבע מתוכננת באופן לקוי‪ ,‬בין היתר‪ ,‬תוך פגיעה‬</w:t>
        <w:br/>
        <w:t>‫‪12‬‬   ‫בכיווני האויר‪ ,‬הנוף‪ ,‬פרטיות‪ ,‬מס' החדרים ופונקציונאליות השימוש; שלישית‪ ,‬נטען לחוסר‬</w:t>
        <w:br/>
        <w:t>‫‪13‬‬   ‫תום הלב של החברה היזמית הבא לידי ביטוי בגריפת רווחים לכיסה על חשבון בעלי‬</w:t>
        <w:br/>
        <w:t>‫‪14‬‬                                                                            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‫לאחר הגשת כתב ההגנה מטעם הנתבע‪ ,‬עתרו התובעים ביום ‪ 11.4.2024‬בבקשה מקדמית‬            ‫‪.9‬‬</w:t>
        <w:br/>
        <w:t>‫‪16‬‬   ‫למינוי מודד מטעם המפקחת (כב' המפקחת שרייבר ז"ל‪ ,‬שדנה קודם לכן בתיק) (להלן‪:‬‬</w:t>
        <w:br/>
        <w:t>‫‪17‬‬   ‫"כב' המפקחת") או לאפשר למודד מטעמם לבקר בדירת הנתבע לשם מדידתה‪ .‬הנתבע‬</w:t>
        <w:br/>
        <w:t>‫‪18‬‬   ‫מצדו התנגד לבקשה וטען בתגובה מיום ‪ ,16.5.2024‬בין היתר‪ ,‬כי יש לבצע מדידה מקיפה‬</w:t>
        <w:br/>
        <w:t>‫‪19‬‬     ‫של כלל הדירות בבניין‪ .‬באותו היום (‪ )16.5.2024‬הוגש לתיק כתב תשובה מטעם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.10‬בישיבת קדם המשפט הראשונה שהתקיימה ביום ‪ ,3.6.2024‬התברר כי הושגה הסכמה בין‬</w:t>
        <w:br/>
        <w:t>‫‪21‬‬   ‫בעלי הדירות לפיה מדידת הדירות הקיימות תבוצע על בסיס היתר הבנייה ולא באמצעות‬</w:t>
        <w:br/>
        <w:t>‫‪22‬‬   ‫מודד‪ ,‬כפי שנקבע במקור בהסכם‪ .‬לאור הסכמות אלו‪ ,‬הותר לתובעים להגיש בקשה לתיקון‬</w:t>
        <w:br/>
        <w:t>‫‪23‬‬         ‫כתב התביעה‪ .‬במסגרת דיון קדם המשפט גם נקבעה ישיבת הוכחות ליום ‪.21.1.2025‬‬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.11‬ביום ‪ 10.6.2024‬הוגשו לתיק היתר הבניה המקורי ותשריט תכנית ההיתר של הפרויקט‪.‬‬</w:t>
        <w:br/>
        <w:t>‫‪25‬‬   ‫ביום ‪ 17.6.2024‬אישרה כב' המפקחת לתובעים להגיש לתיק את טבלת חישוב שטחי דירות‬</w:t>
        <w:br/>
        <w:t>‫‪26‬‬   ‫המוצא ודירות התמורה וכן מסמך הכולל את חתימת התובעים המאשרים את שיטת‬</w:t>
        <w:br/>
        <w:t>‫‪27‬‬                            ‫חישוב השטחים (להלן יחד‪" :‬טבלת השטחים המוסכמים")‪.‬‬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.12‬בהחלטת כב' המפקחת מיום ‪ 2.7.2024‬ולאחר שניתנה לנתבע הזדמנות להגיב‪ ,‬אושר תיקון‬</w:t>
        <w:br/>
        <w:t>‫‪29‬‬   ‫כתב התביעה שעיקרו בסעיף ‪ 11‬לכתב התביעה המתוקן ולפיו‪" :‬על אף הקבוע בסעיף ‪8‬‬</w:t>
        <w:br/>
        <w:t>‫‪30‬‬   ‫להסכם הסכימו הדיירים על שיטת מדידה מהיתר הבניה וחתמו על תשריט דירת‬</w:t>
        <w:br/>
        <w:t>‫‪31‬‬         ‫התמורה עם פירוט שטח דירת התמורה‪ ,‬מצ"ב אישור הדיירים על הסכמה כאמור"‪.‬‬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.13‬ביום ‪ 4.9.2024‬הגיש הנתבע כתב הגנה מתוקן‪ .‬התובעים עתרו למחיקתו בטענה כי הוגש‬</w:t>
        <w:br/>
        <w:t>‫‪2‬‬   ‫ללא היתר כדין ותוך השמטת סימון השינויים שנערכו בו‪ .‬בהחלטה מיום ‪,15.9.2024‬‬</w:t>
        <w:br/>
        <w:t>‫‪3‬‬   ‫הבהירה כב' המפקחת כי תיקון כתב ההגנה מותר אך ורק ביחס לסוגיות שעלו עקב תיקון‬</w:t>
        <w:br/>
        <w:t>‫‪4‬‬   ‫כתב התביעה‪ ,‬וכי ככל שהנתבע עומד על תיקונים נוספים‪ ,‬עליו להגיש בקשה מפורטת כדין‬</w:t>
        <w:br/>
        <w:t>‫‪5‬‬                                           ‫לתיקון כתב ההגנה‪ .‬בקשה כאמור לא 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.14‬ביום ‪ 8.10.2024‬התקיימה ישיבת קדם משפט נוספת שבסיומה נקבע לוח זמנים להגשת‬</w:t>
        <w:br/>
        <w:t>‫‪7‬‬   ‫ראיות הצדדים‪ .‬ביום ‪ 12.11.2024‬הוגשו תצהירי התובעים וביום ‪ 12.12.2024‬הוגשו תצהירי‬</w:t>
        <w:br/>
        <w:t>‫‪8‬‬                                                                             ‫הנתבע‪.‬‬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.15‬ביום ‪ 21.1.2025‬התקיימה ישיבת הוכחות לפני כב' המפקחת‪ .‬מטעם התובעים העידו‬</w:t>
        <w:br/>
        <w:t>‫‪10‬‬   ‫האדריכל מר אלדד נתן‪ ,‬ומנכ"ל החברה היזמית מר אליהו גרינבוים (תצהיריהם של שני‬</w:t>
        <w:br/>
        <w:t>‫‪11‬‬   ‫עדים נוספים מטעם התובעים שלא התייצבו למתן עדות נמחקו)‪ .‬מטעם ההגנה העידו‬</w:t>
        <w:br/>
        <w:t>‫‪12‬‬   ‫המודד מר דניאל חי‪ ,‬האדריכל מר נתן בוכנדלר והנתבע בעצמו‪ .‬פרוטוקול הדיון מיום זה‬</w:t>
        <w:br/>
        <w:t>‫‪13‬‬                                                   ‫ייקרא להלן‪" :‬פרוטוקול ההוכחות"‪.‬‬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‫‪ .16‬עם תום שמיעת הראיות‪ ,‬הגישו הצדדים את סיכומיהם בכתב‪ .‬בהחלטה מיום ‪16.12.2025‬‬</w:t>
        <w:br/>
        <w:t>‫‪15‬‬   ‫ובשל פטירתה המצערת של כב' המפקחת שרייבר ז"ל הועבר התיק לטיפולי‪ .‬יצוין בהחלטה‬</w:t>
        <w:br/>
        <w:t>‫‪16‬‬   ‫מיום ‪ 15.2.2026‬ולאחר שהתקיים דיון בנושא‪ ,‬דחיתי את בקשת הנתבע לקיים דיון הוכחות‬</w:t>
        <w:br/>
        <w:t>‫‪17‬‬                                              ‫חוזר לפניי (ר' החלטה מיום זה ונימוקיה)‪.‬‬</w:t>
        <w:br/>
        <w:t>‫‪18‬‬                                                                 ‫עיקרי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.17‬לטענת התובעים‪ ,‬יש לקבל את התביעה ולהורות על ביצוע פרויקט החיזוק בבית המשותף‬</w:t>
        <w:br/>
        <w:t>‫‪20‬‬   ‫על פי ההסכם‪ .‬נטען כי הבניין‪ ,‬שנבנה בשנות ה‪ ,50-‬אינו עומד בתקן עמידות מבנים בפני‬</w:t>
        <w:br/>
        <w:t>‫‪21‬‬   ‫רעידות אדמה ותשתיותיו רעועות‪ ,‬ועל כן קידום הפרויקט חיוני‪ .‬התובעים מדגישים כי‬</w:t>
        <w:br/>
        <w:t>‫‪22‬‬   ‫התמורות שנקבעו לבעלי הדירות הן שוויוניות ואחידות‪ ,‬וכוללות תוספת שטח של ‪ 25‬מ"ר‬</w:t>
        <w:br/>
        <w:t>‫‪23‬‬                  ‫(כולל ממ"ד) מעבר לשטח הדירה המקורי‪ ,‬וכן חניה ומחסן בבניין מודרני‪.‬‬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.18‬באשר למחלוקת על שטח דירות המקור‪ ,‬מבהירים התובעים כי על אף האמור בסעיף ‪8‬‬</w:t>
        <w:br/>
        <w:t>‫‪25‬‬   ‫להסכם‪ ,‬בעלי הדירות והחברה היזמית הסכימו על שיטת חישוב אחידה ושוויונית‪ .‬שיטה זו‬</w:t>
        <w:br/>
        <w:t>‫‪26‬‬   ‫מבוססת על מדידת שטחי הדירות מתוך היתר הבנייה‪ ,‬ולא על מדידה בפועל באמצעות‬</w:t>
        <w:br/>
        <w:t>‫‪27‬‬   ‫מודד‪ ,‬תוך הכללת מרפסות שירות סגורות המצויות בתוך קונטור הבניין כשטח עיקרי‬</w:t>
        <w:br/>
        <w:t>‫‪28‬‬   ‫והחרגת מרפסות זיזיות מחישוב שטח הדירה‪ .‬נטען כי שטחי כלל הדירות בבית המשותף‬</w:t>
        <w:br/>
        <w:t>‫‪29‬‬   ‫חושבו לפי עיקרון זה‪ ,‬כולל שטח דירתו של הנתבע‪ ,‬למעט שתי יחידות ספציפיות (תתי‬</w:t>
        <w:br/>
        <w:t>‫‪30‬‬   ‫חלקות ‪ 7‬ו‪ )8-‬שחולקו פנימית וששטחן נקבע לפי תשריט הבית המשותף‪ .‬התובעים ציינו כי‬</w:t>
        <w:br/>
        <w:t>‫‪31‬‬              ‫לנתבע הוצע למנות מודד מוסכם למדידת דירתו באופן חריג‪ ,‬אך הוא סירב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.19‬בהקשר זה נטען כי אין כל משקל לתצהיר המודד דני חי שהוגש מטעם הנתבע‪ ,‬הן מאחר‬</w:t>
        <w:br/>
        <w:t>‫‪2‬‬   ‫שהתצהיר הוגש בחלוף המועד שנקבע להגשת ראיות‪ ,‬ולא נערך כחוות דעת מומחה כדין‪ ,‬הן‬</w:t>
        <w:br/>
        <w:t>‫‪3‬‬   ‫לאור העובדה שהוסכם על כללי חישוב אחידים אחרים‪ ,‬והן מאחר שהמודד לא מדד את‬</w:t>
        <w:br/>
        <w:t>‫‪4‬‬   ‫היתר הבניה ואת שאר הדירות בבית‪ ,‬ולפיכך המסקנות המוצגות בתצהירו נעדרות תשתית‬</w:t>
        <w:br/>
        <w:t>‫‪5‬‬                                                               ‫השוואתית רלוונטית‪.‬‬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.20‬התובעים סבורים כי הנתבע לא עמד בנטל הכבד המוטל עליו לפי הפסיקה להוכחת אי‪-‬‬</w:t>
        <w:br/>
        <w:t>‫‪7‬‬   ‫שוויון בתמורות‪ ,‬שכן כלל בעלי הדירות קיבלו תמורה שוויונית ואחידה‪ .‬לדידם‪ ,‬הטענות‬</w:t>
        <w:br/>
        <w:t>‫‪8‬‬   ‫הנוגעות להצמדת גינות לדירות הקרקע אינן רלוונטיות‪ ,‬שכן שוויון יש לבחון בין שווים‬</w:t>
        <w:br/>
        <w:t>‫‪9‬‬   ‫בעוד שדירות אלו הן דירות מסוג שונה מדירת הנתבע שנמצאת בקומה טיפוסית‪,‬‬</w:t>
        <w:br/>
        <w:t>‫‪10‬‬             ‫וההצמדות אליהן משקפות מצב קיים או אילוצים תכנוניים של שטחים כלואים‪.‬‬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.21‬עוד צוין כי טענות הנתבע בדבר תכנון פנימי לקוי‪ ,‬חריגה ממדיניות התכנון לעניין גובה‬</w:t>
        <w:br/>
        <w:t>‫‪12‬‬   ‫הבניין‪ ,‬כיווני אוויר וכיו"ב‪ ,‬הן טענות תכנוניות מובהקות‪ ,‬שאינן בסמכותה של ערכאה זו‪,‬‬</w:t>
        <w:br/>
        <w:t>‫‪13‬‬   ‫והן אף נדונו ונדחו לגופן בהחלטת וועדת הערר‪ .‬עוד נטען‪ ,‬כי הנתבע לא קופח ולא הופלה‬</w:t>
        <w:br/>
        <w:t>‫‪14‬‬   ‫לרעה גם במישור תוספת מספר החדרים בדירת התמורה שכן מצבה החוקי של דירת‬</w:t>
        <w:br/>
        <w:t>‫‪15‬‬   ‫הנתבע הקיימת הוא של דירת שני חדרים בלבד‪ ,‬וכי חדר המגורים השלישי הקיים בה כיום‬</w:t>
        <w:br/>
        <w:t>‫‪16‬‬   ‫נוצר כתוצאה מסגירת מרפסת שירות שבוצעה שלא כדין‪ .‬מכל מקום‪ ,‬מציינים התובעים כי‬</w:t>
        <w:br/>
        <w:t>‫‪17‬‬   ‫לנתבע הוצע פתרון תכנוני פרטני בליווי מקצועי צמוד לצורך התאמת הדירה לצרכיו‪ ,‬הכולל‬</w:t>
        <w:br/>
        <w:t>‫‪18‬‬   ‫את תכנון דירת התמורה לדירת ארבעה חדרים‪ ,‬אולם הוא בחר לדחות הצעה זו ולעמוד‬</w:t>
        <w:br/>
        <w:t>‫‪19‬‬                                                            ‫בסירובו לביצוע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.22‬התובעים סבורים כי הפרויקט המתוכנן מטיב עם הנתבע באופן מובהק‪ ,‬בהגדלת שטח‬</w:t>
        <w:br/>
        <w:t>‫‪21‬‬   ‫הדירה‪ ,‬בתוספת ממ"ד‪ ,‬חניה צמודה‪ ,‬מחסן‪ ,‬ומגורים בבניין חדיש עם תשתיות מודרניות‪.‬‬</w:t>
        <w:br/>
        <w:t>‫‪22‬‬   ‫לטענתם‪ ,‬הודאת הנתבע בעדותו כי ערך דירתו צפוי להשביח בסכום העולה על שני מיליון‬</w:t>
        <w:br/>
        <w:t>‫‪23‬‬   ‫ש"ח ביחס לדירתו המקורית‪ ,‬מדברת בעד עצמה‪ ,‬ומצביעה על כדאיותו הכלכלית של‬</w:t>
        <w:br/>
        <w:t>‫‪24‬‬   ‫הפרויקט עבורו‪ .‬עוד ביקשו הנתבעים להפנות לאי סבירות עמדת אדריכל הנתבע‪ ,‬לפיה‬</w:t>
        <w:br/>
        <w:t>‫‪25‬‬              ‫דירת התמורה 'נחותה' ביחס לדירתו הקיימת‪ ,‬עמדה שאינה מתקבלת על הדעת‪.‬‬</w:t>
        <w:br/>
        <w:t>‫‪26‬‬                                                                    ‫עיקרי 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.23‬לטענת הנתבע דין התביעה להידחות‪ .‬עיקר טענתו של הנתבע מוכוונת לשיטת חישוב שטח‬</w:t>
        <w:br/>
        <w:t>‫‪28‬‬   ‫דירת המקור‪ ,‬המבוססת‪ ,‬לטענתו‪ ,‬על אומדן לא מדויק של שטחי הדירות מהיתר הבנייה‬</w:t>
        <w:br/>
        <w:t>‫‪29‬‬   ‫חלף מדידה בפועל על ידי מודד מוסמך‪ ,‬כפי שנקבע במקור בהסכם‪ .‬לדידו‪ ,‬סטייה זו‬</w:t>
        <w:br/>
        <w:t>‫‪30‬‬   ‫הובילה לגריעה משמעותית משטח דירת התמורה שהוצעה לו‪ .‬לטענת הנתבע‪ ,‬בעוד שעל פי‬</w:t>
        <w:br/>
        <w:t>‫‪31‬‬   ‫חישובי החברה היזמית שטח דירתו עומד על ‪ 66‬מ"ר (בצירוף מרפסת זיזית בשטח ‪7.2‬‬</w:t>
        <w:br/>
        <w:t>‫‪32‬‬   ‫מ"ר)‪ ,‬דבר המקנה לו דירת תמורה בשטח של ‪ 91‬מ"ר בלבד (תוספת של ‪ 25‬מ"ר)‪ ,‬הרי שעל‬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‫פי מדידה מטעמו שטח הדירה המקורי הוא ‪ 71.27‬מ"ר (בצירוף מרפסת בשטח ‪ 7.57‬מ"ר)‪.‬‬</w:t>
        <w:br/>
        <w:t>‫‪2‬‬   ‫לאור נתונים אלה‪ ,‬ובשים לב לזכותו לתוספת של ‪ 30‬מ"ר לדירת המקור על פי ההסכם‪,‬‬</w:t>
        <w:br/>
        <w:t>‫‪3‬‬   ‫טוען הנתבע כי שטח דירת התמורה צריך לעמוד על ‪ 108.84‬מ"ר‪ .‬בנסיבות אלו‪ ,‬הפער בין‬</w:t>
        <w:br/>
        <w:t>‫‪4‬‬   ‫התמורה המוצעת לזו המגיעה לו‪ ,‬לשיטתו‪ ,‬העומד על כ‪ 17.84-‬מ"ר‪ ,‬מהווה פגיעה קניינית‬</w:t>
        <w:br/>
        <w:t>‫‪5‬‬                                                                      ‫וכלכלית 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.24‬עוד נטען‪ ,‬בהסתמך על תצהיר וחוות דעת של אדריכל‪ ,‬כי דירת התמורה המוצעת נחותה‬</w:t>
        <w:br/>
        <w:t>‫‪7‬‬   ‫משמעותית מדירת המקור ומדירותיהם של שאר התובעים‪ .‬הנתבע מצביע על פגיעה‬</w:t>
        <w:br/>
        <w:t>‫‪8‬‬   ‫מהותית באיכות החיים ובערך הדירה‪ ,‬אובדן כיווני אוויר (משלושה לשניים)‪ ,‬שלילת נוף‬</w:t>
        <w:br/>
        <w:t>‫‪9‬‬   ‫פתוח להר הבית‪ ,‬פגיעה בפרטיות ובחשיפה לאור שמש‪ ,‬ותכנון פנימי לקוי שבו הממ"ד נגרע‬</w:t>
        <w:br/>
        <w:t>‫‪10‬‬   ‫ממניין חדרי השינה הקיימים‪ .‬זאת‪ ,‬בשעה שבעלי דירות אחרים זכו לתוספת ממ"ד כחדר‬</w:t>
        <w:br/>
        <w:t>‫‪11‬‬              ‫נוסף ונהנים ממרפסות פונקציונליות ומשטחים עיקריים שחושבו באופן מיטיב‪.‬‬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.25‬עוד טוען הנתבע למתן הטבות בלתי מוצדקות לבעלי דירות אחרים‪ ,‬דוגמת הצמדת גינות‬</w:t>
        <w:br/>
        <w:t>‫‪13‬‬   ‫לדירות קרקע שפלשו לשטח המשותף או הכשרת עבירות בנייה של בעלי דירות האחרים‬</w:t>
        <w:br/>
        <w:t>‫‪14‬‬   ‫לצורך השגת הרוב המיוחס לשם ביצוע הפרויקט‪ .‬הנתבע מדגיש כי פניותיו כבר משנת ‪2019‬‬</w:t>
        <w:br/>
        <w:t>‫‪15‬‬   ‫לביצוע מדידות ולהתאמת התכנון נתקלו בהתעלמות‪ ,‬וכי סירוב החברה היזמית להליך‬</w:t>
        <w:br/>
        <w:t>‫‪16‬‬   ‫בוררות‪ ,‬בניגוד לקבוע בהסכם‪ ,‬מעיד אף הוא על התנהלות פסולה המצדיקה את דחיית‬</w:t>
        <w:br/>
        <w:t>‫‪17‬‬                                          ‫התביעה ואישור הפרויקט במתכונתו הנוכחית‪.‬‬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.26‬הנתבע מוסיף כי דין התביעה להידחות בשל היעדר תום לב מצד החברה היזמית בניהול‬</w:t>
        <w:br/>
        <w:t>‫‪19‬‬   ‫המשא ומתן ובשל אי‪-‬עמידה בתנאי הסף הקבועים בחוק החיזוק‪ .‬לטענתו‪ ,‬הפרויקט אינו‬</w:t>
        <w:br/>
        <w:t>‫‪20‬‬   ‫חוסה תחת הוראות שבסעיף ‪5‬א לחוק החיזוק‪ ,‬שכן התמורות והתוספות חולקו באופן‬</w:t>
        <w:br/>
        <w:t>‫‪21‬‬   ‫בלתי שוויוני בין בעלי הדירות תוך השאת תועלתה הכלכלית של החברה היזמית על חשבון‬</w:t>
        <w:br/>
        <w:t>‫‪22‬‬   ‫בעלי הדירות וניצולם‪ .‬הנתבע מדגיש כי החברה היזמית נמנעה מהצגת שמאות מפורטת או‬</w:t>
        <w:br/>
        <w:t>‫‪23‬‬   ‫"דו"ח ‪ ,"0‬ובכך הסתירה את הרווח היזמי האמיתי אותו היא גורפת לכיסה מהפרויקט תוך‬</w:t>
        <w:br/>
        <w:t>‫‪24‬‬                                                                 ‫פגיעה בזכויותיו‪.‬‬</w:t>
        <w:br/>
        <w:t>‫‪25‬‬                                                                           ‫דיון והכרעה‬</w:t>
        <w:br/>
        <w:t>‫‪26‬‬                                                                         ‫רקע נורמטיבי‬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.27‬כנקודת מוצא לדיון חשוב להדגיש כי עניינו של הליך זה בפרויקט לחיזוק הבית המשותף‬</w:t>
        <w:br/>
        <w:t>‫‪28‬‬   ‫מפני רעידות אדמה שנועד להצלת חיי אדם‪ ,‬הן של בעלי הדירות בבית והן של עוברי אורח‬</w:t>
        <w:br/>
        <w:t>‫‪29‬‬   ‫אשר עלולים להיפגע מקריסתו של בית בלתי מחוזק בעת רעידת אדמה‪ .‬כמו‪-‬כן‪ ,‬ומעבר‬</w:t>
        <w:br/>
        <w:t>‫‪30‬‬   ‫להגנה על חיי אדם‪ ,‬חיזוק בתים מפני רעידת אדמה נועד להגן גם על הקופה הציבורית‪,‬‬</w:t>
        <w:br/>
        <w:t>‫‪31‬‬   ‫הצפויה לשאת בנזקים הכלכליים הכבדים שייגרמו כתוצאה מתרחיש רעידת אדמה‪ .‬עוד‬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‫אציין כי פרויקט החיזוק דנן כולל גם הקמת ממ"דים לבעלי הדירות‪ ,‬שדומה שעל‬</w:t>
        <w:br/>
        <w:t>‫‪2‬‬   ‫חשיבותם הקריטית במציאות הנוכחית במדינת ישראל אין ולא יכול להיות חולק‪ .‬ובעניין‬</w:t>
        <w:br/>
        <w:t>‫‪3‬‬   ‫זה אפנה לדברים שנכתבו בעניין המפקח על המקרקעין (ת"א) ‪ 1728/22‬שינמן נ' אגמון‪,‬‬</w:t>
        <w:br/>
        <w:t>‫‪4‬‬   ‫פסקה ‪( 179‬פורסם בנבו‪ ,)26.3.2026 ,‬ובעניין המפקח על המקרקעין (פ"ת) ‪ 524/24‬בצלל נ'‬</w:t>
        <w:br/>
        <w:t>‫‪5‬‬                        ‫לוגסי‪ ,‬פסקה ‪( 75‬פורסם בנבו‪ – )23.3.2026 ,‬המקובלים עלי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.28‬בפסיקת בתי המשפט בעניין חוק החיזוק ותמ"א ‪ 38‬נכתב רבות על החשיבות הציבורית‬</w:t>
        <w:br/>
        <w:t>‫‪7‬‬   ‫שבחיזוק בתים משותפים מפני רעידות אדמה ובעידוד בעלי דירות לפעול למימוש תכלית‬</w:t>
        <w:br/>
        <w:t>‫‪8‬‬   ‫חשובה זו (ר' רע"א ‪ 1002/14‬שומרוני נ' קופמן (פורסם בנבו‪( )9.7.2014 ,‬להלן‪" :‬עניין‬</w:t>
        <w:br/>
        <w:t>‫‪9‬‬   ‫שומרוני"); עע"מ ‪ 7381/15‬ש‪ .‬דורפברגר בע"מ נ' עודד (פורסם בנבו‪ ;)30.10.2020 ,‬עש"א‬</w:t>
        <w:br/>
        <w:t>‫‪10‬‬   ‫(מחוזי ת"א) ‪ 50506-09-19‬סיגל יעל נ' עמנואל באומלשפינר (פורסם בנבו‪15.1.2020 ,‬‬</w:t>
        <w:br/>
        <w:t>‫‪11‬‬   ‫(להלן‪" :‬עניין באומלשפינר"); עש"א (מחוזי ת"א) ‪ 7187-10-19‬ילין נ' גורן (פורסם בנבו‪,‬‬</w:t>
        <w:br/>
        <w:t>‫‪12‬‬       ‫‪ ;)27.4.2020‬עש"א (מחוזי ת"א) ‪ 69335-06-23‬נעם ניר נ' נאור (פורסם בנבו‪.)24.1.2024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‫‪ .29‬בסעיף ‪5‬א לחוק החיזוק בנוסחו הרלוונטי לענייננו ‪ -‬לפני שתוקן במסגרת תיקון מס' ‪8‬‬</w:t>
        <w:br/>
        <w:t>‫‪14‬‬                                                               ‫משנת ‪ ,2023‬נקבע כך‪:‬‬</w:t>
        <w:br/>
        <w:t>‫‪15‬‬   ‫"(א) ביצוע עבודה ברכוש המשותף שמטרתה הריסת בניין קיים והקמתו מחדש בהתאם‬</w:t>
        <w:br/>
        <w:t>‫‪16‬‬   ‫לתכנית חיזוק‪ ,‬טעון החלטה מראש של כל בעלי הדירות; ואולם רשאי המפקח‪ ,‬אף אם לא‬</w:t>
        <w:br/>
        <w:t>‫‪17‬‬   ‫התקבלה על כך החלטה מראש של כל בעלי הדירות בבית המשותף‪ ,‬לאשר את ביצוע‬</w:t>
        <w:br/>
        <w:t>‫‪18‬‬   ‫העבודה‪ ,‬על פי תביעה של בעלי הדירות שבמועד הגשת התביעה היו בבעלותם ארבע‬</w:t>
        <w:br/>
        <w:t>‫‪19‬‬   ‫חמישיות מהדירות בבית המשותף וארבע חמישיות מהרכוש המשותף היו צמודות‬</w:t>
        <w:br/>
        <w:t>‫‪20‬‬   ‫לדירותיהם‪ ,‬ובלבד שנתן לכל בעל דירה בבית המשותף הזדמנות לטעון את טענותיו;‬</w:t>
        <w:br/>
        <w:t>‫‪21‬‬   ‫בהחלטה כאמור ישקול המפקח‪ ,‬בין השאר‪ ,‬את הנסיבות המיוחדות שבהריסת דירתו של‬</w:t>
        <w:br/>
        <w:t>‫‪22‬‬   ‫בעל דירה המתנגד לביצוע העבודה כאמור והשלכותיהן; הוראות סעיף ‪(5‬ב) ו‪(-‬ג) יחולו‬</w:t>
        <w:br/>
        <w:t>‫‪23‬‬   ‫לעניין זה‪ ,‬בשינויים המחויבים‪( .‬ב) דירה שנוספה לבניין בעת בנייתו מחדש בהתאם‬</w:t>
        <w:br/>
        <w:t>‫‪24‬‬   ‫להוראות סעיף זה תהיה בבעלותם של מי שערב ביצוע העבודה כאמור בסעיף קטן (א) היו‬</w:t>
        <w:br/>
        <w:t>‫‪25‬‬                   ‫בעלי דירות בבית המשותף‪ ,‬לפי החלק ברכוש המשותף הצמוד לכל דירה‪".‬‬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.30‬ברקע האמור לעיל‪ ,‬התווה בית המשפט העליון בעניין שומרוני את השיקולים שעל המפקח‬</w:t>
        <w:br/>
        <w:t>‫‪27‬‬   ‫לתת את דעתו אליהם‪ ,‬כאשר הוא מתבקש לאשר ביצוע עבודות חיזוק בגדרי תביעה‬</w:t>
        <w:br/>
        <w:t>‫‪28‬‬   ‫שהגישו רוב בעלי הדירות נגד מיעוט מבעלי הדירות אשר מתנגדים לעבודות‪ ,‬ושעילתה‬</w:t>
        <w:br/>
        <w:t>‫‪29‬‬                                                            ‫בסעיף ‪ 5‬לחוק החיזוק‪:‬‬</w:t>
        <w:br/>
        <w:t>‫‪30‬‬   ‫"אשר על כן‪ ,‬בבואו לבחון בקשה לאשר הסכם‪ ,‬חרף התנגדות של מיעוט מקרב הדיירים‪,‬‬</w:t>
        <w:br/>
        <w:t>‫‪31‬‬   ‫עליו להקדים ולבחון את מכלול העניין‪ ,‬ובכלל זה לתת דעתו לשאלות הבאות‪ :‬האם הוצג‬</w:t>
        <w:br/>
        <w:t>‫‪32‬‬   ‫טעם להתנגדות (או שמא ההתנגדות היא בעלת אופי "עקרוני‪ ,‬ללא הנמקה")? האם‬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‫במישור האובייקטיבי התוכנית עתידה להיטיב את מצב כלל הדיירים בבניין? האם‬</w:t>
        <w:br/>
        <w:t>‫‪2‬‬   ‫התוכנית פוגעת באופן מהותי בזכויותיו של המיעוט? האם היא התקבלה בחוסר תום לב‬</w:t>
        <w:br/>
        <w:t>‫‪3‬‬   ‫או בניגוד עניינים? האם הוצגה תכנית חלופית קונקרטית והאם גלומים בזו יתרונות שאין‬</w:t>
        <w:br/>
        <w:t>‫‪4‬‬   ‫בהסכם שהוצג לאישור? האם נשמר השוויון בין הדיירים? המדובר ברשימת שיקולים לא‬</w:t>
        <w:br/>
        <w:t>‫‪5‬‬   ‫ממצה וכמובן שעל המפקח לשקול את התוכנית שמוגשת לאישורו בהתאם למכלול‬</w:t>
        <w:br/>
        <w:t>‫‪6‬‬                                                     ‫נסיבות העניין" (שם‪ ,‬בסעיף ‪.)27‬‬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.31‬כמו כן‪ ,‬נקבע בפסיקה כי סמכותו של המפקח שלא לאשר את עבודות החיזוק מצומצמת‬</w:t>
        <w:br/>
        <w:t>‫‪8‬‬          ‫למדי (ר' ע"א (מחוזי חיפה) ‪ 899-03-09‬קלצ'וק נ' אורון (פורסם בנבו‪:)29.4.2010 ,‬‬</w:t>
        <w:br/>
        <w:t>‫‪9‬‬   ‫"‪...‬כאשר יינתן היתר הבניה‪ ,‬והמיעוט עדיין יעמוד בסירובו ליתן הסכמתו‪ ,‬יתייצב נא‬</w:t>
        <w:br/>
        <w:t>‫‪10‬‬   ‫הרוב בפני המפקח על רישום מקרקעין‪ ,‬והמפקח יבחן האם הופר השוויון והאם הרוב נוהג‬</w:t>
        <w:br/>
        <w:t>‫‪11‬‬   ‫בתום לב‪ ,‬והאם 'הפיחותים' בזכויות הקניין של המיעוט בטלים בשישים לעומת ההנאה‬</w:t>
        <w:br/>
        <w:t>‫‪12‬‬   ‫הצומחת לו מעבודות החיזוק הנעשות בבית‪ .‬מעל לכל‪ ,‬אם ימצא המפקח מקום לכך‪ ,‬יהיה‬</w:t>
        <w:br/>
        <w:t>‫‪13‬‬   ‫בוודאי מוסמך להתנות את ביצוע העבודות בפיצוי כספי‪ .‬המפקח על רישום המקרקעין לא‬</w:t>
        <w:br/>
        <w:t>‫‪14‬‬   ‫יהיה רשאי למנוע את ביצוע העבודות רק על בסיס טענות המיעוט בנוגע לפגיעה בזכויות‬</w:t>
        <w:br/>
        <w:t>‫‪15‬‬   ‫הקניין שלו‪ .‬זכויות אלה תדללנה וייגרמו להם 'פיחותים'‪ ,‬אך פגיעות אלה לא יהיה בכוחם‬</w:t>
        <w:br/>
        <w:t>‫‪16‬‬   ‫למנוע את עבודות החיזוק‪ .‬סמכות ההתערבות של המפקח‪ ,‬לקבל את טענות המיעוט‪ ,‬ולא‬</w:t>
        <w:br/>
        <w:t>‫‪17‬‬                           ‫לאשר את ביצוע עבודות החיזוק‪ ,‬תהיה אפוא מצומצמת ביותר"‪.‬‬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.32‬עוד נקבע בפסיקה כי אם עומדים בעלי הדירות בתנאי הסף להגשת תביעה הכוללים קיומו‬</w:t>
        <w:br/>
        <w:t>‫‪19‬‬   ‫של היתר בניה או החלטה לאשר בקשה בתנאים כאמור בחוק החיזוק ורוב נדרש מקרב‬</w:t>
        <w:br/>
        <w:t>‫‪20‬‬   ‫בעלי הדירות‪ ,‬עובר נטל ההוכחה לפתחו של המיעוט מקרב בעלי הדירות המתנגד לביצוע‬</w:t>
        <w:br/>
        <w:t>‫‪21‬‬   ‫פרויקט תמ"א ‪ 38‬בבית המשותף‪ ,‬להוכיח את טעמי התנגדותו מדוע לא יאושר הפרויקט (ר'‬</w:t>
        <w:br/>
        <w:t>‫‪22‬‬                                                     ‫בעניין באומלשפינר‪ ,‬בפסקה ‪.)16‬‬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.33‬יודגש‪ ,‬כי ככל שמספר המתנגדים קטן יותר אל מול מספר המעוניינים בפרויקט‪ ,‬יהיה על‬</w:t>
        <w:br/>
        <w:t>‫‪24‬‬   ‫המתנגדים נטל כבד יותר להראות ולשכנע מדוע יש לקבל את התנגדותם‪ .‬ודוק‪ :‬על‬</w:t>
        <w:br/>
        <w:t>‫‪25‬‬   ‫ההתנגדות להיות אובייקטיבית ולא התנגדות סובייקטיבית המלווה בתחושות אישיות של‬</w:t>
        <w:br/>
        <w:t>‫‪26‬‬                                                    ‫המתנגד (עניין באומלשפינר‪ ,‬שם)‪.‬‬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.34‬על רקע עקרונות אלו‪ ,‬אבחן להלן האם עלה בידי הנתבע להוכיח כי ביסוד התנגדותו לביצוע‬</w:t>
        <w:br/>
        <w:t>‫‪28‬‬                                                      ‫העבודות עומד טעם ענייני וראוי‪.‬‬</w:t>
        <w:br/>
        <w:t>‫‪29‬‬                                      ‫קיומם של תנאי הסף לשם דיון בתובענה לפי חוק החיזוק‬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.35‬ראשית אציין כי הבית המשותף דנן הוא בניין הקיים למעלה מ‪ 65-‬שנה (היתר הבניה ניתן‬</w:t>
        <w:br/>
        <w:t>‫‪2‬‬   ‫לבניין בשנת ‪ ,)1958‬אשר אין מחלוקת כי אינו עומד בתקן הישראלי ‪ 413‬לעמידות מבנה‬</w:t>
        <w:br/>
        <w:t>‫‪3‬‬                                                                ‫מפני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.36‬כאמור לעיל‪ 95% ,‬מבעלי הדירות אשר לדירותיהם צמודים ‪ 835/893‬חלקים מהרכוש‬</w:t>
        <w:br/>
        <w:t>‫‪5‬‬   ‫המשותף‪ ,‬מעוניינים בביצוע פרויקט חיזוק הבית המשותף על פי סעיף ‪5‬א לחוק החיזוק‪.‬‬</w:t>
        <w:br/>
        <w:t>‫‪6‬‬   ‫בכך יש בידי התובעים את הרוב הדרוש להגשת תביעה בפני המפקח על רישום מקרקעין‬</w:t>
        <w:br/>
        <w:t>‫‪7‬‬                                  ‫לצורך אישור העבודות‪ ,‬על פי סעיף ‪5‬א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.37‬כמו כן‪ ,‬וכפי שציינתי לעיל‪ ,‬קיימת החלטה של הועדה המקומית לתכנון ולבניה ירושלים‬</w:t>
        <w:br/>
        <w:t>‫‪9‬‬   ‫לעניין אישור ההיתר בתנאים‪ ,‬וכן ניתנה החלטת וועדת הערר שדחתה את ערר הנתבע על‬</w:t>
        <w:br/>
        <w:t>‫‪10‬‬   ‫החלטת הועדה המקומית‪ ,‬ובכך למעשה מתקיימים תנאי הסף הנדרשים על פי חוק החיזוק‬</w:t>
        <w:br/>
        <w:t>‫‪11‬‬                                                           ‫להגשת תביעה מסוג זה‪.‬‬</w:t>
        <w:br/>
        <w:t>‫‪12‬‬                              ‫הפגיעה הקניינית ופגיעה בשוויון ‪ -‬המחלוקת בעניין שטח הדירה‬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‫‪ .38‬כאמור לעיל‪ ,‬טענתו של הנתבע בדבר הפחתת השטח בדירת התמורה נסמכת‪ ,‬בעיקרה‪ ,‬על‬</w:t>
        <w:br/>
        <w:t>‫‪14‬‬   ‫טענות בדבר אי‪-‬דיוק במדידת דירתו הקיימת‪ ,‬באופן הגורע ממנו שטחים ומביא לידי פגיעה‬</w:t>
        <w:br/>
        <w:t>‫‪15‬‬   ‫מהותית בו‪ .‬לפי תחשיב הנתבע ובהתאם לתשריט מדידה מטעמו‪ ,‬שטח הדירה הקיים הוא‬</w:t>
        <w:br/>
        <w:t>‫‪16‬‬   ‫‪ 71.27‬מ"ר (ובצירוף המרפסת הזיזית‪/‬המקורה כשטח עיקרי – ‪ 78.84‬מ"ר)‪ ,‬כך שלשיטתו‬</w:t>
        <w:br/>
        <w:t>‫‪17‬‬             ‫שטח דירת התמורה המגיעה לו הוא ‪ 108.84‬מ"ר (בתוספת הסכמית של ‪ 30‬מ"ר)‪.‬‬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     ‫‪ .39‬לשם נוחות ההתמצאות‪ ,‬שטח דירת הנתבע על פי תשריט המודד מטעמו‪ ,‬מוצג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‫‪ .40‬מנגד‪ ,‬לפי תחשיב התובעים ‪ ,‬שבוצע על ידי מדידה גרפית של שטחי הדירות מתוך היתר‬</w:t>
        <w:br/>
        <w:t>‫‪2‬‬     ‫הבניה המקורי של הבניין‪ ,‬שטח דירתו הקיימת של הנתבע הוא ‪ 66‬מ"ר‪ ,‬שכולל את שטחי‬</w:t>
        <w:br/>
        <w:t>‫‪3‬‬     ‫מרפסות השירות שנסגרו (‪ 3.1‬מ"ר ‪ 6.3 +‬מ"ר) אך אינו כולל את שטח המרפסת הזיזית (‪7.2‬‬</w:t>
        <w:br/>
        <w:t>‫‪4‬‬                                                                                ‫מ"ר)‪.‬‬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  ‫‪ .41‬שטח דירת הנתבע על גבי היתר הבניה המקורי לפי תחשיב התובעים כפי שהוגש בתיק‪ ,‬על‬</w:t>
        <w:br/>
        <w:t>‫‪6‬‬                                                         ‫גביה הוספתי סימונים משלי‪:‬‬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‫מרפסת שירות‬</w:t>
        <w:br/>
        <w:t>‫מרפסת שירות‬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‫מרפסת זיזית‬</w:t>
        <w:br/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  ‫‪ .42‬כפי שניתן לראות בתשריט הבקשה להיתר שהוגש לתיק ומוצג להלן‪ ,‬שטח דירת הנתבע (‪66‬‬</w:t>
        <w:br/>
        <w:t>‫‪9‬‬            ‫מ"ר) בצירוף התוספת החוזית (‪ 25‬מ"ר) מעמיד את שטח דירת התמורה על ‪ 91‬מ"ר‪:‬‬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.43‬כפי שיוסבר‪ ,‬הנתבע לא הוכיח פגם מהותי בדירת התמורה ובפרויקט אשר עשוי להצדיק‬</w:t>
        <w:br/>
        <w:t>‫‪2‬‬   ‫את התנגדותו במישור זה‪ ,‬וזאת אף אם נתעלם מכך שתשריט המדידה הוגש לתיק כמפה‬</w:t>
        <w:br/>
        <w:t>‫‪3‬‬                                               ‫ולא כחוות דעת מומחה ערוכה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.44‬ראשית‪ ,‬נקודת המוצא לדיון בבחינת טענה לפגיעה קניינית בשל שטח דירת מוצא בפועל‪,‬‬</w:t>
        <w:br/>
        <w:t>‫‪5‬‬   ‫המזכה לכאורה בשטח דירת תמורה מוגדל‪ ,‬היא בחינת קיומה של שיטת מדידה אחידה‪,‬‬</w:t>
        <w:br/>
        <w:t>‫‪6‬‬   ‫שוויונית ושקופה לכלל בעלי הדירות‪ .‬זאת שכן‪ ,‬ובניגוד לנטען על ידי הנתבע‪ ,‬לא מוכרת כל‬</w:t>
        <w:br/>
        <w:t>‫‪7‬‬   ‫חובה שבדין‪ ,‬והנתבע אף לא הפנה לחובה כזו‪ ,‬שלפיה בפרויקטים מסוג תמ"א ‪ 38‬יש לחשב‬</w:t>
        <w:br/>
        <w:t>‫‪8‬‬   ‫את שטחי דירות המוצא על פי מדידת מודד מוסמך דווקא‪ .‬בענייננו‪ ,‬אין מחלוקת בין‬</w:t>
        <w:br/>
        <w:t>‫‪9‬‬   ‫הצדדים כי כלל הדירות נמדדו באותה שיטה (למעט תתי חלקות ‪ 7‬ו‪ 8-‬אליהן אתייחס‬</w:t>
        <w:br/>
        <w:t>‫‪10‬‬   ‫להלן)‪ ,‬ואילו רק דירת הנתבע‪ ,‬והיא בלבד‪ ,‬נמדדה על ידי מודד מוסמך מטעמו בשיטת‬</w:t>
        <w:br/>
        <w:t>‫‪11‬‬                                                                         ‫מדידה שונה‪.‬‬</w:t>
        <w:br/>
        <w:t>‫‪12‬‬   ‫בהמשך לכך‪ ,‬פגיעה קניינית בבעל דירה ובשוויוניות התמורות בהקשר זה‪ ,‬תוכר רק‬</w:t>
        <w:br/>
        <w:t>‫‪13‬‬   ‫במקרים שבהם הוכח כי התובעים או החברה היזמית נקטו בשיטת מדידה שונה או מפלה‬</w:t>
        <w:br/>
        <w:t>‫‪14‬‬   ‫בין בעלי הדירות‪ ,‬ללא כל הצדקה‪ ,‬באופן שיצר העדפה פסולה של בעל דירה אחד על פני‬</w:t>
        <w:br/>
        <w:t>‫‪15‬‬   ‫בעל דירה אחר‪ .‬אולם‪ ,‬במקרה שלפניי שוכנעתי כי עקרון השוויון בין בעלי הדירות נשמר‪,‬‬</w:t>
        <w:br/>
        <w:t>‫‪16‬‬   ‫שכן נקבעה בהסכמת בעלי הדירות נוסחה אחידה לחישוב שטחי דירות המקור וחישוב‬</w:t>
        <w:br/>
        <w:t>‫‪17‬‬   ‫שטח דירות התמורה‪ .‬מכאן‪ ,‬שהמדידה אותה ביצע המודד חי מטעם הנתבע בדירת הנתבע‬</w:t>
        <w:br/>
        <w:t>‫‪18‬‬   ‫אינה רלוונטית כלל ועיקר לבחינת השוויון בתמורות‪ ,‬שכן שוויוניות התמורות נבחנת‬</w:t>
        <w:br/>
        <w:t>‫‪19‬‬                                          ‫בשוויוניות של שיטת המדידה וחישוב השטחים‪.‬‬</w:t>
        <w:br/>
        <w:t>‫‪20‬‬   ‫כעולה מחומר הראיות שהובא לפניי‪ ,‬ולאחר שבעלי הדירות קיבלו את עצתו של בא כוחם‬</w:t>
        <w:br/>
        <w:t>‫‪21‬‬   ‫עו"ד א' ברנט (ר' סעיף ‪ 11‬לכתב התביעה המתוקן‪ ,‬טבלת השטחים המוסכמים‪ ,‬סע' ‪16-12‬‬</w:t>
        <w:br/>
        <w:t>‫‪22‬‬   ‫לתצהיר גרינבוים‪ ,‬דברי עו"ד ברנט בפרוטוקול קדה"מ מיום ‪ ,3.6.2024‬שו' ‪ 29-22‬בעמ' ‪,)2‬‬</w:t>
        <w:br/>
        <w:t>‫‪23‬‬   ‫הסכימו הם והחברה היזמית לשיטת מדידה אחידה‪ ,‬שקופה וקבועה של דירות המוצא‪,‬‬</w:t>
        <w:br/>
        <w:t>‫‪24‬‬   ‫וזאת באמצעות מדידה גרפית של הדירות על בסיס היתר הבנייה המקורי‪ ,‬בתוספת שטחי‬</w:t>
        <w:br/>
        <w:t>‫‪25‬‬   ‫מרפסות שירות שנסגרו ולא חרגו מקו הבניין והכללתן כשטח עיקרי‪ ,‬על אף האמור בסעיף‬</w:t>
        <w:br/>
        <w:t>‫‪26‬‬   ‫‪ 8.1.8‬להסכם‪ .‬ומנגד‪ ,‬נקבעה בסעיף ‪ 8.1.9‬להסכם נוסחה אחידה לחישוב שטח דירות‬</w:t>
        <w:br/>
        <w:t>‫‪27‬‬   ‫התמורה‪ ,‬קרי אופן החישוב הקבוע בצו המכר דירות (טופס של מפרט)(תיקון)‪ ,‬תשס"ח‪-‬‬</w:t>
        <w:br/>
        <w:t>‫‪28‬‬                                                                                ‫‪.2008‬‬</w:t>
        <w:br/>
        <w:t>‫‪29‬‬   ‫כאמור ובהתאם לאותו מתווה‪ ,‬נמדדה דירתו של הנתבע ונמצא כי שטחה הכולל הוא ‪66‬‬</w:t>
        <w:br/>
        <w:t>‫‪30‬‬   ‫מ"ר‪ .‬במצב דברים זה‪ ,‬הנתבע לא יכול להישמע בטענה כי הופלה לרעה או כי נגרמת לו‬</w:t>
        <w:br/>
        <w:t>‫‪31‬‬   ‫פגיעה קניינית רק מהטעם שעל פי מדידה פרטנית שערך בדירתו‪ ,‬ובדירתו בלבד‪ ,‬שטח‬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‫דירתו גדול יותר‪ .‬ברי כי מתן תמורה על בסיס מסד נתונים לא שוויוני ולא אחיד‪ ,‬הוא‬</w:t>
        <w:br/>
        <w:t>‫‪2‬‬                                                     ‫שעלול ליצור עיוות וחוסר צדק‪.‬‬</w:t>
        <w:br/>
        <w:t>‫‪3‬‬   ‫יתרה מכך‪ ,‬על פי הפסיקה הנוהגת‪ ,‬המפקח אינו מתערב בהסכמות חוזיות מסחריות בין‬</w:t>
        <w:br/>
        <w:t>‫‪4‬‬   ‫הצדדים‪ ,‬במידה שהן סבירות [(עש"א (מחוזי חיפה) ‪ 5280-07-15‬פרחי נ' מנור (פורסם בנבו‪,‬‬</w:t>
        <w:br/>
        <w:t>‫‪5‬‬   ‫‪ ;)18.1.2016‬עש"א (מחוזי ת"א) ‪ 55119-02-14‬קדרון נ' זוהר (פורסם בנבו‪ ;)23.2.2015 ,‬ת"א‬</w:t>
        <w:br/>
        <w:t>‫‪6‬‬         ‫(מחוזי ת"א) ‪ 15577-06-21‬בכר נ' י‪.‬ע‪.‬ז ואנשי העיר תמ"א ‪( 2‬פורסם בנבו‪.])5.1.2022 ,‬‬</w:t>
        <w:br/>
        <w:t>‫‪7‬‬   ‫בענייננו‪ ,‬מצאתי את נוסחת הקצאת השטחים המוסכמת (שטח דירת המקור ושטח דירת‬</w:t>
        <w:br/>
        <w:t>‫‪8‬‬   ‫התמורה)‪ ,‬אשר זכתה לתמיכת רוב מכריע של בעלי הדירות (ר' טבלת השטחים המוסכמים‪,‬‬</w:t>
        <w:br/>
        <w:t>‫‪9‬‬   ‫עדותו של מר גרינבוים שו' ‪ 46-41‬בעמ' ‪ 8‬לפרוטוקול ההוכחות)‪ ,‬כנוסחה סבירה ומקובלת‪,‬‬</w:t>
        <w:br/>
        <w:t>‫‪10‬‬                             ‫פרי הסכמה מסחרית בין בעלי הדירות לבין החברה היזמית‪.‬‬</w:t>
        <w:br/>
        <w:t>‫‪11‬‬   ‫סבירותה של נוסחה זו נתמכת גם באמור בסעיפים ‪ 5.8‬ו‪5.13-‬ב' לתקן שמאי ‪ 21.1‬מחודש‬</w:t>
        <w:br/>
        <w:t>‫‪12‬‬   ‫יוני ‪ 12022‬הקובעים כי שטח הדירות הקיימות יתבסס על שטחן החוקי בהיתר הבניה‪ .‬אף‬</w:t>
        <w:br/>
        <w:t>‫‪13‬‬   ‫שהתקן עוסק במיזמי פינוי‪-‬בינוי ואינו חל במישרין בענייננו‪ ,‬העיקרון הקבוע בו‪ ,‬המבסס‬</w:t>
        <w:br/>
        <w:t>‫‪14‬‬   ‫את השומה על מדידת שטחה החוקי של הדירה הקיימת בהיתר הבנייה‪ ,‬מעיד על היות‬</w:t>
        <w:br/>
        <w:t>‫‪15‬‬   ‫גישה זו מקובלת בשוק‪ .‬לעניין חישוב דירות המוצא על פי שטחן בהיתר הבניה וחישוב‬</w:t>
        <w:br/>
        <w:t>‫‪16‬‬   ‫שטחי מרפסות סגורות בפרויקטי תמ"א ‪ ,38‬אפנה גם לעש"א (מחוזי ת"א) ‪25437-11-25‬‬</w:t>
        <w:br/>
        <w:t>‫‪17‬‬   ‫התחדשות אורבנית ‪ -‬בנייה ומימוש תוכנית הרובעים בע"מ ואח' נ' רוסנו (פורסם בנבו‪,‬‬</w:t>
        <w:br/>
        <w:t>‫‪18‬‬                                                                          ‫‪.)18.5.2026‬‬</w:t>
        <w:br/>
        <w:t>‫‪19‬‬   ‫על‪-‬כן‪ ,‬סטייה מנוסחה אחידה למדידת הדירות הקיימות והקצאת דירת תמורה‪ ,‬רק עבור‬</w:t>
        <w:br/>
        <w:t>‫‪20‬‬   ‫בעל דירה אחד על בסיס מדידת שטח דירתו בפועל‪ ,‬כפי שהנתבע מבקש‪ ,‬דווקא היא זו‬</w:t>
        <w:br/>
        <w:t>‫‪21‬‬   ‫שעלולה לפגוע בשוויון כלפי שאר בעלי הדירות‪ ,‬ולהביא לידי כך שלנתבע תינתן תמורה‬</w:t>
        <w:br/>
        <w:t>‫‪22‬‬                                                                          ‫עודפת‪.‬‬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.45‬לא נעלם מעיני שמדידת הדירות הידועות כתתי חלקות ‪ 7‬ו‪ 8-‬ושייכות למשפחת זבולון‬</w:t>
        <w:br/>
        <w:t>‫‪24‬‬   ‫בוצעה בשיטת מדידה אחרת משאר בעלי הדירות‪ ,‬אולם אין בעובדה זו להוביל למסקנה כי‬</w:t>
        <w:br/>
        <w:t>‫‪25‬‬   ‫בכך הופר השוויון בין בעלי הדירות‪ .‬תחילה ובניגוד לנטען על ידי הנתבע (סע' ‪ 7‬לסיכומים)‬</w:t>
        <w:br/>
        <w:t>‫‪26‬‬   ‫אין מדובר ב'הודאה' שניתנה רק בדיון ההוכחות‪ .‬אדריכל נתן הבהיר כבר בתצהיר עדותו‬</w:t>
        <w:br/>
        <w:t>‫‪27‬‬   ‫הראשית (סעיף ‪ ,)4‬כי בשל שינויים פנימיים שבוצעו לאורך השנים בדירות משפחת זבולון‪,‬‬</w:t>
        <w:br/>
        <w:t>‫‪28‬‬   ‫שלא לפי היתר הבנייה המקורי‪ ,‬לא ניתן היה למדוד את שטחן לפי שיטת המדידה שבוצעה‬</w:t>
        <w:br/>
        <w:t>‫‪29‬‬   ‫ביחס לכל בעלי הדירות‪ .‬לפיכך‪ ,‬בוצעה המדידה על בסיס תשריט הבית המשותף בלבד‪.‬‬</w:t>
        <w:br/>
        <w:t>‫‪30‬‬   ‫בחקירתו הנגדית נשאל על כך אדריכל נתן וחזר על עמדתו לפיה‪" :‬במקרה הזה עשו‬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1‬זמין לצפיה באתר האינטרנט של משרד המשפטים בקישור הבא‪:‬‬</w:t>
        <w:br/>
        <w:t>‫‪https://www.gov.il/BlobFolder/policy/standard_21/he/hithadshut_ironit_documents_standard_21_1.pdf‬‬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‫שינויים מהותיים בין הדירות וזה כן נעשה בתשריט הבית המשותף‪ ,‬לכן החרגנו את שתי‬</w:t>
        <w:br/>
        <w:t>‫‪2‬‬   ‫היחידות הללו ושם זה נמדד לפי תשריט הבית המשותף רק בגלל שהמצב בשטח קניינית‬</w:t>
        <w:br/>
        <w:t>‫‪3‬‬   ‫שונה מהיתר הבניה" (שו' ‪ 17-15‬בעמ' ‪ 4‬לפרוטוקול ההוכחות)‪ .‬קרי‪ ,‬הוצג טעם רלוונטי‬</w:t>
        <w:br/>
        <w:t>‫‪4‬‬   ‫וענייני לכך שרק בדירות אלו בוצעה מדידה שונה‪ ,‬הדומה במהותה לשיטת המדידה‬</w:t>
        <w:br/>
        <w:t>‫‪5‬‬   ‫שננקטה לגבי יתר הדירות ונבעה רק מהיעדר אפשרות להסתמך על אותה השיטה לגביהן‪,‬‬</w:t>
        <w:br/>
        <w:t>‫‪6‬‬                                                       ‫זאת בשונה ממצבו של הנתבע‪.‬‬</w:t>
        <w:br/>
        <w:t>‫‪7‬‬   ‫יתרה מכך‪ ,‬הנתבע לא הניח תשתית ראייתית או טען בצורה מפורטת והסביר מדוע שיטת‬</w:t>
        <w:br/>
        <w:t>‫‪8‬‬   ‫המדידה שננקטה ביחס לתתי‪-‬חלקות ‪ 7‬ו‪ 8-‬מפלה אותו לרעה או פוגעת בו בצורה כלשהי‪.‬‬</w:t>
        <w:br/>
        <w:t>‫‪9‬‬   ‫נהפוך הוא‪ ,‬הסבריו של אדריכל נתן בעדותו‪ ,‬אשר לא נסתרו ע"י הנתבע‪ ,‬מעלים כי מדידת‬</w:t>
        <w:br/>
        <w:t>‫‪10‬‬   ‫הדירות לפי היתר הבנייה‪ ,‬כפי שבוצעה בדירת הנתבע‪ ,‬הניבה שטח גדול יותר לדירתו‬</w:t>
        <w:br/>
        <w:t>‫‪11‬‬   ‫בהשוואה למדידה לפי תשריט הבית המשותף‪ ,‬כפי שבוצעה בדירות השייכות למשפחת‬</w:t>
        <w:br/>
        <w:t>‫‪12‬‬   ‫זבולון (ר' גם הערת כב' המפקחת שו' ‪ 15-12‬בעמ' ‪ 7‬לפרוטוקול ההוכחות)‪ .‬במילים אחרות‪,‬‬</w:t>
        <w:br/>
        <w:t>‫‪13‬‬   ‫שטחי הדירות המדודים בהיתר הבניה גדולים‪ ,‬על פי רוב‪ ,‬משטחן בצו רישום הבית‬</w:t>
        <w:br/>
        <w:t>‫‪14‬‬   ‫המשותף (ר' והשווה בין שטחי הדירות בטבלת חישוב השטחים הנכנסים על פי היתר הבניה‬</w:t>
        <w:br/>
        <w:t>‫‪15‬‬   ‫מיום ‪ 17.6.2024‬למול שטחי הדירות בצו הרישום)‪ ,‬כך שמדידת הדירות הנ"ל באופן הנזכר‬</w:t>
        <w:br/>
        <w:t>‫‪16‬‬      ‫לעיל אינה פוגעת בנתבע‪ ,‬וככל שבכך נתלה הנתבע בסירובו‪ ,‬איני רואה בכך סירוב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.46‬שנית‪ ,‬הנתבע טוען כי יש לכלול בשטח דירתו גם את המרפסת הזיזית הקיימת כ'שטח‬</w:t>
        <w:br/>
        <w:t>‫‪18‬‬   ‫עיקרי'‪ ,‬בשטח מדוד של ‪ 7.57‬מ"ר‪ .‬אלא שעניין זה נדון והוכרע מפורשות בהחלטת וועדת‬</w:t>
        <w:br/>
        <w:t>‫‪19‬‬   ‫הערר שקבעה כי אין לראות בשטח זה כשטח עיקרי המזכה בתמורה‪ ,‬ובלשון וועדת הערר‬</w:t>
        <w:br/>
        <w:t>‫‪20‬‬   ‫(סעיף ‪" :)82‬אין בידנו לקבל עמדה זו של העורר‪ ,‬מרפסת הזיז של העורר מהווה מרפסת‬</w:t>
        <w:br/>
        <w:t>‫‪21‬‬   ‫זיז פתוחה‪ ,‬היא לא נכללה בהיתר המקורי כשטח עיקרי ואין מקום להכלילה בחישוב‬</w:t>
        <w:br/>
        <w:t>‫‪22‬‬   ‫השטח העיקרי של הדירה" (ר' גם סעיף ‪ 91‬להחלטה)‪ .‬גם במסגרת ההליך דכאן העיד‬</w:t>
        <w:br/>
        <w:t>‫‪23‬‬   ‫אדריכל נתן ועדותו לא נסתרה כי‪" :‬בכל הפרויקטים של תמא ‪ 38‬עיריית ירושלים‬</w:t>
        <w:br/>
        <w:t>‫‪24‬‬   ‫מאפשרת להכניס את המרפסות שירות שהם במעטפת הבניין כתוספת לשטח הדירה‬</w:t>
        <w:br/>
        <w:t>‫‪25‬‬   ‫ובשום פנים ואופן לא את החלק הזיזי של המרפסת" (שו' ‪ 39-36‬בעמ' ‪ 4‬לפרוטוקול‬</w:t>
        <w:br/>
        <w:t>‫‪26‬‬                                                                      ‫ההוכחות)‪.‬‬</w:t>
        <w:br/>
        <w:t>‫‪27‬‬   ‫יתרה מזו ‪ ,‬כעולה מעדויות עדי התובעים שלא נסתרו‪ ,‬הוסכם על דעת רוב מכריע של בעלי‬</w:t>
        <w:br/>
        <w:t>‫‪28‬‬   ‫הדירות ובאופן שוויוני כלפי כולם‪ ,‬כי ‪ 11‬המרפסות הזיזיות הקיימות בבניין ושאינן בתוך‬</w:t>
        <w:br/>
        <w:t>‫‪29‬‬   ‫תחום קונטור הבניין לא יחושבו כשטח עיקרי 'נכנס'‪ ,‬ואילו דירות שלהן מרפסות שירות‬</w:t>
        <w:br/>
        <w:t>‫‪30‬‬   ‫המצויות בתוך קונטור הבניין‪ ,‬בדומה לדירת הנתבע עצמו‪ ,‬כן יחושבו כשטח עיקרי 'נכנס'‬</w:t>
        <w:br/>
        <w:t>‫‪31‬‬   ‫(ר' עדותו של מר גרינבוים‪ ,‬שו' ‪ 15-12‬בעמ' ‪ 9‬לפרוטוקול ההוכחות)‪ .‬בנסיבות אלו‪ ,‬אין‬</w:t>
        <w:br/>
        <w:t>‫‪32‬‬   ‫בטענות הנתבע ביחס לאי הכללת המרפסת הזיזית כשטח עיקרי‪ ,‬כדי להוכיח אפליה כלשהי‬</w:t>
        <w:br/>
        <w:t>‫‪33‬‬                                            ‫בינו לבין בעלי דירות דומות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.47‬שלישית‪ ,‬הנתבע טוען כי על‪-‬פי סיפת סעיף ‪ 8.1.8‬להסכם הוא זכאי לתוספת של ‪ 30‬מ"ר‬</w:t>
        <w:br/>
        <w:t>‫‪2‬‬   ‫לשטח דירתו‪ ,‬אלא שטענה זו אינה עולה בקנה אחד עם תוספת המטרים הכמותית הזהה‬</w:t>
        <w:br/>
        <w:t>‫‪3‬‬   ‫והמוסכמת שניתנה ליתר בעלי הדירות‪ .‬מעיון מטבלת השטחים המוסכמים שהוגשה‬</w:t>
        <w:br/>
        <w:t>‫‪4‬‬   ‫במהלך הדיונים לתיק‪ ,‬עולה בבירור כי תוספת המטרים הכמותית המוסכמת והאחידה‬</w:t>
        <w:br/>
        <w:t>‫‪5‬‬   ‫לכלל בעלי הדירות עומדת על ‪ 25‬מ"ר בלבד‪ ,‬וזאת על פי הרישא שבסעיף ‪ 8.1.8‬להסכם‪ .‬על‬</w:t>
        <w:br/>
        <w:t>‫‪6‬‬   ‫כן‪ ,‬תוספת מוגדלת של ‪ 5‬מטרים נוספים לשטח דירת התמורה‪ ,‬כפי שדורש הנתבע‪ ,‬עלולה‬</w:t>
        <w:br/>
        <w:t>‫‪7‬‬   ‫לפגוע בשוויון‪ ,‬ולהניב לו תמורה עודפת שלא כדין‪ .‬ממילא‪ ,‬הנתבע לא הציג כל אלטרנטיבה‬</w:t>
        <w:br/>
        <w:t>‫‪8‬‬   ‫קונקרטית וישימה לפרויקט שבו כל בעלי הדירות מקבלים תוספת מטרים של ‪ 30‬מ"ר על פי‬</w:t>
        <w:br/>
        <w:t>‫‪9‬‬                                                   ‫האמור בסיפת סעיף ‪ 8.1.8‬להסכם‪.‬‬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.48‬רביעית‪ ,‬אני סבור שיש לתת משקל לכך שזכותו הקניינית של הנתבע הוא בשטחה הרשום‬</w:t>
        <w:br/>
        <w:t>‫‪11‬‬   ‫של הדירה העומד על פי הצו לרישום בית משותף על ‪ 53‬מ"ר בלבד‪ ,‬ולמרות זאת‪ ,‬זוכה‬</w:t>
        <w:br/>
        <w:t>‫‪12‬‬   ‫הנתבע לדירת תמורה חדשה ששטחה הכולל הוא ‪ 91‬מ"ר‪ ,‬ובנוסף למרפסת בשטח שלמעלה‬</w:t>
        <w:br/>
        <w:t>‫‪13‬‬   ‫מ‪ 12-‬מ"ר‪ ,‬חניה פרטית ומחסן‪ .‬בהקשר זה‪ ,‬לא עלה בידי הנתבע להראות כי ישנם פיחותים‬</w:t>
        <w:br/>
        <w:t>‫‪14‬‬   ‫כלשהם בשווי זכויותיו‪ ,‬שכן הנתבע אישר כאמור בעדותו (שו' ‪ 46-39‬בעמ' ‪ 18‬לפרוטוקול‬</w:t>
        <w:br/>
        <w:t>‫‪15‬‬   ‫ההוכחות) כי אף‪ ,‬לשיטתו‪ ,‬שווי הדירה צפוי לעלות ל‪ 7.8-‬מיליון ש"ח לאחר השלמת‬</w:t>
        <w:br/>
        <w:t>‫‪16‬‬   ‫הפרויקט‪ ,‬קרי עליית ערך של כ‪ 2,000,000 -‬ש"ח‪ .‬תשובתו של הנתבע בנקודה זו מכרסמת‬</w:t>
        <w:br/>
        <w:t>‫‪17‬‬                                                 ‫בליבת טענתו לפגיעה מהותית בקניינו‪.‬‬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.49‬חמישית‪ ,‬בהתאם לפסיקה הנוהגת‪ ,‬השוויון הרלוונטי לבחינת סוגיית השוויון בתמורות‬</w:t>
        <w:br/>
        <w:t>‫‪19‬‬   ‫בפרויקטי תמ"א ‪ 38‬הוא שוויון כמותי–מהותי‪ ,‬דהיינו‪ ,‬במישור הכמותי יש לבחון האם כל‬</w:t>
        <w:br/>
        <w:t>‫‪20‬‬   ‫דירה בבית המשותף זוכה לתוספת שטח (מטראז') זהה‪ ,‬ובמישור המהותי יש לבחון שוני‬</w:t>
        <w:br/>
        <w:t>‫‪21‬‬   ‫רלוונטי בין הדירות במצבן המקורי בעת קביעת שטח התוספת של כל דירה‪ .‬נפסק כי שוני‬</w:t>
        <w:br/>
        <w:t>‫‪22‬‬   ‫בתוספת הערך הכלכלית לכל דירה אינו יכול לשמש בסיס לטענת אי‪-‬שוויון בתמורות‬</w:t>
        <w:br/>
        <w:t>‫‪23‬‬   ‫[(עש"א (מחוזי ת"א) ‪ 13039-12-20‬ניסני נ' חביב (פורסם בנבו‪ ;)26.4.2021 ,‬עש"א (מחוזי‬</w:t>
        <w:br/>
        <w:t>‫‪24‬‬   ‫ת"א) ‪ 14413-02-22‬שוחט נ' פרץ (פורסם בנבו‪ ;)26.4.2021 ,‬עש"א (מחוזי ת"א) ‪32926-01-‬‬</w:t>
        <w:br/>
        <w:t>‫‪25‬‬   ‫‪ 22‬ניצה נ' רון (פורסם בנבו‪ ;)15.6.2022 ,‬עש"א (מחוזי ת"א) ‪ 19339-01-23‬אייזן נ' טקר‬</w:t>
        <w:br/>
        <w:t>‫‪26‬‬                                                              ‫(פורסם בנבו‪.])15.5.2023 ,‬‬</w:t>
        <w:br/>
        <w:t>‫‪27‬‬   ‫בענייננו‪ ,‬אין חולק כי הנתבע מקבל תוספת מטרים כמותית זהה ליתר בעלי הדירות‪ ,‬וכי‬</w:t>
        <w:br/>
        <w:t>‫‪28‬‬   ‫קיימת התייחסות שוויונית לכל הדירות בהיבט זה‪ ,‬על‪-‬כן לא מצאתי כי הנתבע הוכיח כי‬</w:t>
        <w:br/>
        <w:t>‫‪29‬‬                                                ‫הופר עקרון השוויון בין בעלי הדירות‪.‬‬</w:t>
        <w:br/>
        <w:t>‫‪30‬‬   ‫אוסיף עוד לשם שלמות התמונה כי פסקי הדין המחוזיים בעניין שוחט ואייזן שאוזכרו‬</w:t>
        <w:br/>
        <w:t>‫‪31‬‬   ‫לעיל הגיעו לדיון בבית המשפט העליון [(רע"א ‪ 4443/22‬פרץ נ' שוחט (פורסם בנבו‪,‬‬</w:t>
        <w:br/>
        <w:t>‫‪32‬‬   ‫‪ )7.8.2022‬ורע"א ‪ 5108/23‬אייזן נ' טקר (פורסם בנבו‪ ])16.11.2023 ,‬שם נדחו בקשות רשות‬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‫הערעור על פסקי הדין המחוזיים אך בית המשפט העליון העיר כי מתן עדיפות למבחן‬</w:t>
        <w:br/>
        <w:t>‫‪2‬‬         ‫הכמותי על פני המבחן הכלכלי 'אינו חף מקשיים' ו'ראוי לבחינה במקרה המתאים'‪.‬‬</w:t>
        <w:br/>
        <w:t>‫‪3‬‬   ‫עם זאת‪ ,‬בענייננו הואיל והתוספת לכל הדירות זהה בשטחה ואין טענה לנתבע (וודאי לא‬</w:t>
        <w:br/>
        <w:t>‫‪4‬‬   ‫טענה מוכחת כדבעי באמצעות חוות דעת של שמאי מקרקעין) כי שווי התוספת שהוא מקבל‬</w:t>
        <w:br/>
        <w:t>‫‪5‬‬   ‫שונה משווי התוספת שמקבלות דירות אחרות השוות לו‪ ,‬הרי שלא ניתן לקבוע כי הנתבע‬</w:t>
        <w:br/>
        <w:t>‫‪6‬‬               ‫מופלה לרעה ביחס לדירות האחרות‪ ,‬הן במישור הכמותי והן במישור הכלכלי‪.‬‬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.50‬לאור כל המקובץ לעיל‪ ,‬טענות הנתבע באשר לפגיעה קניינית בו ופגיעה בשוויון התמורות‬</w:t>
        <w:br/>
        <w:t>‫‪8‬‬                                                            ‫בשל שטח הדירה‪ ,‬נדחות‪.‬‬</w:t>
        <w:br/>
        <w:t>‫‪9‬‬                                                                ‫הנוף הנשקף מדירת התמורה‬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.51‬לטענת הנתבע‪ ,‬התכנון המוצע של דירת התמורה גורם לפגיעה מהנוף הנשקף כיום מדירתו‬</w:t>
        <w:br/>
        <w:t>‫‪11‬‬                                                                        ‫הקיימת‪.‬‬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.52‬אלא שטענות הנתבע לליקוי תכנוני זה‪ ,‬נדונו ונדחו לגופן בהחלטת ועדת הערר שם נקבע‬</w:t>
        <w:br/>
        <w:t>‫‪13‬‬                                                            ‫(סעיפים ‪ )94-93‬כדלקמן‪:‬‬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‫"ועדת הערר בדקה בעזרת מערכת ה‪ GIS-‬את הטענות באשר לנוף הנשקף מכיוון רחוב‬</w:t>
        <w:br/>
        <w:t>‫‪15‬‬   ‫לינקולן לעומת הנוף הנשקף מכיוון רחוב הס‪ .‬כפי שניתן להתרשם מתצלום ה‪GIS-‬‬</w:t>
        <w:br/>
        <w:t>‫‪16‬‬   ‫שלהלן‪ ,‬הנוף הנשקף מכיוון רחוב לינקולן הוא פתוח יותר וממנו ניתן להשקיף על חלקים‬</w:t>
        <w:br/>
        <w:t>‫‪17‬‬   ‫נרחבים מהעיר ההיסטורית גם מקומת דירת העורר‪ ,‬הקומה הנוכחית והעתידית של דירת‬</w:t>
        <w:br/>
        <w:t>‫‪18‬‬   ‫העורר‪ ,‬בעוד שהנוף הנשקף מהחלונות לכיוון רחוב הס – חסום ברובו ע"י בניינים‪,‬‬</w:t>
        <w:br/>
        <w:t>‫‪19‬‬                                                                         ‫כדלקמן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‫הנוף הנשקף מכיוון רחוב‬</w:t>
        <w:br/>
        <w:t>‫לינקולן ממרפסת העורר‬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‫הנוף הנשקף מכיוון רחוב‬</w:t>
        <w:br/>
        <w:t>‫הס מחלונות דירת העורר‬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‫בניין לינקולן 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‫בהקשר זה‪ ,‬יש גם להתייחס לעובדה‪ ,‬כי בהיתר המקורי מופיע החלון הימני‪ ,‬בהיקף‬</w:t>
        <w:br/>
        <w:t>‫‪2‬‬   ‫מצומצם כחלון מרפסת שירות‪ ,‬אשר לכאורה נפרצה ע"י העורר ושטחה‪ ,‬והתווספה כשטח‬</w:t>
        <w:br/>
        <w:t>‫‪3‬‬   ‫עיקרי בדירה‪ .‬מלבד זאת‪ ,‬כפי שהתרשמנו מהתצלום שהובא לעיל – כי מרפסת השכן‬</w:t>
        <w:br/>
        <w:t>‫‪4‬‬   ‫הסמוכה מצויה שני מטרים מחלונו זה ומהווה חסימה חלקית (משמעותית) של שדה‬</w:t>
        <w:br/>
        <w:t>‫‪5‬‬   ‫ראיה‪ .‬לעומת זאת‪ ,‬החלון המוצע בדירת התמורה הינו בשטח של כ‪ 3.5-‬מ"ר‪ ,‬הזהה‬</w:t>
        <w:br/>
        <w:t>‫‪6‬‬   ‫(כמעט) בגודלו להיקף גודל שני החלונות הקיימים כיום יחדיו‪ .‬כך גם‪ ,‬החלון המוצע‬</w:t>
        <w:br/>
        <w:t>‫‪7‬‬   ‫בחזית זו אינו מופרע ע"י מרפסת שכן (כפי המצב כיום)‪ .‬על כן‪ ,‬גם מבחינה זו‪ ,‬התרשמה‬</w:t>
        <w:br/>
        <w:t>‫‪8‬‬              ‫ועדת הערר שהעורר לא נפגע בצורה מהותית‪ ,‬אם בכלל‪( .‬הדגשה שלי –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.53‬החלטתה של ועדת הערר שהיא החלטה סופית וחלוטה‪ ,‬מדברת בעד עצמה‪ ,‬ולפיכך יש‬</w:t>
        <w:br/>
        <w:t>‫‪10‬‬   ‫לדחות את טענותיו של הנתבע בנוגע לפגיעה התכנונית הנטענת‪ .‬אוסיף למען שלמות‬</w:t>
        <w:br/>
        <w:t>‫‪11‬‬   ‫התמונה‪ ,‬שלא מצאתי כי הנתבע הרים את נטל ההוכחה להראות כי הטענות בדבר הפגיעה‬</w:t>
        <w:br/>
        <w:t>‫‪12‬‬   ‫בנוף הנשקף מהדירה כפי הנטען על ידו עולה בגדר פגיעה קניינית מהותית המצדיקה את‬</w:t>
        <w:br/>
        <w:t>‫‪13‬‬   ‫הכשלתו של פרויקט חיזוק חיוני‪ .‬בהקשר זה אציין כי אדריכל בוכנדלר מטעמו של הנתבע‬</w:t>
        <w:br/>
        <w:t>‫‪14‬‬                    ‫לא התייחס ולמצער לא התייחס באופן מפורט לפגיעה הנופית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           ‫‪ .54‬לאור האמור‪ ,‬איני רואה בהתנגדותו של הנתבע על בסיס זה כהתנגדות סבירה‪.‬‬</w:t>
        <w:br/>
        <w:t>‫‪16‬‬                                                                            ‫כיווני אוויר‬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.55‬הנתבע טוען כי דירתו נהנית כיום משלושה כיווני אוויר וכי במסגרת הפרויקט מספרם‬</w:t>
        <w:br/>
        <w:t>‫‪18‬‬   ‫יופחת לשניים בלבד‪ .‬ראשית אציין כי הפחתת כיווני אוויר מקובלת בפרויקט הריסה ובניה‬</w:t>
        <w:br/>
        <w:t>‫‪19‬‬   ‫המיועד להקים בית חדש הכולל מספר רב יותר של יחידות דיור על גבי אותה יחידת קרקע‪,‬‬</w:t>
        <w:br/>
        <w:t>‫‪20‬‬   ‫כך שהפחתת כיווני אוויר‪ ,‬כשלעצמה‪ ,‬אינה טענה מהותית משמעותית המצדיקה סירוב‬</w:t>
        <w:br/>
        <w:t>‫‪21‬‬                                                                    ‫לפרויקט 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.56‬שנית‪ ,‬ועדת הערר בהחלטתה דנה בטענה תכנונית זו לגופה ודחתה אותה תוך שהיא קובעת‬</w:t>
        <w:br/>
        <w:t>‫‪23‬‬                                                                   ‫כך (סעיף ‪:)92‬‬</w:t>
        <w:br/>
        <w:t>‫‪24‬‬   ‫"בחנו את טענות העורר באשר למיקומה של דירת התמורה (הנחות לטעמו) ביחס‬</w:t>
        <w:br/>
        <w:t>‫‪25‬‬   ‫למיקומה של דירת העורר הנוכחית‪ ,‬ואין בידינו לקבלן‪ .‬מיקום דירת התמורה דומה‬</w:t>
        <w:br/>
        <w:t>‫‪26‬‬   ‫בעיקרו למיקום הדירה הקיימת זאת כפי שציינה המשיבה ‪ 1‬בהחלטתה‪ ,‬זאת ביחס‬</w:t>
        <w:br/>
        <w:t>‫‪27‬‬                                   ‫לגובה‪ ,‬קומה וכיווני אוויר"‪( .‬הדגשה שלי –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.57‬למעלה מן הצורך יצוין‪ ,‬כי מעיון בתשריט תוכנית ההיתר של הפרויקט עולה כי לדירת‬</w:t>
        <w:br/>
        <w:t>‫‪29‬‬   ‫התמורה יהיו שלושה כיווני אוויר – שני כיווני אוויר מלאים לכיוון דרום ומערב‪ ,‬וכיוון‬</w:t>
        <w:br/>
        <w:t>‫‪30‬‬   ‫אוויר חלקי בפאה הדרום‪-‬מזרחית‪ ,‬וכי אין זה שינוי משמעותי ממצב הדירה כיום‪ ,‬שבה‬</w:t>
        <w:br/>
        <w:t>‫‪31‬‬   ‫קיימת חסימה חלקית של זרימת האויר בצד המזרחי של הדירה בשל מרפסת השכן‬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‫הסמוכה (ר' גם הערת כב' המפקחת במהלך עדותו של אדריכל בוכנדלר שו' ‪ 49-48‬בעמ' ‪13‬‬</w:t>
        <w:br/>
        <w:t>‫‪2‬‬   ‫לפרוטוקול ההוכחות)‪ .‬בהקשר זה יצוין כי בחקירתו הנגדית חזר בו אדריכל בוכנדלר‬</w:t>
        <w:br/>
        <w:t>‫‪3‬‬   ‫מקביעתו שבכתובים ואישר כי גם לשיטתו קיימים בדירה ‪ 2.5‬כיווני אוויר ולא שניים (שו'‬</w:t>
        <w:br/>
        <w:t>‫‪4‬‬                                                    ‫‪ 14-13‬בעמ' ‪ 13‬לפרוטוקול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.58‬עוד אציין כי בחינת הדירה הממוקמת ישירות מעל לדירת הנתבע (דירת די‪-‬נפי) מלמדת כי‬</w:t>
        <w:br/>
        <w:t>‫‪6‬‬   ‫כיווני האוויר דומים כך שאין מדובר בפגיעה מהותית או התעמרות או בהפליית הנתבע‬</w:t>
        <w:br/>
        <w:t>‫‪7‬‬           ‫בעניין זה‪ ,‬אלא בתמורה מתאימה לטיפוס הדירות הנוכחי הפונה לחזית מסוימת‪.‬‬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.59‬ממילא‪ ,‬ובין כך ובין כך‪ ,‬ברור כי הפער שבין ‪ 2.5‬כיווני אוויר כשיטת הנתבע ל‪ 3-‬כיווני‬</w:t>
        <w:br/>
        <w:t>‫‪9‬‬   ‫אוויר‪ ,‬הוא פער מינורי‪ ,‬ואינו עולה כדי פגיעה מהותית בנתבע המכונן טעם התנגדות סביר‪,‬‬</w:t>
        <w:br/>
        <w:t>‫‪10‬‬           ‫בוודאי תוך שקלול התועלות המשמעותיות הצומחות לנתבע מפרויקט החיזוק כולו‪.‬‬</w:t>
        <w:br/>
        <w:t>‫‪11‬‬                                               ‫תכנון פנים‪-‬דירתי של דירת התמורה של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.60‬באשר לטענותיו של הנתבע ביחס לתכנון לקוי של פנים הדירה‪ ,‬הרי שגם כאן מדובר‬</w:t>
        <w:br/>
        <w:t>‫‪13‬‬   ‫בטענות במישור התכנוני שאף הן נדונו ונדחו על ידי וועדת הערר‪ ,‬כמפורט להלן (סעיפים ‪96‬‬</w:t>
        <w:br/>
        <w:t>‫‪14‬‬                                                                                ‫ו‪:)97-‬‬</w:t>
        <w:br/>
        <w:t>‫‪15‬‬   ‫"כמפורט לעיל‪ ,‬ועדת הערר בחנה את התכנון דירת התמורה של העורר ומצאנו אותו ראוי‪.‬‬</w:t>
        <w:br/>
        <w:t>‫‪16‬‬   ‫דירת התמורה כוללת שני חדרי שינה בעלי חלון‪ ,‬האחד ממ"ד והשני יחידת הורים לרבות‬</w:t>
        <w:br/>
        <w:t>‫‪17‬‬   ‫חדר שירותים ואמבטיה‪ .‬אכן חדר שירותים זה‪ ,‬לא מאוורר בעזרת חלון‪ ,‬אך ניתן לאוורור‬</w:t>
        <w:br/>
        <w:t>‫‪18‬‬   ‫באמצעות אמצעים מכניים יעילים‪ ,‬אשר מקובלים בבניה חדשה ועדכנית כיום‪ .‬בהקשר‬</w:t>
        <w:br/>
        <w:t>‫‪19‬‬   ‫זה יצוין‪ ,‬כי חדר השירותים והאמבטיה הראשי מאוורר באמצעות חלון‪ .‬חלונות חדרי‬</w:t>
        <w:br/>
        <w:t>‫‪20‬‬   ‫השינה פונים לכיוון בניין לינקולן ‪ ,12‬אך מצויים במרחק של כ‪ 6-‬מ' מהבניין הקיים‪.‬‬</w:t>
        <w:br/>
        <w:t>‫‪21‬‬   ‫מדובר במרחק סביר בין בניינים בסביבה עירונית‪ .‬משכך השתכנענו כי יש לדחות את‬</w:t>
        <w:br/>
        <w:t>‫‪22‬‬   ‫טענות העורר בהקשר זה לעניין פגיעה בפרטיות‪ ,‬אוורור‪ ,‬רעש וכניסת אור‪ .‬לאחר שבחנו‬</w:t>
        <w:br/>
        <w:t>‫‪23‬‬   ‫את כלל טענות העורר באריכות‪ ,‬והבינוי המוצע בבקשה להיתר‪ ,‬התרשמנו כי המשיבה ‪2‬‬</w:t>
        <w:br/>
        <w:t>‫‪24‬‬   ‫עשתה מאמצים מצידה על מנת להביא לתכנון ראוי לכלל המבנה ובכללו עבור דירת‬</w:t>
        <w:br/>
        <w:t>‫‪25‬‬                                                                ‫התמורה של העורר"‪.‬‬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  ‫‪ .61‬אשר לטענות בעניין המרפסת הוסיפה וציינה וועדת הערר בהחלטתה כדלקמן (סעיף ‪:)90‬‬</w:t>
        <w:br/>
        <w:t>‫‪27‬‬   ‫"ועדת הערר התרשמה כי המשיבה ‪ 2‬הגדילה את שטח המרפסת בדירת התמורה עד כמה‬</w:t>
        <w:br/>
        <w:t>‫‪28‬‬   ‫שניתן‪ ,‬קרי עד קו בניין‪ ,‬כפי שניתן להתרשם לעיל‪ ,‬וחריגה מעבר לקו זה תהווה סטייה‬</w:t>
        <w:br/>
        <w:t>‫‪29‬‬   ‫ניכרת מתכניות החיזוק ובהתאם לתקנות סטייה ניכרת‪ ,‬אשר לא ניתנת לאישור‪ .‬יוצא‬</w:t>
        <w:br/>
        <w:t>‫‪30‬‬   ‫אפוא כי מרפסת דירת התמורה אמנם צרה בחלקה המערבי‪ ,‬אך זה כתוצאה מאילוצי‬</w:t>
        <w:br/>
        <w:t>‫‪31‬‬   ‫תכנון‪ .‬שטח המרפסת‪ ,‬המרפסת הנוכחית הינו ‪ 7.2‬מ"ר ומרפסת התמורה בשטח של כ‪-‬‬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12‬מ"ר‪ .‬אמנם המרפסת צרה בחלקה המערבי‪ ,‬אך בחלקה המזרחי הינה בעומק של ‪1.5‬‬</w:t>
        <w:br/>
        <w:t>‫‪2‬‬                         ‫מ' ברוחב של ‪ 4‬מ'‪ ,‬כך שבהחלט מדובר במרפסת פונקציונאלית"‪.‬‬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.62‬קביעות אלו יפות אף לענייננו‪ .‬מעבר לצורך אוסיף ואציין כי גם בתצהירו של האדריכל‬</w:t>
        <w:br/>
        <w:t>‫‪4‬‬   ‫בוכנדלר מטעם הנתבע‪ ,‬לא הוצעה כל תכנית חלופית בקשר לכשלים הנטענים בתכנון פנים‬</w:t>
        <w:br/>
        <w:t>‫‪5‬‬   ‫הדירה (הרחקת דלת הכניסה מהמעלית‪ ,‬מספר החדרים‪ ,‬שטח מסדרון לא פונקציונאלי‪,‬‬</w:t>
        <w:br/>
        <w:t>‫‪6‬‬   ‫מיקום הממ"ד במרכז הדירה‪ ,‬מרפסת ברוחב משתנה)‪ .‬מכאן‪ ,‬שלמעשה הנתבע לא הציע כל‬</w:t>
        <w:br/>
        <w:t>‫‪7‬‬   ‫תכנית חלופית ביחס לכשלים הנטענים וודאי לא תכנית ישימה וקונקרטית במובן זה שיש‬</w:t>
        <w:br/>
        <w:t>‫‪8‬‬   ‫יזם המוכן להוציא אותה לפועל [(ר' עש"א (מחוזי ת"א) ‪ 66066-11-22‬בנהם נ' לנציאנו‪,‬‬</w:t>
        <w:br/>
        <w:t>‫‪9‬‬   ‫בפסקה ‪( 33‬פורסם בנבו‪ ;)28.12.2022 ,‬עש"א (מחוזי ת"א) ‪ 37143-09-25‬זלינגר נ' דגני‬</w:t>
        <w:br/>
        <w:t>‫‪10‬‬                                             ‫ואח'‪ ,‬בפסקה ‪( 22‬פורסם בנבו‪.])22.2.2026 ,‬‬</w:t>
        <w:br/>
        <w:t>‫‪11‬‬   ‫בהקשר זה אדגיש כי טענות שעניינן מיקום הממ"ד או תצורת המרפסת (כפי שקבעה ועדת‬</w:t>
        <w:br/>
        <w:t>‫‪12‬‬   ‫הערר בהחלטתה)‪ ,‬הן סוגיות תכנוניות בעלות השפעה רוחבית על הבניין‪ ,‬החורגות מגדר‬</w:t>
        <w:br/>
        <w:t>‫‪13‬‬   ‫התאמה פנימית של דירה בודדת‪ ,‬ועל כן חלה על הנתבע חובה מוגברת להראות היתכנות‬</w:t>
        <w:br/>
        <w:t>‫‪14‬‬                              ‫ממשית‪ ,‬תכנונית והנדסית‪ ,‬לביצוען‪ ,‬דבר שלא נעשה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.63‬עוד יצוין כי מעדויות עדי התובעים (תצהיר גרינבוים‪ ,‬סע' ‪ ,)22‬אשר לא נסתרו‪ ,‬עולה כי‬</w:t>
        <w:br/>
        <w:t>‫‪16‬‬   ‫החברה היזמית מימנה אדריכלית אשר נבחרה על ידי הנתבע כדי לבחון חלופות תכנון‬</w:t>
        <w:br/>
        <w:t>‫‪17‬‬                                     ‫לדירתו‪ ,‬אך הנתבע דחה את האפשרויות שהוצעו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.64‬אמנם ניכר כי התכנון הפנים‪-‬דירתי של דירת התמורה אינו תואם את העדפותיו האישיות‬</w:t>
        <w:br/>
        <w:t>‫‪19‬‬   ‫של הנתבע‪ .‬ברם‪ ,‬עיינתי בתכנית הדירות בתשריט הבקשה להיתר בנייה שהוגשה לתיק‪ ,‬ולא‬</w:t>
        <w:br/>
        <w:t>‫‪20‬‬   ‫מצאתי כי האופן בו מתוכננת דירת הנתבע שונה מהותית מתכנון יתר דירות התמורה בבית‬</w:t>
        <w:br/>
        <w:t>‫‪21‬‬              ‫הדומות לדירת הנתבע‪ ,‬באופן המפלה אותו לרעה בהשוואה ליתר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.65‬נוסף לכך‪ ,‬מהראיות עולה כי הוצעה לנתבע חלופה תכנונית נוספת‪ ,‬לפיה דירת התמורה‬</w:t>
        <w:br/>
        <w:t>‫‪23‬‬   ‫תכלול שלושה חדרי שינה תקניים‪ .‬דחייתה של חלופה זו על ידי הנתבע (תצהיר האדריכל‬</w:t>
        <w:br/>
        <w:t>‫‪24‬‬   ‫נתן‪ ,‬סעיף ‪ ;14‬נספח "פימשטיין – הצעה לדירת ‪ 4‬חדרים")‪ ,‬שומטת את הקרקע תחת‬</w:t>
        <w:br/>
        <w:t>‫‪25‬‬            ‫טענתו כי חדר הממ"ד בא על חשבון חדר שינה רגיל וכי אינו זוכה לתוספת חדר‪.‬‬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.66‬משכך‪ ,‬ובשים לב לכך שאין חולק כי שטח דירת התמורה גדול יותר ובצורה משמעותית‬</w:t>
        <w:br/>
        <w:t>‫‪27‬‬   ‫משטח דירתו הנוכחית‪ ,‬אין בטענות אלה כדי להביא לתוצאה לפיה לא נכון לאשר את ביצוע‬</w:t>
        <w:br/>
        <w:t>‫‪28‬‬                                                          ‫העבודות בהתאם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‫‪ .67‬מסקנה זו מתחזקת משנבחן הפרויקט כמכלול ובמבט אובייקטיבי רחב המעלה כי‬</w:t>
        <w:br/>
        <w:t>‫‪30‬‬   ‫התועלות המצטברות לכלל בעלי הדירות‪ ,‬לרבות הנתבע‪ ,‬הכוללת חיזוק נגד רעידות אדמה‪,‬‬</w:t>
        <w:br/>
        <w:t>‫‪31‬‬   ‫ממ"דים לכל דירה‪ ,‬בניית בניין חדש במפרט מודרני והעלאת ערכן הכלכלי של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‫(הגדלת שטחי הדירות‪ ,‬חניה פרטית והוספת מחסן)‪ ,‬עולים לאין שיעור על חוסר שביעות‬</w:t>
        <w:br/>
        <w:t>‫‪2‬‬                                ‫הרצון הסובייקטיבי של הנתבע מתכנון הפנים של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.68‬על רקע האמור‪ ,‬יש לדחות את טענותיו של הנתבע במישור זה‪ ,‬אשר נדחו על ידי וועדת‬</w:t>
        <w:br/>
        <w:t>‫‪4‬‬   ‫הערר‪ ,‬וגם בהליך שלפניי לא מצאתי כי הנתבע הרים את נטל ההוכחה להראות פגיעה‬</w:t>
        <w:br/>
        <w:t>‫‪5‬‬                           ‫מהותית בו במידה המצדיקה הימנעות מביצוע עבודות החיזוק‪.‬‬</w:t>
        <w:br/>
        <w:t>‫‪6‬‬                                                                    ‫הצמדות לדירות ‪ 3‬ו‪4-‬‬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.69‬לטענת הנתבע דירות ‪ 3‬ו‪( 4-‬משפחת ביטון ומשפחת סיון)‪ ,‬קיבלו גינה מהיזם משום שפרצו‬</w:t>
        <w:br/>
        <w:t>‫‪8‬‬   ‫ללא היתר בניה קיר חיצוני ופלשו לגינה המשותפת באמצעות בניית דלת ומדרגות‪ ,‬וזאת על‬</w:t>
        <w:br/>
        <w:t>‫‪9‬‬                         ‫אף שאין להן הצמדות במצב הקיים‪ ,‬תוך פגיעה בשוויון 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.70‬ראשית‪ ,‬הטענה בדבר עבירות בניה ופלישה המיוחסות לבעלי הדירות הנ"ל נטענה בעלמא‬</w:t>
        <w:br/>
        <w:t>‫‪11‬‬   ‫ללא תשתית ראייתית תומכת‪ ,‬שכן פרט לאמירה כללית בתצהיר הנתבע לא הוצגה לפניי ולו‬</w:t>
        <w:br/>
        <w:t>‫‪12‬‬   ‫ראיה אחת חיצונית‪ ,‬רלוונטית ובעלת משקל התומכת בטענה זו‪ .‬יצוין כי בעדותו הבהיר מר‬</w:t>
        <w:br/>
        <w:t>‫‪13‬‬   ‫גרינבוים כי בשל אילוץ תכנוני תוכנן שיוך שטחים אלו לדירות ‪ 3‬ו‪ 4-‬מאחר שנוצר 'שטח‬</w:t>
        <w:br/>
        <w:t>‫‪14‬‬                     ‫כלוא' אשר לא ניתן היה לניצול (שו' ‪ 39-26‬בעמ' ‪ 9‬לפרוטוקול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.71‬שנית‪ ,‬ככל שהנתבע היה מעוניין להוכיח כי דירות ‪ 3‬ו‪ 4-‬מקבלות תמורה עודפת או בלתי‬</w:t>
        <w:br/>
        <w:t>‫‪16‬‬   ‫שוויונית‪ ,‬היה עליו לבסס את טענותיו באמצעות חוות דעת מקצועית מתאימה של שמאי‬</w:t>
        <w:br/>
        <w:t>‫‪17‬‬   ‫מקרקעין הקובעת כי זכויותיו שוות לבעלי דירות אלו‪ ,‬ולמרות זאת קיבל דירת תמורה‬</w:t>
        <w:br/>
        <w:t>‫‪18‬‬   ‫פחותה‪ ,‬וכי התמורה הניתנת להם היא תמורה עודפת שאינה מתאזנת עם התמורות שניתנו‬</w:t>
        <w:br/>
        <w:t>‫‪19‬‬   ‫ליתר הדירות‪ .‬הנתבע לא הציג כל חוות דעת שמאית לפיה מדובר בתמורה לא שוויונית‪,‬‬</w:t>
        <w:br/>
        <w:t>‫‪20‬‬   ‫כאמור‪ ,‬אלא טען טענות אלו בצורה סתמית וכללית ולפיכך איני סבור כי עלה בידי הנתבע‬</w:t>
        <w:br/>
        <w:t>‫‪21‬‬                                                     ‫להרים את נטל הראיה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         ‫‪ .72‬אשר על כן‪ ,‬טענה זו‪ ,‬שממילא עמדה בשולי התנגדות הנתבע ולא בעיקרה‪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.73‬לסיום אציין כי לא מצאתי להידרש בפירוט ליתר טענות הנתבע שאינן דרושות לדעתי‬</w:t>
        <w:br/>
        <w:t>‫‪24‬‬                      ‫להכרעה לצורך ההליך‪ ,‬עם זאת‪ ,‬אציין בקצרה את הנקודות הבאות‪:‬‬</w:t>
        <w:br/>
        <w:t>‫‪25‬‬   ‫טענת הנתבע לרווח יזמי מופרז נטענה על סמך הערכתו הסובייקטיבית בלבד ("להערכתי‬</w:t>
        <w:br/>
        <w:t>‫‪26‬‬   ‫מעל ‪ ,"30%‬סעיף ‪ 28‬לתצהיר הנתבע)‪ ,‬ללא כל ראיה חיצונית תומכת‪ .‬סוגיית רווח היזמי‬</w:t>
        <w:br/>
        <w:t>‫‪27‬‬   ‫בפרויקט תמ"א ‪ 38‬היא עניין שמאי ומקצועי מובהק‪ ,‬וטענות הנתבע בעניין זה לא נתמכו‬</w:t>
        <w:br/>
        <w:t>‫‪28‬‬   ‫אף לא בראשית ראיה‪ .‬מעבר לכך‪ ,‬שיעור הרווח היזמי אינו הפרמטר היחיד שנבחן‪ ,‬כפי‬</w:t>
        <w:br/>
        <w:t>‫‪29‬‬   ‫שנפסק בעניין נעם ניר לעיל‪ ,‬עצם התנגדות לחלוקת הרווחים בין היזם לבעלי הדירות אינה‬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‫מספיקה‪ ,‬והמתנגדים נדרשים להציג הסכם חלופי‪ ,‬מעשי וקונקרטי‪ ,‬דבר שלא נעשה‬</w:t>
        <w:br/>
        <w:t>‫‪2‬‬                                                                   ‫בענייננו;‬</w:t>
        <w:br/>
        <w:t>‫‪3‬‬   ‫הטענה בדבר חריגה ממדיניות התכנון העירונית היא טענה תכנונית מובהקת ללא בדל של‬</w:t>
        <w:br/>
        <w:t>‫‪4‬‬   ‫היבט קנייני‪ ,‬אשר נדונה לגופה ונדחתה בוועדת הערר (ר' סעיפים ‪ 69-54‬להחלטת וועדת‬</w:t>
        <w:br/>
        <w:t>‫‪5‬‬                                                                          ‫הערר);‬</w:t>
        <w:br/>
        <w:t>‫‪6‬‬   ‫הטענה בדבר צמצום שטחי האחסון והיעדר מיקום ייעודי למכונת כביסה ומייבש אין בה‬</w:t>
        <w:br/>
        <w:t>‫‪7‬‬   ‫כל ממש‪ ,‬שכן תשריט ההיתר מראה בבירור מיקום למכונת כביסה ומייבש במרפסת‬</w:t>
        <w:br/>
        <w:t>‫‪8‬‬   ‫השירות בדירת הנתבע‪ ,‬ואין חולק כי שטח דירת התמורה צפוי להיות גדול יותר משטח‬</w:t>
        <w:br/>
        <w:t>‫‪9‬‬                 ‫דירתו הנוכחית‪ ,‬כך שיש להניח כי יימצאו מקומות אחסון בדירת התמורה;‬</w:t>
        <w:br/>
        <w:t>‫‪10‬‬   ‫הטענה כי נדרשת הכנת דוח שמאי על פי תקן שמאי ‪ 21.1‬בדבר בדיקה שמאית כלכלית‬</w:t>
        <w:br/>
        <w:t>‫‪11‬‬   ‫לתוכנית פינוי‪-‬בינוי נטענה בצורה סתמית‪ ,‬ולא הובררה הרלוונטיות שלה לענייננו כאשר‬</w:t>
        <w:br/>
        <w:t>‫‪12‬‬                  ‫עסקינן בתביעת דייר סרבן מכוח חוק החיזוק ולא מכוח חוק פינוי‪-‬ובינוי;‬</w:t>
        <w:br/>
        <w:t>‫‪13‬‬   ‫גם בחינת תום לב בנסיבות דנן מגלה כי לא ניתן לייחס לתובעים או לחברה היזמית חוסר‬</w:t>
        <w:br/>
        <w:t>‫‪14‬‬   ‫תום לב‪ ,‬משלא הובאה כל ראיה לכך‪ .‬מהראיות עולה דווקא תמונה הפוכה לפיה הנתבע‬</w:t>
        <w:br/>
        <w:t>‫‪15‬‬   ‫היה פעיל ומעורב בקידום הפרויקט‪ ,‬וכי החברה היזמית אף העמידה לרשותו אנשי מקצוע‬</w:t>
        <w:br/>
        <w:t>‫‪16‬‬                                        ‫על חשבונה על מנת לסייע לו במציאת פתרונות‪.‬‬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.74‬אשר על כן‪ ,‬ובהיעדר עילה לדחות את תביעתם של רוב בעלי הדירות לבצע את עבודות‬</w:t>
        <w:br/>
        <w:t>‫‪18‬‬                            ‫החיזוק לפי סעיף ‪5‬א לחוק החיזוק‪ ,‬התנגדות הנתבע נדחית‪.‬‬</w:t>
        <w:br/>
        <w:t>‫‪19‬‬                                                                           ‫סיכום והוצאות‬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.75‬לאור כל האמור‪ ,‬התביעה מתקבלת‪ .‬בהתאם לסמכותי לפי סעיף ‪5‬א לחוק החיזוק‪ ,‬אני‬</w:t>
        <w:br/>
        <w:t>‫‪21‬‬   ‫מאשר את ביצוע עבודות החיזוק בבניין נשוא ההליך בתנאי ההסכם ובכפוף למתן היתר‬</w:t>
        <w:br/>
        <w:t>‫‪22‬‬                                                      ‫בניה כדין וביצוע מלוא תנאיו‪.‬‬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.76‬על הנתבע לחתום על הסכם התמ"א ועל כל יתר המסמכים‪ ,‬מכל מין וסוג שהוא‪ ,‬הנדרשים‬</w:t>
        <w:br/>
        <w:t>‫‪24‬‬   ‫לצורך הוצאת פרויקט החיזוק אל הפועל‪ ,‬כפי שחתמו שאר בעלי הדירות‪ ,‬וזאת בתוך ‪60‬‬</w:t>
        <w:br/>
        <w:t>‫‪25‬‬   ‫יום מהיום‪ ,‬שאם לא כן‪ ,‬מוסמך בזאת ב"כ בעלי הדירות עו"ד אביב ברנט ממשרד עורכי‬</w:t>
        <w:br/>
        <w:t>‫‪26‬‬      ‫הדין קרמר שפירא שניידר ושות'‪ ,‬לחתום בשמו על ההסכם ועל כלל המסמכים הנלווים‪.‬‬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.77‬אשר להוצאות ההליך‪ ,‬נקודת המוצא לדיון בעניין הוצאות משפט היא כי בעל דין שזכה‬</w:t>
        <w:br/>
        <w:t>‫‪28‬‬   ‫בדין זכאי להוצאותיו הריאליות‪ .‬עם זאת‪ ,‬יש לשקול אם שיעור ההוצאות הנטען סביר‪,‬‬</w:t>
        <w:br/>
        <w:t>‫‪29‬‬   ‫מידתי והכרחי לניהול ההליך בהתחשב בנסיבותיו‪ .‬בתוך כך‪ ,‬יש לשקול את התנהגות‬</w:t>
        <w:br/>
        <w:t>‫‪30‬‬                                     ‫הצדדים להליך‪ ,‬דרך ניהולו‪ ,‬מורכבות התיק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תיק‪1/416/2023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.78‬משתוצאת ההליך היא קבלת התביעה‪ ,‬מצאתי לפסוק לזכות התובעים הוצאות משפט‬</w:t>
        <w:br/>
        <w:t>‫‪2‬‬   ‫ושכ"ט עו"ד בסך של ‪ 20,000‬ש"ח‪ ,‬וזאת לאחר שמצאתי כי מדובר בשיעור הוצאות סביר‪,‬‬</w:t>
        <w:br/>
        <w:t>‫‪3‬‬   ‫מידתי והכרחי לניהול ההליך בהתחשב בנסיבותיו ובהשקעת המשאבים שנדרשה בניהולו‬</w:t>
        <w:br/>
        <w:t>‫‪4‬‬                                                    ‫(שני דיוני קד"מ ודיון 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.79‬ההוצאות לעיל ישולמו בתוך ‪ 60‬יום מהיום‪ ,‬שאם לא כן יישא הסכום ריבית שקלית מהיום‬</w:t>
        <w:br/>
        <w:t>‫‪6‬‬                                                  ‫ועד למועד התשלום המלא בפועל‪.‬‬</w:t>
        <w:br/>
        <w:t>‫ניתן היום‪ ,‬יא בסיון תשפ"ה‪ 27 ,‬במאי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1/416/2023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