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05/655/2026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2026-05-27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תיק‪5/655/2026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שינקין ‪ ,56‬תל אביב יפו‬                                ‫התובעת‪:‬‬</w:t>
        <w:br/>
        <w:t>‫על ידי דניאל יהושוע וחיים בר זיק‬</w:t>
        <w:br/>
        <w:t>‫רציף הרברט סמואל ‪ ,46‬תל אביב ‪ -‬יפו‬</w:t>
        <w:br/>
        <w:t>‫טל'‪0524637238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ברחוב פיארברג ‪ ,17‬תל אביב יפו‬         ‫‪.1‬‬                     ‫ה נתבע ות ‪:‬‬</w:t>
        <w:br/>
        <w:t>‫פיארברג ‪ ,17‬תל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‫דניה אחזקות מבנים בע"מ‬      ‫‪.2‬‬</w:t>
        <w:br/>
        <w:t>‫בן יהודה ‪ ,8‬תל אביב ‪ -‬יפו‬</w:t>
        <w:br/>
        <w:t>‫טל'‪0773010886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‫תביעה למתן צו עשה המורה לנתבעות "להסדיר מפגע בטיחותי" שגרמו לשביל‬              ‫‪.1‬‬</w:t>
        <w:br/>
        <w:t>‫גישה לבית המשותף ברחוב שינקין ‪ 56‬ולבית המשותף ברחוב פיארברג ‪ 17‬בתל‬</w:t>
        <w:br/>
        <w:t>‫אביב ולהשיב המצב לקדמותו‪ .‬כנטען בכתב התביעה‪ ,‬במסגרת ביצוע עבודות בניה‬</w:t>
        <w:br/>
        <w:t>‫בבית המשותף ברחוב פיארברג ‪ ,17‬שקעו חלק מהאבנים המשתלב ות בשביל הגישה‬</w:t>
        <w:br/>
        <w:t>‫העולה כדי "מפגע בטיחותי המהווה סכנה ממשית להולכי רגל ועלול להוביל לנזקי‬</w:t>
        <w:br/>
        <w:t>‫גוף ורכוש"‪.‬‬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היא נציגות הבית המשותף ברחוב שינקין ‪ 56‬בתל אביב‪ ,‬הרשום בפנקס‬            ‫‪.2‬‬</w:t>
        <w:br/>
        <w:t>‫הבתים המשותפים חלקה ‪ 21‬בגוש ‪( 80047‬להלן ‪" -‬ה תובעת "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‪ 1‬היא נציגות הבית המשותף בר חוב פיארברג ‪ 17‬בתל אביב‪ ,‬הרשום בפנקס‬        ‫‪.3‬‬</w:t>
        <w:br/>
        <w:t>‫הבתים המשותפים חלקה ‪ 20‬בגוש ‪( 80047‬להלן ‪" -‬ה נתבעת ‪. ) "1‬‬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תיק‪5/655/2026 :‬‬    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‪ ,2‬חברת דניה אחזקות מבנים בע"מ (להלן ‪" -‬ה נתבעת ‪ , ) "2‬היא כנטען‬                ‫‪.4‬‬</w:t>
        <w:br/>
        <w:t>‫קבלן ביצוע עבודות הבניה שבוצעו בבית המשותף ברחוב פיארברג ‪ 17‬בתל אביב‪.‬‬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הדין‪ ,‬מצאתי להידרש ביוזמתי לשאלת סמכות המפקח על רישום‬                    ‫‪.5‬‬</w:t>
        <w:br/>
        <w:t>‫מקרקעין לדון ולהכריע בתביעה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המפקח על רישום מקרקעין להכריע בסכסוכים קבועה בהוראת סעיף ‪ 72‬לחוק‬                 ‫‪.6‬‬</w:t>
        <w:br/>
        <w:t>‫המקרקעין‪ ,‬תשכ"ט‪ .1969 -‬בהתאם להוראת סעיף זה‪ ,‬שניים הם התנאים בהתקיימם‪,‬‬</w:t>
        <w:br/>
        <w:t>‫במצטבר‪ ,‬קונה המפקח על רישום מקרקע ין סמכות עניינית לדון בתביעה שלפניו‪.‬‬</w:t>
        <w:br/>
        <w:t>‫האחד‪ ,‬מהות הסכסוך במסגרתו נבחן האם עילת התביעה מנויה בהוראת סעיף ‪72‬‬</w:t>
        <w:br/>
        <w:t>‫לחוק המקרקעין‪ .‬השני‪ ,‬זהות הצדדים במסגרתו נבחן האם הצדדים לתביעה הם אלה‬</w:t>
        <w:br/>
        <w:t>‫שהמפקח על רישום מקרקעין מוסמך להכריע בעניינם (ראו גם‪ :‬רע"א ‪6394/15‬‬</w:t>
        <w:br/>
        <w:t>‫נציגות הבית ה משותף קניון לב כרמיאל נ' חנית ניהול קניון כרמיאל בע"מ‪ ,‬פסקה ‪20‬‬</w:t>
        <w:br/>
        <w:t>‫לפסק הדין‪ ,‬פורסם ב"נבו" ( ‪.))17.3.2016‬‬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למהות הסכסוך‪ ,‬הוקנתה למפקח על רישום מקרקעין סמכות ייחודית לדון‬                 ‫‪.7‬‬</w:t>
        <w:br/>
        <w:t>‫בסכסוכים בדבר זכויותיהם וחובותיהם של בעלי הדירות בבית המשותף לפי התקנון‬</w:t>
        <w:br/>
        <w:t>‫החל על הבית המשותף‪ ,‬בסכסוכים המנויים בהוראות חוק המקרקעין‪ ,‬וכן בסכסוכים‬</w:t>
        <w:br/>
        <w:t>‫בנושאים המנויים בדברי חקיקה אחרים‪ .‬בנוסף‪ ,‬הוקנתה למפקח על רישום מקרקעין‬</w:t>
        <w:br/>
        <w:t>‫סמכות מקבילה לדון בסכסוך שבין בעלי דירות בדבר הסגת גבול של בעל דירה לדירה‬</w:t>
        <w:br/>
        <w:t>‫אחרת או לרכוש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לזהות הצדדי ם‪ ,‬נקבע בהוראת סעיף ‪ 72‬לחוק המקרקעין כי המפקח על רישום‬                 ‫‪.8‬‬</w:t>
        <w:br/>
        <w:t>‫מקרקעין מוסמך להכריע בסכסוך שבין בעלי דירות בבית משותף‪ ,‬לרבות מחזיק‬</w:t>
        <w:br/>
        <w:t>‫הדירה מטעם בעל הדירה‪ ,‬מחכיר לדורות‪ ,‬מחכיר משנה לדורות ומתחזק (כהגדרתו‬</w:t>
        <w:br/>
        <w:t>‫בסעיף ‪(71‬ב) לחוק המקרקעין)‪ .‬בהתאם ל הוראת סעיף ‪ 73‬לחוק המקרקעין‪ ,‬למפקח‬</w:t>
        <w:br/>
        <w:t>‫על רישום מקרקעין הסמכות להכריע בסכסוך ש נציגות הבית המשותף היא צד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 המפקח על רישום מקרקעין מהווה טריבונל שיפוטי ייחודי ‪ ,‬פורשו סמכויותיו‬                ‫‪.9‬‬</w:t>
        <w:br/>
        <w:t>‫בפסיקה באופן דווקני ונקבע כי אין להרחיב גדרן של אלה ( ראו גם‪ :‬רע"א ‪15965-‬‬</w:t>
        <w:br/>
        <w:t>‫‪ 03-25‬אלגרבלי נ' ר ינדזיונסקי ‪ ,‬פורסם ב " נבו " ( ‪. ) )29.6.2025‬‬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תיק‪5/655/2026 :‬‬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‫במיושם לענייננו‪ ,‬בהתאם להורא ו ת סעיף ‪ 72‬לחוק המקרקעין‪ ,‬למפקח על רישום‬            ‫‪. 10‬‬</w:t>
        <w:br/>
        <w:t>‫מקרקעין סמכות לדון בתביעה שבין בעלי דירות ‪ ,‬המחזיק מטעמם‪ ,‬נציגות בית משותף‬</w:t>
        <w:br/>
        <w:t>‫ומתחזק בבית משותף אחד‪ .‬אין בהורא ו ת סעיף זה‪ ,‬ה מסדיר כאמור גדרי סמכותו‬</w:t>
        <w:br/>
        <w:t>‫העניינית של המפקח על רישום מקרקעין‪ ,‬כדי ליתן בידו סמכות לדון במחלוקות‬</w:t>
        <w:br/>
        <w:t>‫שניטשו בין נציגויות של בתי ם משותפים נפרדים (ראו גם‪ :‬תיק מפקח על רישום‬</w:t>
        <w:br/>
        <w:t>‫מקרקעין (ת"א) ‪ 5/1099/2025‬שיליאן נ' בר‪ ,‬פורסם ב"נבו" ( ‪ ;)1.9.2025‬תיק מפקח‬</w:t>
        <w:br/>
        <w:t>‫על רישום מקרקעין (פ"ת) ‪ 6/423/2020‬בכור נ' עזריאל‪ ,‬פורסם ב"נבו"‬</w:t>
        <w:br/>
        <w:t>‫( ‪.))21.10.2020‬‬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‫מבלי לגרוע מן האמור‪ ,‬לכתחילה המפקח על רישום מקרקעין אינו מוסמך לדון‬               ‫‪. 11‬‬</w:t>
        <w:br/>
        <w:t>‫בעניינה של הנתבעת ‪ , 2‬משאינה נמנית עם צדדים כקבוע בהוראות סעיפים ‪73-72‬‬</w:t>
        <w:br/>
        <w:t>‫לחוק המקרקעין‪ ,‬אשר אך בעניינם מוסמך המפקח לדון‪.‬‬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מתקיים התנאי בדב ר זהות הצדדים ‪ ,‬אין המפקח מוסמך לדון בתביעה דנן‪,‬‬            ‫‪. 12‬‬</w:t>
        <w:br/>
        <w:t>‫משהתנאים דלעיל מכוחם קונה המפקח הסמכות להכריע בסכסוך הם תנאים‬</w:t>
        <w:br/>
        <w:t>‫מצטברים‪.‬‬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‫אוסיף‪ ,‬למעלה מן הצורך‪ ,‬כי אף בהתייחס למהות הסכסוך אין למפקח הסמכות לדון‬           ‫‪. 13‬‬</w:t>
        <w:br/>
        <w:t>‫בתביעה דנן שעילתה בפקודת הנזיקין (ראו גם‪ :‬ד"נ ‪ 20/73‬שמע נ' סדובסק י‪ ,‬פ"ד‬</w:t>
        <w:br/>
        <w:t>‫כ"ח( ‪ ;)1974 ( 733 ,730 )1‬ע"א (מחוזי ת"א) ‪ 2295/01‬מנחמי בוני מגדלי דוד רמת‬</w:t>
        <w:br/>
        <w:t>‫גן בע"מ נ' נציגות הבית המשותף ברחוב ז'בוטינסקי‪ ,‬פסקה ‪ 4‬לפסק הדין‪ ,‬פורסם‬</w:t>
        <w:br/>
        <w:t>‫ב"נבו" ( ‪ ;)30.6.2002‬רע"א (מחוזי י ‪ -‬ם) ‪ 38744-06-16‬הושיאר נ' רחמים ‪ ,‬פסקה ‪14‬‬</w:t>
        <w:br/>
        <w:t>‫לפסק הדין‪ ,‬פורסם ב"נבו" ( ‪ ;)9.3.2017‬עש"א (מחוזי ת"א) ‪ 34810-10-18‬רבין נ'‬</w:t>
        <w:br/>
        <w:t>‫נציגות הבית המשותף ברחוב רמז ‪ 35‬תל אביב‪ ,‬פסקה ‪ 13‬לפסק הדין‪ ,‬פורסם "בנבו"‬</w:t>
        <w:br/>
        <w:t>‫( ‪ ; )15.4.2019‬עש"א (מחוזי ת"א) ‪ 76160-12-25‬שילה נ' וינבך‪ ,‬פורסם ב"נבו"‬</w:t>
        <w:br/>
        <w:t>‫( ‪.) )8.3.2026‬‬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‪( 79‬א) לחוק בתי המשפט [נוסח משולב]‪ ,‬תשמ"ד‪ ,1984 -‬רשאי‬           ‫‪. 14‬‬</w:t>
        <w:br/>
        <w:t>‫בית המשפט להעביר עניין לבית משפט או לבית דין אחר‪ ,‬אם העניין אינו בסמכותו‬</w:t>
        <w:br/>
        <w:t>‫העניינית או המקומית‪ .‬למפקח על רישום מקרקע ין הסמכות להעביר תביעה שאינה‬</w:t>
        <w:br/>
        <w:t>‫בסמכותו לבית משפט מוסמך‪ ,‬מכוח הוראת סעיף ‪ 74‬לחוק המקרקעין‪ ,‬המורה כי‬</w:t>
        <w:br/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תיק‪5/655/2026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‫למפקח הדן בסכסוך יהיו כל הסמכויות שיש לשופט בית משפט שלום הדן בתביעה‬</w:t>
        <w:br/>
        <w:t>‫אזרחית‪ .‬בהקשר זה‪ ,‬שנתה כבוד השופטת א' חיות‪ ,‬כתוארה דאז‪ ,‬בפסק הדין שניתן‬</w:t>
        <w:br/>
        <w:t>‫בע"א (מחוזי ת"א) ‪ 1730/99‬צ‪.‬ה‪.‬ר‪ .‬בע"מ נ' יום טוב בע"מ‪ ,‬פסקה ‪ 9‬לפסק הדין‪,‬‬</w:t>
        <w:br/>
        <w:t>‫פורסם ב"נבו" ( ‪ ,)31.12.1999‬כי חלף סילוק התביעה על הסף‪ ,‬מן הראוי כי המפקח‬</w:t>
        <w:br/>
        <w:t>‫על רישום מקרקעין יעבירּה לבית המשפט המוסמך להכריע בה (ראו גם‪ :‬פסק דינו של‬</w:t>
        <w:br/>
        <w:t>‫כבוד סגן הנשיא‪ ,‬ד"ר ג' קלינג בת"א (מחוזי ת"א) ‪ 1098/01‬פ יק נכסים בע"מ נ'‬</w:t>
        <w:br/>
        <w:t>‫נציגות הבית המשותף‪ ,‬פסקה ‪ 6‬לפסק הדין‪ ,‬פורסם ב"נבו" ( ‪.))5.6.2002‬‬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ובהתאם להוראת סעיף ‪(51‬א) לחוק בתי המשפט‪ ,‬הנני להורות העברת התביעה‬       ‫‪. 15‬‬</w:t>
        <w:br/>
        <w:t>‫לבית משפט השלום במחוז תל אביב יפו ‪ ,‬אשר לו הסמכות העניינית והמקומית לדון‬</w:t>
        <w:br/>
        <w:t>‫בתביעה‪.‬‬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‫משההחלטה ניתנה טרם המצאת התביעה לנתבעות ‪ ,‬איני עושה צו להוצאות‪.‬‬        ‫‪. 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‫לפנים משורת הדין‪ ,‬הנני להורות השבת אגרת התביעה לתובעת‪ ,‬משיהא עליה לשלם‬        ‫‪. 17‬‬</w:t>
        <w:br/>
        <w:t>‫אגרת תביעה בבית המשפט המוסמך‪.‬‬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‫הדיון הקבוע לבירור התביעה ליום ‪ - 16.11.2026‬בטל‪.‬‬    ‫‪. 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לנשיא ת בתי משפט השלום במחוז תל אביב יפו ‪ ,‬לצורך‬        ‫‪. 19‬‬</w:t>
        <w:br/>
        <w:t>‫ניתוב התביעה במחוז‪.‬‬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 צדדים ‪.‬‬</w:t>
        <w:br/>
        <w:t>‫ניתנה היום‪ ,‬י"א סיוון תשפ" ו ‪ 27 ,‬מאי ‪ ,2026‬בהעדר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05/655/2026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