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8/399/2024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2026-05-07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תיק‪8/399/2024 :‬‬                                              ‫מפקח על רישום מקרקעין‬</w:t>
        <w:br/>
        <w:t>‫מס' בקשה‪8/400/2024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‫אמיר עדו‪ ,‬ת‪.‬ז ‪XXXXX‬‬        ‫‪1‬‬                        ‫התובעים‪:‬‬</w:t>
        <w:br/>
        <w:t>‫אמיר גלית‪ ,‬ת‪.‬ז ‪XXXXX‬‬        ‫‪2‬‬</w:t>
        <w:br/>
        <w:t>‫לם אילנה‪ ,‬ת‪.‬ז ‪XXXXX‬‬        ‫‪3‬‬</w:t>
        <w:br/>
        <w:t>‫באמצעות ב"כ‪ :‬עו"ד אמיר עדו‬</w:t>
        <w:br/>
        <w:t>‫שד' פל‪-‬ים ‪( 2‬חלונות הסיטי) בניין אורן (‪)1‬‬</w:t>
        <w:br/>
        <w:t>‫ת‪.‬ד ‪ 475‬חיפה ‪3100302‬‬</w:t>
        <w:br/>
        <w:t>‫דוא"ל‪sec@amir-law.co.il :‬‬</w:t>
        <w:br/>
        <w:t>‫טל'‪ 048671777:‬פקס‪048625056:‬‬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‫דוד אפרים‪ ,‬ת‪.‬ז ‪XXXXX‬‬            ‫‪1‬‬                        ‫הנתבעים‪:‬‬</w:t>
        <w:br/>
        <w:t>‫באמצעות ב"כ‪ :‬עו"ד שלגי גיא‬</w:t>
        <w:br/>
        <w:t>‫רח' שלומציון המלכה ‪ ,19‬חיפה‬</w:t>
        <w:br/>
        <w:t>‫דוא"ל‪guyshil@gmail.com :‬‬</w:t>
        <w:br/>
        <w:t>‫טל'‪050-2521212:‬‬</w:t>
        <w:br/>
        <w:t>‫דוד חמדה‪ ,‬ת‪.‬ז ‪XXXXX‬‬            ‫‪2‬‬</w:t>
        <w:br/>
        <w:t>‫באמצעות ב"כ‪ :‬עו"ד שלגי גיא‬</w:t>
        <w:br/>
        <w:t>‫רח' שלומציון המלכה ‪ ,19‬חיפה‬</w:t>
        <w:br/>
        <w:t>‫דוא"ל‪guyshil@gmail.com :‬‬</w:t>
        <w:br/>
        <w:t>‫טל'‪050-2521212:‬‬</w:t>
        <w:br/>
        <w:t>‫פורת שמעון ‪ ,‬בעל דין ‪XXXXX‬‬           ‫‪3‬‬</w:t>
        <w:br/>
        <w:t>‫דרך הים ‪ ,73‬דירה ‪ ,1‬חיפה‬</w:t>
        <w:br/>
        <w:t>‫פיטרו מרים ‪ ,‬בעל דין ‪XXXXX‬‬           ‫‪4‬‬</w:t>
        <w:br/>
        <w:t>‫דרך הים ‪ ,73‬חיפה‬</w:t>
        <w:br/>
        <w:t>‫נברוצקי מיכאל‪ ,‬ת‪.‬ז ‪XXXXX‬‬            ‫‪5‬‬</w:t>
        <w:br/>
        <w:t>‫דרך הים ‪ ,73‬דירה ‪ ,3‬חיפה‬</w:t>
        <w:br/>
        <w:t>‫נברוצקי הלינה‪ ,‬ת‪.‬ז ‪XXXXX‬‬           ‫‪6‬‬</w:t>
        <w:br/>
        <w:t>‫דרך הים ‪,73‬דירה ‪ ,3‬חיפה‬</w:t>
        <w:br/>
        <w:t>‫דוד ורד‪ ,‬ת‪.‬ז ‪XXXXX‬‬          ‫‪7‬‬</w:t>
        <w:br/>
        <w:t>‫דרך הים ‪ ,73‬דירה ‪ ,4‬חיפה‬</w:t>
        <w:br/>
        <w:t>‫מאור‪-‬שטרנברג סיגל‪ ,‬ת‪.‬ז ‪XXXXX‬‬            ‫‪8‬‬</w:t>
        <w:br/>
        <w:t>‫דרך הים ‪ ,73‬דירה ‪ ,6‬חיפה‬</w:t>
        <w:br/>
        <w:t>‫אלבאז גל‪ ,‬ת‪.‬ז ‪XXXXX‬‬           ‫‪9‬‬</w:t>
        <w:br/>
        <w:t>‫באמצעות ב"כ‪ :‬עו"ד צבי הרשקוביץ‬</w:t>
        <w:br/>
        <w:t>‫פל‪-‬ים ‪ ,2‬חיפה‬</w:t>
        <w:br/>
        <w:t>‫דוא"ל‪zvi@zh-law.co.il :‬‬</w:t>
        <w:br/>
        <w:t>‫טל'‪0547709176:‬‬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תיק‪8/399/2024 :‬‬                                               ‫מפקח על רישום מקרקעין‬</w:t>
        <w:br/>
        <w:t>‫מס' בקשה‪8/400/2024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שלפניי עתרו התובעים למתן צו מניעה אשר יאסור על נתבעים ‪( 2-1‬להלן‪ " :‬דוד") לבנות‬          ‫‪.1‬‬</w:t>
        <w:br/>
        <w:t>‫ממ"ד בדירתם בהתאם לאישור פיקוד העורף שקיבלו‪ ,‬לאסור עליהם להפעיל גן ילדים בדירה‬</w:t>
        <w:br/>
        <w:t>‫שבבעלותם‪ ,‬ולהשיב את המצב לקדמותו ביחס לרצועת רכוש משותף בה החלו לבצע חפירות לצורך‬</w:t>
        <w:br/>
        <w:t>‫הבניה‪ .‬לחלופין‪ ,‬עתרו לחייב את דוד לשלם להם סך שלא יפחת מ‪ ₪ 50,000-‬שבאמצעותו ישיבו הם‬</w:t>
        <w:br/>
        <w:t>‫את מצב רצועת הרכוש המשותף לקדמותה‪.‬‬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מורכב משני מבנים בני ‪ 3‬קומות כל אחד‪ ,‬אשר בכל אחד מהן ‪ 4‬דירות‪ .‬הבית נמצא‬        ‫‪.2‬‬</w:t>
        <w:br/>
        <w:t>‫ברחוב דרך הים ‪ ,73‬חיפה‪ ,‬ומזוהה כחלקה ‪ 7‬בגוש ‪( 10908‬להלן‪" :‬הבית‪/‬הבית משותף")‪ .‬דירות‬</w:t>
        <w:br/>
        <w:t>‫התובעים ונתבעים ‪ 9-8‬מצויות במבנה האחורי בחלקה (להלן‪" :‬המבנה האחורי")‪ .‬ודירות יתר‬</w:t>
        <w:br/>
        <w:t>‫הנתבעים מצויות במבנה הקדמי בחלקה (להלן‪" :‬המבנה הקדמי")‪.‬‬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 בבד עם הגשת התביעה הגישו התובעים בקשה למתן צו מניעה זמני‪ ,‬וביום ‪ 24.07.24‬ניתן על ידי‬        ‫‪.3‬‬</w:t>
        <w:br/>
        <w:t>‫צו מניעה ארעי במעמד צד אחד האוסר על המשך הבניה‪ .‬בדיון שהתקיים במעמד שני הצדדים ביום‬</w:t>
        <w:br/>
        <w:t>‫‪ 5.8.24‬נותר צו המניעה על כנו‪ ,‬והמבקשים חויבו להפקיד ערבות בגובה של ‪.₪ 80,000‬‬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11.8.24‬התקבלה הודעה מפיקוד העורף על ביטול האישור שניתן לדוד לבניית ממ"ד עקב חוסר‬         ‫‪.4‬‬</w:t>
        <w:br/>
        <w:t>‫התאמה לתקנות פטור מהיתר‪ ,‬ובעקבות הודעה זו ניתנה על ידי ביום ‪ 14.8.24‬החלטה ולפיה צו‬</w:t>
        <w:br/>
        <w:t>‫המניעה הזמני יוותר על כנו ללא צורך בהפקדת ערבות של המבקשים‪.‬‬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11.9.24‬התקיים דיון נוסף במעמד הצדדים בבקשה לסעד זמני‪ .‬למועד הדיון המציאו דוד אישור‬       ‫‪.5‬‬</w:t>
        <w:br/>
        <w:t>‫עדכני מפיקוד העורף נושא תאריך ‪ 19.8.24‬לבקשה לבניית ממ"ד‪ .‬בהחלטה שנתנה על ידי באותו דיון‬</w:t>
        <w:br/>
        <w:t>‫נקבע‪ ,‬בין היתר‪ ,‬כי יש לברר האם אישור פיקוד העורף מיום ‪ 19.8.24‬מהווה אישור כדין‪ ,‬כי צו המניעה‬</w:t>
        <w:br/>
        <w:t>‫הזמני יוותר על כנו‪ ,‬והתובעים חויבו בהפקדת ערובה בסך של ‪.₪ 50,000‬‬</w:t>
        <w:br/>
        <w:t>‫תמצית 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‫דוד אינם מתגוררים בדירה שבבעלותם והם משכירים אותה לשוכר שמפעיל במקום גן ילדים ללא‬              ‫‪.6‬‬</w:t>
        <w:br/>
        <w:t>‫רישיון עסק וללא היתר לשימוש חורג‪ .‬לאור זאת‪ ,‬יש לאסור על דוד לאפשר הפעלת גן ילדים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המבנה הקדמי למבנה האחורי קיימת רצועת חורש‪ ,‬אשר לאחרונה נחפרה ע"י דוד והנ"ל החלו‬            ‫‪.7‬‬</w:t>
        <w:br/>
        <w:t>‫לבצע בה עבודות הכנה לבניית ממ"ד בדירתם‪ .‬לצורך כך‪ ,‬נכרתו עצים‪ ,‬נחפרו בורות‪ ,‬הוזזה אדמה‪,‬‬</w:t>
        <w:br/>
        <w:t>‫ומסלעה נהרסה באופן חלקי‪ .‬העבודות שמבצעים דוד הן באישור פיקוד העורף שאישר בניית ממ"ד‬</w:t>
        <w:br/>
        <w:t>‫בדירתם לאחר שהוטעה‪ ,‬שכן‪ ,‬המסלול המקוצר בפיקוד העורף לבניית ממ"ד ללא צורך בהוצאת היתר‬</w:t>
        <w:br/>
        <w:t>‫בנייה‪ ,‬חל רק בבתים שאינם עולים על שתי קומות‪ ,‬וכל עוד הבנייה נעשית בתחום קווי הבניין‪ .‬במקרה‬</w:t>
        <w:br/>
        <w:t>‫הנוכחי‪ ,‬מדובר על מבנה שגובהו עולה על שתי קומות והמרחק בין שני המבנים בו אינו מאפשר בנייה‬</w:t>
        <w:br/>
        <w:t>‫בין המבנים ללא סטייה ניכרת‪ .‬בניית הממ"ד מתוכננת להיעשות מול חלונות דירת תובעים ‪ ,2-1‬באופן‬</w:t>
        <w:br/>
        <w:t>‫שהוא יביא לחסימת אוויר ואור לדירתם‪ ,‬ויגרום להרס חלקי של החורש הקיים בין המבנים‪ ,‬הכול‬</w:t>
        <w:br/>
        <w:t>‫ללא הסכמת בעלי הדירות במבנה האחורי‪.‬‬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תיק‪8/399/2024 :‬‬                                             ‫מפקח על רישום מקרקעין‬</w:t>
        <w:br/>
        <w:t>‫מס' בקשה‪8/400/2024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2005‬הגיעו בעלי הדירות בבית להסכמה כוללת‪ ,‬מחייבת וממצא‪ ,‬שאושרה ע"י מהנדס העיר‬         ‫‪.8‬‬</w:t>
        <w:br/>
        <w:t>‫והוועדה לתכנון ובנייה‪ ,‬ההסכמה התקבלה במסגרת בקשה להיתר בנייה שהגיש נתבע מס' ‪( 7‬אין קשר‬</w:t>
        <w:br/>
        <w:t>‫משפחתי בינו לבין דוד)‪ .‬אותה הסכמה הגדירה את חלוקת זכויות הבנייה ברכוש המשותף בין שני‬</w:t>
        <w:br/>
        <w:t>‫המבנים ואת מיקום ההרחבות‪ .‬מקצת הדירות בבית הרחיבו דירותיהם בבית לאחר מכן בהסתמך‬</w:t>
        <w:br/>
        <w:t>‫על אותה הסכמה‪ .‬בהתאם לאותה הסכמה‪ ,‬רשאים דוד להרחיב את דירתם רק באזור חזית דירתם‬</w:t>
        <w:br/>
        <w:t>‫בסמוך לכניסה לדירה‪ .‬כל בעלי הדירות בבית חתמו על אותה הסכמה (להלן‪" :‬ההסכמה")‪.‬‬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אותה הסכמה‪ ,‬מנצלים דוד בחוסר תום לב ובניגוד לדין‪ ,‬בדרך של מחטף‪ ,‬את הוראות פיקוד‬        ‫‪.9‬‬</w:t>
        <w:br/>
        <w:t>‫העורף המאפשרות בניית ממ"ד ללא היתר‪ ,‬במיקום אחר מהמיקום שהוסכם בהסכמה‪.‬‬</w:t>
        <w:br/>
        <w:t>‫תמצית 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.10‬בכתב התביעה מועלות טענות תכנוניות‪ ,‬טענות למטרדים ולנזקים אשר אינן בסמכות המפקחת על‬</w:t>
        <w:br/>
        <w:t>‫רישום מקרקעין‪ .‬ממילא גם לא נדרש היתר להפעלת גן ילדים במקום וזאת לנוכח כמות הילדים‬</w:t>
        <w:br/>
        <w:t>‫הנמצאים בגן‪ .‬התנגדות הנתבעים היא בחוסר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.11‬בניית הממ"ד דרושה ונחוצה לצורך מניעת פגיעה בחיי אדם‪ ,‬ובמיוחד בימים אלו בהם המצב‬</w:t>
        <w:br/>
        <w:t>‫הביטחוני מחייב שהייה ממושכת בממ"ד‪.‬‬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.12‬דוד קיבלו פעמיים את אישור פיקוד העורף כנדרש לבניית הממ"ד‪ .‬אין כל ממש בטענה כי פיקוד‬</w:t>
        <w:br/>
        <w:t>‫העורף הוטעה‪ .‬בקשת דוד הוגשה באמצעות מהנדס מוסמך בהתאם לדין ולאישורים הנדרשים‪ .‬לדוד‬</w:t>
        <w:br/>
        <w:t>‫קיימת הסכמה קניינית של בעלי הדירות בבית ברוב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.13‬בין המבנה הקדמי למבנה האחורי קיים מרווח של ‪ 8‬מ'‪ ,‬שהוא מרווח גדול דיו לאפשר בניית ממ"ד‬</w:t>
        <w:br/>
        <w:t>‫באותו מרווח‪.‬‬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.14‬נתבעת ‪ 8‬חתמה על הסכמה לבניית דוד‪ .‬דוד הסתמכו על הסכמתה‪ ,‬ועל כן‪ ,‬אין לאפשר לה לחזור בה‬</w:t>
        <w:br/>
        <w:t>‫מהסכמ תה‪ ,‬כפי שטוענים התובעים כי עשתה‪ .‬מכל מקום‪ ,‬אף אם חזרה בה מהסכמתה‪ ,‬יש לראותה‬</w:t>
        <w:br/>
        <w:t>‫כמי שביצעה "הרחבה דומה"‪ ,‬בשל העובדה שבנתה בעצמה ממ"ד בדירתה‪ .‬התובעים בנו ממ"ד‬</w:t>
        <w:br/>
        <w:t>‫בדירתם ויש לראותם כמי שביצעו "הרחבה דומה"‪ .‬נתבע ‪ 9‬הרחיב דירתו בספטמבר ‪ ,2014‬ויש לראות‬</w:t>
        <w:br/>
        <w:t>‫אף בו כמי שביצע "הרחבה דומה"‪.‬‬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.15‬בתיק התקיימו דיוני הוכחות ביום ‪ ,07.12.25‬ביום ‪ 08.12.25‬וביום ‪ .01.02.26‬בדיונים אלו‪ ,‬נחקרו‬</w:t>
        <w:br/>
        <w:t>‫המצהירים ועורכי חוות הדעת מטעם הצדדים‪ .‬מטעם התביעה הוגשה חוות דעתו של אורן נס‪ ,‬שמאי‪,‬‬</w:t>
        <w:br/>
        <w:t>‫וכן נחקרו העדים הבאים‪ :‬מנחם לם‪ ,‬שבבעלות אשתו דירה במבנה האחורי‪ ,‬תובעת מס' ‪ ,2‬עו"ד‬</w:t>
        <w:br/>
        <w:t>‫הרשקוביץ צביקה ועו"ד דפנה אלבז הרשקוביץ‪ ,‬אשר העידו מטעם נתבע מס' ‪ ,9‬בועז פורת‪ ,‬שהוא‬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תיק‪8/399/2024 :‬‬                                               ‫מפקח על רישום מקרקעין‬</w:t>
        <w:br/>
        <w:t>‫מס' בקשה‪8/400/2024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‫בעלים של דירה בבית ביחד עם יורשים אחרים‪ ,‬מיכל נשרי‪ ,‬הנדסאית אדריכלות‪ ,‬ומי שערכה את‬</w:t>
        <w:br/>
        <w:t>‫התוכנית של דוד‪ .‬מטעם ההגנה העיד הנתבע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.16‬הצדדים סיכמו טענותיהם בכתב‪ ,‬וכעת נותר לי להכריע בשאלות שבמחלוקת‪.‬‬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לדחות את התביעה‪ .‬הכל כפי שיפורט להלן‪:‬‬         ‫‪.17‬‬</w:t>
        <w:br/>
        <w:t>‫טענות תכנוניות‪-‬‬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.18‬התובעים טענו כי הפעלת גן ילדים בדירת דוד אסורה מטעמים תכנוניים‪ ,‬ביניהם‪ :‬היעדר רישיון עסק‬</w:t>
        <w:br/>
        <w:t>‫והיעדר אישור לשימוש חורג‪.‬‬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.19‬סמכות המפקח על רישום מקרקעין נקבעה בסעיף ‪ 72‬לחוק המקרקעין‪ ,‬והיא אינה כוללת עילות‬</w:t>
        <w:br/>
        <w:t>‫מתחום דיני התכנון והבניה‪.‬‬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.20‬קיומו או היעדרו של היתר להפעלת עסק או לשימוש חורג עניין הוא למוסדות התכנון והערכאות‬</w:t>
        <w:br/>
        <w:t>‫הרלבנטיות לענות בו‪ ,‬ואין לו כל מקום בהליך זה שכל כולו קנייני‪ .‬בעניין ההפרדה בין העניינים‬</w:t>
        <w:br/>
        <w:t>‫התכנוניים לעניינים הקנייניים ראו דברי כב' השופט ת' אור בבג"ץ ‪ 305/82‬מור נ' הוועדה המחוזית‬</w:t>
        <w:br/>
        <w:t>‫לתכנון ובנייה מחוז המרכז‪ ,‬פ"ד לח(‪" :)1984( 148 ,141 )1‬כששוקלת הוועדה המקומית ומחליטה‬</w:t>
        <w:br/>
        <w:t>‫ליתן היתר בניה‪ ,‬אין בכך כדי לפגוע במי אשר טוען לזכויות‪ ,‬אשר תיפגענה אם יינתן ההיתר‪ ,‬או אם‬</w:t>
        <w:br/>
        <w:t>‫ימומש ההיתר על ידי בנייה על הנכס‪ ,‬ופתוחה בפניו הדרך לפנות לערכאות ולקבל סעד שימנע פגיעה‬</w:t>
        <w:br/>
        <w:t>‫כזו"‪ .‬על דברים אלה שב וחזר כב' השופט אור‪ ,‬בבג"ץ ‪ 879/89‬בנייני ט‪.‬ל‪.‬מ‪ .‬חברה לבניין בע"מ נ'‬</w:t>
        <w:br/>
        <w:t>‫הוועדה המקומית לתכנון ובנייה חולון‪ ,‬פ"ד מד(‪ ,)1990( 831 )2‬וראו את האמור בספרו של דויטש‪,‬‬</w:t>
        <w:br/>
        <w:t>‫בעמ' ‪ 695‬לעניין ההפרדה בין הפן התכנון לפן הקנייני‪:‬‬</w:t>
        <w:br/>
        <w:t>‫"אין צורך להרחיב‪ ,‬כי זכות הבניה מבחינת דיני הקניין מצויה במישור אחד‪ ,‬וקיומו של היתר בניה‬</w:t>
        <w:br/>
        <w:t>‫מהוועדה המקומית‪ ,‬היא עניין למישור אחר‪ .‬קיומו של היתר בניה אינו מצביע על כך שהבניה היא‬</w:t>
        <w:br/>
        <w:t>‫חוקית‪ ,‬אלא אך ורק על כך‪ ,‬כי היא חוקית מבחינת דיני התכנון והבניה‪ .‬עדיין אין מניעה כלשהי‬</w:t>
        <w:br/>
        <w:t>‫לתקיפה של הבניה על פי דיני הקניין (נזיקין) לפי הכללים הרגילים‪ .‬רשויות התכנון אינן בודקות‬</w:t>
        <w:br/>
        <w:t>‫את התקינות של הבניה מן הצד של זכויות הקניין ‪.". . .‬‬</w:t>
        <w:br/>
        <w:t>‫וכן ראו את הדברים שנקבעו בעת"מ (י‪-‬ם) ‪ 46/69‬למברג נ' ועדת הערר המחוזית לתכנון ובנייה‬</w:t>
        <w:br/>
        <w:t>‫ירושלים‪ ,‬פ"מ התש"ס ‪:)2000( 142 ,129‬‬</w:t>
        <w:br/>
        <w:t>‫"זכות הבניה‪ ,‬מבחינת דיני הקניין‪ ,‬מצויה במישור אחד וקיומו של היתר בנייה מן הוועדה‬</w:t>
        <w:br/>
        <w:t>‫המקומית‪ ,‬היא עניין למישור אחר"‪.‬‬</w:t>
        <w:br/>
        <w:t>‫וכן ראו גם את דברי הביקורת של עו"ד ניר מועלם בעניין במאמרו "הסכמות לבנייה בהליכי רישוי‪:‬‬</w:t>
        <w:br/>
        <w:t>‫בין קניין תכנון" מקרקעין י(‪.)2011( 23 )3‬‬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תיק‪8/399/2024 :‬‬                                            ‫מפקח על רישום מקרקעין‬</w:t>
        <w:br/>
        <w:t>‫מס' בקשה‪8/400/2024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.21‬מהטעמים לעיל‪ ,‬לא מצאתי להידרש לטענה כי הפעלת גן ילדים במקום אינה תואמת את דיני התכנון‬</w:t>
        <w:br/>
        <w:t>‫והבנייה‪ ,‬ועל כן התביעה בעניין נדחית‪.‬‬</w:t>
        <w:br/>
        <w:t>‫הממ"ד‪-‬‬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.22‬המסגרת הנורמטיבית הרלוונטית לענייננו נקבעה בסעיף ‪71‬ב לחוק המקרקעין‪ ,‬התשכ"ט – ‪1969‬‬</w:t>
        <w:br/>
        <w:t>‫(להלן‪ ":‬חוק המקרקעין") הקובע כדלהלן‪:‬‬</w:t>
        <w:br/>
        <w:t>‫"‪71‬ב‪( .‬א) על אף הוראות סעיף ‪(62‬א) סיפה‪ ,‬או סעיף ‪(12‬ב) לתקנון המצוי שבתוספת‪ ,‬רשאים מי‬</w:t>
        <w:br/>
        <w:t>‫שבבעלותם שלושה רבעים מהדירות ושני שלישים מהרכוש המשותף צמוד לדירותיהם‪ ,‬להחליט‬</w:t>
        <w:br/>
        <w:t>‫בדבר הוצאה של חלקים מסויימים מהרכוש המשותף והצמדתם לדירה פלונית‪ ,‬לשם בניה‬</w:t>
        <w:br/>
        <w:t>‫שמטרתה הרחבת אותה דירה‪ ,‬וכן להחליט בדבר חלוקת זכויות הבניה הנדרשות לצורך זה‪ ,‬ואולם‪,‬‬</w:t>
        <w:br/>
        <w:t>‫היה נושא ההחלטה כאמור הרחבת דירה פלונית אחת או יותר לשם בניית מרחב מוגן דירתי או מרחב‬</w:t>
        <w:br/>
        <w:t>‫מוגן קומתי‪ ,‬רשאים להחליט על כך מי שבבעלותם שישים אחוזים מהדירות‪.‬‬</w:t>
        <w:br/>
        <w:t>‫(ב) לא תתקבל החלטה כאמור בסעיף קטן (א) אם יש בה כדי לפגוע בזכויות בניה יחסיות של כל בעל‬</w:t>
        <w:br/>
        <w:t>‫דירה להרחבה לפי סימן זה‪.‬‬</w:t>
        <w:br/>
        <w:t>‫(ג) בעל דירה שהורחבה ייראה כמי שהסכים להרחבה דומה של כל דירה אחרת באותו בנין"‪.‬‬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.23‬בשנת ‪ 2023‬הוספו לחוק המקרקעין באמצעות תיקון מס' ‪ 37‬סעיפים חדשים אשר נועדו להקל על מי‬</w:t>
        <w:br/>
        <w:t>‫שמבקש לבנות ממ"ד בדירתו‪ .‬לצורך כך הוספו לסעיף ‪71‬ב (א) לחוק המקרקעין סעיפים קטנים (‪,)2‬‬</w:t>
        <w:br/>
        <w:t>‫(‪ )3‬וכן מוסף סעיף (א‪ .)1‬לצורך ההליך אפנה לסעיף ‪ 71‬ב(א) ס"ק (‪ )2‬אשר הוסף לחוק‪ ,‬בו נקבע‬</w:t>
        <w:br/>
        <w:t>‫כדלהלן‪:‬‬</w:t>
        <w:br/>
        <w:t>‫"לעניין הרחבת דירה לשם בניית מרחב מוגן דירתי או מרחב מוגן קומתי כאמור בפסקה (‪ ,)1‬יראו‬</w:t>
        <w:br/>
        <w:t>‫אגף או מבנה בבית מורכב כמשמעותו בסעיף ‪ 59‬כבית משותף‪ ,‬ובלבד שהרחבת הדירה כאמור אינה‬</w:t>
        <w:br/>
        <w:t>‫מחייבת ביצוע פעולת בנייה באגף או במבנה אחר בבית המורכב"‪.‬‬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.24‬סעיף ‪ 59‬לחוק המקרקעין קובע כדלהלן‪:‬‬</w:t>
        <w:br/>
        <w:t>‫"(א) מקום שבית משותף מורכב ממבנים אחדים או מאגפים אחדים אשר לכל אחד מהם כניסה‬</w:t>
        <w:br/>
        <w:t>‫נפרדת או מיתקנים נפרדים (להלן ‪ -‬בית מורכב) ובעלי הדירות קבעו בתקנון כי הרכוש המשותף‪,‬‬</w:t>
        <w:br/>
        <w:t>‫כולו או חלק ממנו‪ ,‬שבתחומי כל מבנה או אגף יהיה צמוד לדירות שבאותו מבנה או אגף‪ ,‬או שהחזקתו‬</w:t>
        <w:br/>
        <w:t>‫וניהולו יהיו נפרדים‪ ,‬תחול חובת ההשתתפות בהוצאות ההחזקה והניהול של הרכוש המשותף‬</w:t>
        <w:br/>
        <w:t>‫כאמור‪ ,‬על בעלי הדירות שבאותו מבנה או אגף בלבד; בעלי הדירות רשאים לקבוע בתקנון שיקיימו‬</w:t>
        <w:br/>
        <w:t>‫אגף‪.‬‬      ‫או‬     ‫מבנה‬      ‫אותו‬     ‫לגבי‬      ‫נפרדת‬       ‫ונציגות‬    ‫כללית‬      ‫אסיפה‬</w:t>
        <w:br/>
        <w:t>‫(ב) באין קביעה בתקנון כאמור בסעיף קטן (א)‪ ,‬רשאי המפקח להורות כי בית מורכב יתנהל כאמור‬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תיק‪8/399/2024 :‬‬                                             ‫מפקח על רישום מקרקעין‬</w:t>
        <w:br/>
        <w:t>‫מס' בקשה‪8/400/2024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קטן (א) אם נוכח שנסיבות הענין מצדיקות לעשות כן; הורה המפקח כאמור יקבע את חלקי‬</w:t>
        <w:br/>
        <w:t>‫הרכוש המשותף שיחול עליהם סעיף קטן (א)‪"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.25‬מעיון בנסח הרישום עולה כי לבית לא נרשם תקנון מוסכם‪ ,‬ועל כן‪ ,‬לא מתקיים לגביו האמור בסעיף‬</w:t>
        <w:br/>
        <w:t>‫‪(59‬א) לחוק המקרקעין‪ .‬ואולם‪ ,‬מורנו סעיף ‪( 59‬ב) כי באין קביעה בתקנון כאמור‪ ,‬רשאי המפקח לקבוע‬</w:t>
        <w:br/>
        <w:t>‫כי מדובר בבית מורכב אם נוכח שנסיבות העניין מצדיקות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‫ברע"א ‪ 18/2575‬יעקבסון נ' לוין (נבו‪ )25.3.19 ,‬נקבע כי תנאי להכרזת המפקח כי בית מורכב יתנהל‬</w:t>
        <w:br/>
        <w:t>‫באופן שיראו כל מבנה כמבנה נפרד הוא שכל בעלי הדירות בבית יהיו צד להליך‪ ,‬והובהר בפסק הדין‬</w:t>
        <w:br/>
        <w:t>‫כי "קביעת המפקח כאמור כי אין למפקח סמכות ליתן הוראות בדבר הצמדה של חלקים מסוימים‬</w:t>
        <w:br/>
        <w:t>‫מהרכוש המשותף לדירות מסוימות‪ ,‬אולם יש לו סמכות ליתן הוראות בדבר הפרדה של הניהול‬</w:t>
        <w:br/>
        <w:t>‫וההחזקה ברכוש המשותף – ובכלל זה מתן הוראות לעניין נשיאה בהוצאות ההחזקה של הרכוש‬</w:t>
        <w:br/>
        <w:t>‫המשותף וקיום נציגויות נפרדות"‪.‬‬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.26‬בנסיבות תיק זה בהן כל בעלי הדירות בבית צורפו כצד להליך‪ ,‬ומחומר הראיות עלה כי מדובר בשני‬</w:t>
        <w:br/>
        <w:t>‫מבנים נפרדים לחלוטין‪ ,‬אשר לכל אחד מהן כניסה נפרדת ומתקנים נפרדים (למעט מקלט משותף)‪,‬‬</w:t>
        <w:br/>
        <w:t>‫ובשים לב לרצון המחוקק ולאינטרס הציבורי לקדם בניית ממ"דים‪ ,‬ולהפחית את שיעור ההסכמות‬</w:t>
        <w:br/>
        <w:t>‫הנדרש לצורך כך‪ ,‬מוצאת אני לקבוע כי חלה על הבית הוראת סעיף ‪71‬ב‪ .‬א‪ .1‬לחוק המקרקעין‪ ,‬באופן‬</w:t>
        <w:br/>
        <w:t>‫שהרוב הדרוש לבניית ממ"ד ימנה מקרב בעלי הדירות במבנה הקדמי בלבד‪.‬‬</w:t>
        <w:br/>
        <w:t>‫האם קיים אישור תכנוני‪-‬‬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.27‬בהתאם לסעיף ‪71‬ב לחוק המקרקעין‪ ,‬חל הרוב המופחת שנקבע בסעיף על "הרחבת דירה"‪" .‬הרחבה"‬</w:t>
        <w:br/>
        <w:t>‫הוגדרה בסעיף ‪71‬א לחוק המקרקעין כ‪"-‬הגדלה של שטח דירה קיימת בבית משותף שניתן לקבל‬</w:t>
        <w:br/>
        <w:t>‫אותה בהיתר בנייה לפי תוכנית בת – תוקף"‪.‬‬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.28‬בתאריך ‪ 26/10/2023‬אושרו בהוראת שעה‪ -‬פטור מהיתר לבניית ממ"ד ליחידות דיור צמודות קרקע‬</w:t>
        <w:br/>
        <w:t>‫למשך שנה תקנות המאפשרות בניית ממ"ד ליחידות דיור צמודות קרקע אשר מהוות תיקון לתקנות‬</w:t>
        <w:br/>
        <w:t>‫התכנון והבניה (עבודות ומבנים הפטורים מהיתר) (הוראת שעה) התשפ"ד‪.2023 -‬‬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.29‬מעיון בהוראת השעה עולה כי על מנת להיכלל במסלול הפטור‪ ,‬יש לעמוד במספר תנאים‪ .‬חשובים‬</w:t>
        <w:br/>
        <w:t>‫ענייננו התנאים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.‬שטח הממ"ד יהיה ‪ 9‬מ"ר נטו ובנפח שלא יפחת מ‪ 22.5-‬מ"ק‪ .‬פיקוד העורף רשאי לאשר ממ"ד‬</w:t>
        <w:br/>
        <w:t>‫בשטח קטן יותר בתנאים מסויימים‪.‬‬</w:t>
        <w:br/>
        <w:t>‫ב‪ .‬המבנה הקיים הוא עד ‪ 2‬קומות‪.‬‬</w:t>
        <w:br/>
        <w:t>‫ג‪ .‬זכאי לבנות ממ"ד בעל זכות במקרקעין שבבעלותו דירה שאין בה מרחב מוגן דירתי‪ ,‬והזכות‬</w:t>
        <w:br/>
        <w:t>‫קיימת גם אם יש מקלט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תיק‪8/399/2024 :‬‬                                            ‫מפקח על רישום מקרקעין‬</w:t>
        <w:br/>
        <w:t>‫מס' בקשה‪8/400/2024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.‬עמידה בהוראות התכנית שחלה במקום כולל קווי בנין – אם נדרשת הקלה (קווי בנין‪ ,‬תכסית‬</w:t>
        <w:br/>
        <w:t>‫וכו') לא ניתן להגיש במסגרת עבודה פטורה מהיתר‪.‬‬</w:t>
        <w:br/>
        <w:t>‫ה‪ .‬הממ"ד חייב להיות צמוד לבית המגורים ומחובר אליו‪.‬‬</w:t>
        <w:br/>
        <w:t>‫ו‪ .‬הפטור הוא רק עבור בניית ממ"ד נטו ללא כל תוספת אחר (כגון‪ :‬חדר רחצה‪ ,‬מרפסת וכו')‬</w:t>
        <w:br/>
        <w:t>‫‪ .30‬הנתבעים הגישו לתיק אישור של הג"א שמשמעותו עמידתם בתנאים שנקבעו בהוראת השעה‪.‬‬</w:t>
        <w:br/>
        <w:t>‫בעקבות פנייה של התובעים להג"א בבקשה לבטל את האישור שניתן‪ ,‬מהטעם שאין מדובר בבית בין‬</w:t>
        <w:br/>
        <w:t>‫שתי קומות‪ ,‬הוציאה ליטל ניאזוב‪ ,‬אע"צ מהנדסת גזרת חיפה וצפון‪ ,‬הודעה במייל ממנה עולה כי‬</w:t>
        <w:br/>
        <w:t>‫אישור הג"א מבוטל עקב חוסר התאמה לתקנות פטור מהיתר‪ .‬בעקבות הודעת הביטול הגישו דוד‬</w:t>
        <w:br/>
        <w:t>‫לתיק אישור הג"א עדכני לבניית הממ"ד נושא תאריך מאוחר לתאריך הביטול‪ ,19.08.24 -‬כך שנכון‬</w:t>
        <w:br/>
        <w:t>‫למועד כתיבת פסק הדין‪ ,‬זהו האישור האחרון‪ ,‬וממנו עולה כי הממ"ד אושר על ידי פיקוד העורף‪.‬‬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.31‬דוד העיד כי לאחר ביטול אישור פיקוד העורף‪ ,‬בעקבות פניית לירז כהן מהוועדה המקומית אל פיקוד‬</w:t>
        <w:br/>
        <w:t>‫העורף‪ ,‬הוא הגיע פיזית לוועדה המקומית‪ ,‬ולאחר שהגיש לוועדה את תוכנית היתר הבנייה במבנה‬</w:t>
        <w:br/>
        <w:t>‫האחורי הובהר לו שתוספת הבנייה בקומה השלישית נחשבת עליית גג‪ ,‬ועליית גג של פחות מ‪50%-‬‬</w:t>
        <w:br/>
        <w:t>‫משטח הגג לא נחשבת קומה‪ ,‬ובעקבות זאת קיבל אישור חוזר מפיקוד העורף‪ ,‬ראו עדותו בעמוד ‪3‬‬</w:t>
        <w:br/>
        <w:t>‫לפרוטוקול הדיון מיום ‪ 11.9.24‬שורה ‪ .5‬מעדותה של מיכל נשרי‪ ,‬עורכת התשריט מטעם דוד‪ ,‬עלה כי‬</w:t>
        <w:br/>
        <w:t>‫בהתאם להגדרות הוראת השעה‪ ,‬כאשר מדובר על שני מבנים על חלקה אחת‪ ,‬חייב להישמר מרחק של‬</w:t>
        <w:br/>
        <w:t>‫‪ 3‬מטרים לפחות בין הממ"ד מושא ההליך לבין המבנה הסמוך‪ .‬לטענתה‪ ,‬לאחר בניית הממ"ד יוותר‬</w:t>
        <w:br/>
        <w:t>‫מרחק של ‪ 3.5‬מטרים‪ .‬עדותה הייתה אמינה עלי ולא נסתרה‪.‬‬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.32‬חזקה על פיקוד העורף שהיה בקשר ישיר עם רשות התכנון שלא היה מוציא אישור חוזר לבניית‬</w:t>
        <w:br/>
        <w:t>‫הממ"ד‪ ,‬לאחר שביטל את האישור הקודם שניתן בעקבות פניית התובעים בטענה מפורשת של הטעיה‬</w:t>
        <w:br/>
        <w:t>‫מצד דוד‪ ,‬לולא בדק טענות אלו ודחה אותן‪ .‬משהוצא על ידי הג"א אישור חוזר‪ ,‬שניתן לאחר שטענות‬</w:t>
        <w:br/>
        <w:t>‫התובעים נבדקו ע"י הג"א ונשללו אין עוד מקום לספק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.33‬לאור האמור‪ ,‬מוצאת אני כי מבחינה תכנונית קיבל הממ"ד את האישורים הנדרשים‪.‬‬</w:t>
        <w:br/>
        <w:t>‫האם קיימת הסכמה קניינית לבנייה מושא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.34‬בכתב התביעה צוין כי במבנה הקדמי קיימות ‪ 4‬דירות הן דירות נתבעים ‪.7-1‬‬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.35‬מעדותו של פורת בועז עלה בבירור כי הוא מסכים לבניית הממ"ד של דוד‪ .‬העד הסביר כי בתחילה‬</w:t>
        <w:br/>
        <w:t>‫אמנם הצטרף אל התובעים בבקשה למתן צו מניעה כנגד בניית הממ"ד‪ ,‬אך הדבר נבע מכך שסבר‬</w:t>
        <w:br/>
        <w:t>‫לתומו במועד שחתם על הבקשה למתן צו מניעה כי מדובר על הרחבת דירת דוד ולא הבין שמדובר‬</w:t>
        <w:br/>
        <w:t>‫בבניית ממ"ד‪ .‬לאחר שהבין כי מבוקש לבנות ממ"ד‪ ,‬שתכליתו הצלה ושמירה על החיים‪ ,‬חתם על‬</w:t>
        <w:br/>
        <w:t>‫הסכמה לבניית הממ"ד‪ ,‬ראו עדותו בפרוטוקול הדיון מיום ‪ 01.02.26‬עמודים ‪ .3-2‬עדותו ברורה וחד‬</w:t>
        <w:br/>
        <w:t>‫משמעית ועולה ממנה הסכמה מפורשת לבניית הממ"ד‪.‬‬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תיק‪8/399/2024 :‬‬                                            ‫מפקח על רישום מקרקעין‬</w:t>
        <w:br/>
        <w:t>‫מס' בקשה‪8/400/2024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.36‬לתצהיר דוד צורף כנספח ג' טופס הסכמות שכנים לבניית ממ"ד מיום ‪ 29.07.24‬עליו חתומים בעלי‬</w:t>
        <w:br/>
        <w:t>‫הדירות בתתי חלקות ‪ .2,3,4‬כן צורף תצהיר הסכמה לבנייה שנחתם על ידי יורשי מרים פיטרו ז"ל‪,‬‬</w:t>
        <w:br/>
        <w:t>‫בעלת הזכויות בתת חלקה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.37‬התובעים טענו בסיכומיהם כי אחד מבעלי הדירות במבנה הקדמי התחלף ולא הובאה הסכמתו‪ ,‬אך‬</w:t>
        <w:br/>
        <w:t>‫טענה זו נטענה בעלמא ולא הוכחה‪ .‬ממילא חזקה היא כי בעל הדירה החדש‪ ,‬ככל שאכן התחלפו‬</w:t>
        <w:br/>
        <w:t>‫בעלים‪ ,‬נכנס בנעליו של בעל הדירה הקודם כל עוד לא הוכח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.38‬משקיימת לדוד הסכמה של כל בעלי דירות במבנה הקדמי (הסכמות נתבעים ‪ ,)7-1‬הרי שקיימת להם‬</w:t>
        <w:br/>
        <w:t>‫הסכמה בשיעור של ‪ 100%‬מקרב בעלי הדירות במבנה הקדמי‪ ,‬שהוא שיעור העולה על הנדרש (נדרשת‬</w:t>
        <w:br/>
        <w:t>‫הסכמה של ‪ 60%‬מקרב בעלי הדירות במבנה הקדמי)‪.‬‬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.39‬בבחינת למעלה מהדרוש‪ ,‬ובשל האפשרות שימצא כי לא חל על הבית סעיף ‪71‬ב א‪ ,1‬אבחן האם‬</w:t>
        <w:br/>
        <w:t>‫ההרחבות שביצעו תובעים ‪ 2-1‬ונתבעים מס' ‪ 9-8‬בדירותיהם מהווה "הרחבה דומה"‪.‬‬</w:t>
        <w:br/>
        <w:t>‫האם הבנייה בדירת התובעים ‪ 2-1‬ובדירת נתבעים ‪ 9 -8‬מהווה הרחבה דומה‪-‬‬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.40‬השאלה מהי "הרחבה דומה" נידונה באריכות בע"א (מחוזי חי') ‪ 22123-10-10‬חדד נ' זינגר‪ ,‬פסקאות‬</w:t>
        <w:br/>
        <w:t>‫‪( 16-18‬נבו‪ ,)14.3.2011 ,‬וקבע בית המשפט כדלהלן‪:‬‬</w:t>
        <w:br/>
        <w:t>‫"אחד הקריטריונים שנבחן‪ ,‬בנסיבות בהן מבקש בעל דירה לבצע הרחבה דומה בדירתו‪ ,‬מבוסס על‬</w:t>
        <w:br/>
        <w:t>‫השטח הנוסף שבו מבקש בעל הדירה להרחיב דירתו‪ .‬נדרשת פרופורציה מסוימת‪ ,‬ואם כי לא זהות‪,‬‬</w:t>
        <w:br/>
        <w:t>‫בין שטח ההרחבה המבוקש והרחבות קודמות שביצע בעל דירה אחרת בבניין‪ .‬כך‪ ,‬לא מתקבל על‬</w:t>
        <w:br/>
        <w:t>‫הדעת שמקום שדייר הרחיב דירתו במספר מטרים ספורים‪ ,‬תאושר הרחבה המשתרעת על עשרות‬</w:t>
        <w:br/>
        <w:t>‫מטרים כ"הרחבה דומה"‪.‬‬</w:t>
        <w:br/>
        <w:t>‫עם זאת‪ ,‬משנקט המחוקק במונח "הרחבה דומה"‪ ,‬ברור הדבר מאליו כי אין לפרש את המונח‬</w:t>
        <w:br/>
        <w:t>‫"הרחבה דומה" על בסיס קריטריון בלעדי זה של שטח שנוסף לדירה‪ ,‬שכן אילו לכך התכוון‬</w:t>
        <w:br/>
        <w:t>‫המחוקק‪ ,‬היה קובע במפורש כי יראו את בעל הדירה שהרחיב דירתו כמסכים להרחבה בשטח ו‪/‬או‬</w:t>
        <w:br/>
        <w:t>‫בשיעור דומה‪ ,‬וכאמור‪ ,‬הגדרה זו לא נקבעה בתיקון מס' ‪ 18‬לחוק המקרקעין‪ .‬לפיכך‪ ,‬הגם שלא ניתן‬</w:t>
        <w:br/>
        <w:t>‫להתעלם מקריטריון השטח שנוסף‪ ,‬אין זה יכול לשמש כקריטריון בלעדי‪...‬‬</w:t>
        <w:br/>
        <w:t>‫משראה המחוקק לקבוע בסעיף ‪71‬ב(ג) לחוק המקרקעין כי מי שכבר הרחיב דירתו הרחבה דומה‪,‬‬</w:t>
        <w:br/>
        <w:t>‫ייראה כמי שנתן הסכמתו להרחבה‪ ,‬וזאת על מנת לסכל אפשרות שבעל דירה שנהנה בעבר מהרחבת‬</w:t>
        <w:br/>
        <w:t>‫דירתו‪ ,‬ימנע ביצוע הרחבת דירה אחרת באותו בניין‪ ,‬יש לפרש את המונח "הרחבה דומה" כהרחבה‬</w:t>
        <w:br/>
        <w:t>‫מסוג דומה‪ .‬בהקשר זה‪ ,‬ובמכלול הפרמטרים הנתונים‪ ,‬סבורים אנו כי יש לבחון‪ ,‬בין היתר‪ ,‬את‬</w:t>
        <w:br/>
        <w:t>‫היקף הניצול או הפגיעה ברכוש המשותף שנעשה על ידי בעלי הדירות‪ ,‬וככל שיש בהרחבה‬</w:t>
        <w:br/>
        <w:t>‫המב וקשת משום ניצול או פגיעה גדולה ברכוש המשותף‪ ,‬העולה באורח ניכר על זו שנעשתה על ידי‬</w:t>
        <w:br/>
        <w:t>‫שאר בעלי הדירות בבניין‪ ,‬אין מקום להכשירה (הדגשה שלי‪ ,‬י"ל)‪.‬‬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תיק‪8/399/2024 :‬‬                                              ‫מפקח על רישום מקרקעין‬</w:t>
        <w:br/>
        <w:t>‫מס' בקשה‪8/400/2024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‫ברוח זו‪ ,‬נקבע בע"א ‪ 3235/02‬אביב נ' גדולטר‪-‬בכבוד‪ ,‬פסקה ‪( 9‬נבו‪ )2.3.2003 ,‬כדלקמן‪:‬‬</w:t>
        <w:br/>
        <w:t>‫"מקובלת עלינו הפרשנות לפיה 'הרחבה דומה' כמשמעה בסע' ‪71‬ב(ג) לחוק המקרקעין‪ ,‬הינה‬</w:t>
        <w:br/>
        <w:t>‫הרחבה מסוג דומה ‪ -‬כך בד"כ הרחבת דירה ע"י סגירת מרפסת טומנת בחובה הסכמה‬</w:t>
        <w:br/>
        <w:t>‫קונסטרוקטיבית לסגירת מרפסות ע"י בעלי הדירות האחרים באותו בנין אף אם אין שטחן של‬</w:t>
        <w:br/>
        <w:t>‫המרפסות זהה בגדלו‪ .‬דא עקא‪ ,‬מי שסגר מרפסת לא רואים אותו כמסכים להגדלת דירת שכנו ע"ח‬</w:t>
        <w:br/>
        <w:t>‫חדר המדרגות אף אם שטח ההרחבה הינו זהה‪ .‬הרחבה דומה נועדה לאפשר ניצול שטחים‬</w:t>
        <w:br/>
        <w:t>‫שההפרעה שהם גורמים לרכוש המשותף אינה שונה באופן מהותי" (הדגשה שלי‪ ,‬י"ל)‪.‬‬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.41‬לא בכדי נקט המחוקק בלשון "הרחבה דומה" ולא "הרחבה זהה"‪ .‬כל דירה ניתנת להרחבה עפ"י‬</w:t>
        <w:br/>
        <w:t>‫מיקומה במבנה‪ ,‬תנאי הקרקע‪ ,‬תנאי תכנית המיתאר ונתונים אחרים המוכתבים על ידי גורמים‬</w:t>
        <w:br/>
        <w:t>‫עליהם אין לצדדים להליך שום שליטה ו‪/‬או יכולת השפעה‪.‬‬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.42‬אין מחלוקת על כך שדירת תובעים ‪ 2-1‬ודירות נתבעים ‪ 9-8‬הורחבו‪ .‬מעיון בעמ' ‪ 2‬לנספח ה' לתצהיר‬</w:t>
        <w:br/>
        <w:t>‫דוד עולה כי בדירת נתבעת מס' ‪ 8‬התבקשה תוספת בניה של ‪ 68.4‬מ"ר לאחר זיכוי של ‪ 12‬מ"ר בגין‬</w:t>
        <w:br/>
        <w:t>‫ממ"ד ו‪ 8-‬מ"ר בגין מדרגות פנימיות‪ .‬ובדירת התובעים ‪ 2-1‬התבקשה על ידי קודמיהם (מש' ברטוב)‬</w:t>
        <w:br/>
        <w:t>‫תוספת בניה של ‪ 31.8‬מ"ר לאחר זיכוי של ‪ 12‬מ"ר בגין ממ"ד ו‪ 8-‬מ"ר בגין מדרגות פנימיות‪ .‬הרחבות‬</w:t>
        <w:br/>
        <w:t>‫אלו דומות במהותן לבנייה המבוקשת ואף מהוות בנייה משמעותית יותר מבניית ממ"ד הן בשל ניצול‬</w:t>
        <w:br/>
        <w:t>‫יותר זכויות בניה‪ ,‬הן בשל ביצוע הקלות של בליטה למרווחים צידיים והן בשל היקף ההסכמות‬</w:t>
        <w:br/>
        <w:t>‫הקנייניות הנדרש להן (נדרשת להן הסכמה של ‪ 75%‬מבעלי הדירות בבית‪ ,‬בעוד שלמ"ד נדרשת רק‬</w:t>
        <w:br/>
        <w:t>‫הסכמה של ‪ 60%‬מבעלי הדירות)‪ .‬אין גם מחלוקת כי בדירות נתבע ‪ 9‬הוספה בניה על הגג בתמורה‬</w:t>
        <w:br/>
        <w:t>‫לשיפור חדר בדירה‪ .‬לאור האמור‪ ,‬מוצאת אני לקבוע כי תוספות אלו מהוות הרחבה דומה להוספת‬</w:t>
        <w:br/>
        <w:t>‫חדר ממ"ד בדירת דוד‪.‬‬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.43‬די בכך כדי שלא אצטרך להידרש לשאלות האם הייתה רשאית נתבעת ‪ 8‬לחזור בה מהסכמה שנתנה‬</w:t>
        <w:br/>
        <w:t>‫לבנייה‪.‬‬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.44‬טרם סיום פרק זה‪ ,‬מוצאת אני להפנות לדברים היפים והנכונים שנכתבו ברע"א ‪ 6339/97‬רוקר נ'‬</w:t>
        <w:br/>
        <w:t>‫סלומון (נבו‪:)23.12.99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‫"עקרון תום‪-‬הלב קובע רמת התנהגות של אנשים הדואגים‪ ,‬כל אחד לאינטרס שלו עצמו‪ .‬עקרון‬</w:t>
        <w:br/>
        <w:t>‫תום‪-‬הלב קובע כי השמירה על האינטרס העצמי צריכה להיות הוגנת ותוך התחשבות בציפיות‬</w:t>
        <w:br/>
        <w:t>‫מוצדקות ובהסתמכות ראויה של הצד האחר‪ .‬אדם לאדם – לא זאב‪ ,‬ולא מלאך; אדם לאדם – אדם"‪.‬‬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.45‬דברים אלו רלוונטיים במיוחד לנסיבות תיק זה בהן מבקש בעל דירה לבנות ממ"ד בדירתו‪ ,‬שעה‬</w:t>
        <w:br/>
        <w:t>‫שאפילו מקלט לא קיים במבנה בו מצויה דירתו אלא רק במבנה הסמוך‪ .‬בצוק העיתים‪ ,‬ובמצב הנוכחי‬</w:t>
        <w:br/>
        <w:t>‫בו מדינת ישראל נמצאת מזה תקופה ארוכה תחת מתקפות טילים מצופה היה שהתובעים יתחשבו‬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תיק‪8/399/2024 :‬‬                                            ‫מפקח על רישום מקרקעין‬</w:t>
        <w:br/>
        <w:t>‫מס' בקשה‪8/400/2024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‫בציפיות ובצרכים מוצדקים ולגיטימיים של דוד לבנות ממ"ד ובהקדם האפשרי‪ ,‬ויעמדו פחות על‬</w:t>
        <w:br/>
        <w:t>‫זכויותיהם על מנת לאפשר לדוד לבנות מיגון הכרחי נדרש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.46‬חרף העובדה שהגעתי לכלל מסקנה כי בידי דוד הסכמות בשיעור הנדרש‪ ,‬נדרשת אני לבחון שתי‬</w:t>
        <w:br/>
        <w:t>‫סוגיות נוספות והן‪ :‬האחת‪ ,‬האם הבנייה שמבקשים דוד לבנות תפגע בתובעים פגיעה מהותית כאמור‬</w:t>
        <w:br/>
        <w:t>‫בסעיף ‪71‬ג(א)‪ .‬השנייה‪ ,‬האם חתימות בעלי הדירות על תשריט היתר הבניה שניתן לנתבעת ‪ 7‬בשנת‬</w:t>
        <w:br/>
        <w:t>‫‪ 2005‬מהוות הסכמה מחייבת לבניית כל אחד מבעלי הדירות בבית במיקום המודגם בתשריט עליו‬</w:t>
        <w:br/>
        <w:t>‫חתמו‪.‬‬</w:t>
        <w:br/>
        <w:t>‫האם פגיעה מהותית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.47‬מעיון בחוות דעתו של השמאי אורן נס‪ ,‬עולה כי המרחק בין החזית האחורית של דוד לבין החזית‬</w:t>
        <w:br/>
        <w:t>‫הקדמית של דירת התובעים ‪ 2-1‬הוא כ‪ 6.8-‬מ' ולאחר תוספת הבנייה המוצעת המרחק צפוי להיות כ‪-‬‬</w:t>
        <w:br/>
        <w:t>‫‪ 3.5‬מ'‪ ,‬באופן שלשיטתו תיווצר החשכה ופגיעה באוורור‪ ,‬ראו עמוד ‪ 8‬לחוות הדעת‪ .‬עם כל הכבוד‪,‬‬</w:t>
        <w:br/>
        <w:t>‫לקביעתו בעמוד ‪ 16‬לחוות דעתו כי הבנייה האמורה תגרום לפגיעה מהותית בדירת תובעים ‪ ,2-1‬עת‬</w:t>
        <w:br/>
        <w:t>‫עסקינן בבניית ממ"ד‪ ,‬קיימות הקלות משמעותיות בהוראות התכנון והבנייה המאפשרות בניית ממ"ד‬</w:t>
        <w:br/>
        <w:t>‫אף כמעט בקו אפס עם גבול החלקה‪ .‬הטעם לכך הוא חשיבותו של ממ"ד כהגנה על חיי אדם ובמיוחד‬</w:t>
        <w:br/>
        <w:t>‫בעת הזו‪ .‬מרחק של כ‪ 3.5-‬מטר‪ ,‬כך לשיטת השמאי‪ ,‬אינו מרחק בלתי סביר בנסיבות בהן מדובר על‬</w:t>
        <w:br/>
        <w:t>‫בניית ממ"ד‪ .‬בניית הממ"ד אכן תגרום לפגיעה בדירת התובעים‪ ,‬אשר קודם לבנייתו נהנו ממרחק‬</w:t>
        <w:br/>
        <w:t>‫גדול יותר בין המבנים‪ ,‬על כל המשתמע מכך‪ ,‬אך‪ ,‬לדידי‪ ,‬מדובר בפגיעה ולא בפגיעה מהותית‪ .‬ויוטעם‪,‬‬</w:t>
        <w:br/>
        <w:t>‫כמעט כל בנייה או הרחבה של דירה בבית משותף גורמות לפגיעה בדירה אחרת‪ ,‬שכן‪ ,‬דירה שבנו‬</w:t>
        <w:br/>
        <w:t>‫בסמוך לה מרפסת פתוחה סובלת ממפגעי רעש שיוצרים אלו שיושבים במרפסת‪ ,‬ודירה שבנו מעליה‬</w:t>
        <w:br/>
        <w:t>‫מרפסת או תוספת בנייה אחרת סובלת מהחשכה שלא הייתה קיימת קודם לאותה הרחבה‪ ,‬ובדירה‬</w:t>
        <w:br/>
        <w:t>‫שהדירה מתחתיה הורחבה נשקף מחלונותיה גג אותה הרחבה במקום הנוף שהיה נשקף קודם לכן‪.‬‬</w:t>
        <w:br/>
        <w:t>‫ועדיין‪ ,‬מאחר שכמעט כל הרחבה גורמת לפגיעה בדירה אחרת בבית‪ ,‬קבע המחוקק כי רק פגיעה‬</w:t>
        <w:br/>
        <w:t>‫מהותית תמנע בנייה של מבקש ההיתר‪ .‬הטעם לכך הוא שכאמור כמעט כל הרחבת דירה טומנת בחובה‬</w:t>
        <w:br/>
        <w:t>‫פגיעה בדירה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.48‬בנסיבות תיק זה‪ ,‬בהן מדובר על שני מבנים נפרדים‪ ,‬והממ"ד נבנה במבנה אחר ממבנה דירת התובעים‪,‬‬</w:t>
        <w:br/>
        <w:t>‫תוך שנשמר מרווח של כ‪ 3.5-‬מ' בין המבנים לאחר תוספת הבנייה‪ ,‬לא שוכנעתי כי מדובר בפגיעה‬</w:t>
        <w:br/>
        <w:t>‫מהותית‪.‬‬</w:t>
        <w:br/>
        <w:t>‫ההסכמה משנת ‪-2005‬‬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.49‬בשנת ‪ 2004‬הגישו דוד ורד‪ ,‬בעלי דירה תת חלקה ‪( 4‬הנתבעים בתיק הם בעלי תת חלקה ‪ 2‬ועל אף‬</w:t>
        <w:br/>
        <w:t>‫הדמיון בשמות אין בינם לבין גב' דוד כל קשר משפחתי) ובן דוב שמשון בקשה להיתר בנייה הכוללת‬</w:t>
        <w:br/>
        <w:t>‫תוספת בנייה על הגג‪ .‬משום שהוגשה התנגדות בוועדה לאותה בנייה‪ ,‬ומשום שעלה כי אפשר שהבקשה‬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תיק‪8/399/2024 :‬‬                                              ‫מפקח על רישום מקרקעין‬</w:t>
        <w:br/>
        <w:t>‫מס' בקשה‪8/400/2024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‫מנצלת זכויות בנייה שאינן של המבקשים הורתה הוועדה בהחלטתה כי "יוראה פתרון אופציונאלי‬</w:t>
        <w:br/>
        <w:t>‫לתוספת בנייה ליתרת בעלי הדירות במגרש מתואם עם משרד מהנדס העיר"‪ ,‬ראו החלטת הוועדה‬</w:t>
        <w:br/>
        <w:t>‫המקומית מיום ‪ 3.1.05‬אשר צורפה כנספח ‪ 7.1‬הן לתצהירי הנתבעים‪ .‬בעקבות דרישה זו הוכן על ידי‬</w:t>
        <w:br/>
        <w:t>‫מבקשי ההיתר תשריט המדגים היתכנות בנייה עתידית של יתר בעלי הדירות בבית במיקומים שונים‬</w:t>
        <w:br/>
        <w:t>‫מוצעים‪ .‬על גבי אותה תוכנית הוחתמו כל מי שהיו בעלי הדירות בבית באותו מועד‪.‬‬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.50‬אותו תשריט אמנם מדגים אפשרויות הרחבה עתידיות של יתר בעלי הדירות בבית‪ ,‬אך לא מצאתי‬</w:t>
        <w:br/>
        <w:t>‫לראות במסמך זה התחייבות של יתר בעלי הדירות בבית לבנייה רק במיקומים שהודגמו בו‪ .‬בהחלטת‬</w:t>
        <w:br/>
        <w:t>‫הוועדה בגינה נערך התשריט נרשם בפירוש "יוראה פתרון אופציונאלי לתוספות בנייה ביתרת בעלי‬</w:t>
        <w:br/>
        <w:t>‫הדירות במגרש"‪ .‬באותה החלטה נכתב במפורש כי מדובר על בחינת אופציות אשר שומרות על זכויות‬</w:t>
        <w:br/>
        <w:t>‫יתר בעלי הדירות בבית שלא תיפגענה בשל הבקשה להיתר בנייה שהגישה ורד דוד‪ .‬אין בסיס לטענת‬</w:t>
        <w:br/>
        <w:t>‫התובעים כי תוכנית זו מחייבת את יתר בעלי הדירות בבית לבנות במיקומים המודגמים בה‪.‬‬</w:t>
        <w:br/>
        <w:t>‫ויוטעם‪ ,‬כאשר מוגשת בקשה להיתר בנייה לפי תוכנית תמ"א ‪ 38‬בבית המכיל ‪ 2‬מבנים‪ ,‬ומבקשי‬</w:t>
        <w:br/>
        <w:t>‫ההיתר הם מקרב מבנה אחד בלבד‪ ,‬מתבקשים הם לתכנן חניות לדירות הקיימות והחדשות באותו‬</w:t>
        <w:br/>
        <w:t>‫מבנה‪ ,‬וכן להדגים בפני הוועדה היתכנות‪/‬פתרון אופציונאלי לחניות למבנה האחר שאינו חלק‬</w:t>
        <w:br/>
        <w:t>‫מהבקשה להיתר‪ ,‬על מנת להראות כי היתר הבנייה אינו נוגס בזכויות המבנה האחר‪ ,‬ואינו פוגע‬</w:t>
        <w:br/>
        <w:t>‫באפשרותו לתכנן בעתיד חניות לדירותיו‪ .‬ואולם‪ ,‬הדגמת הפתרון האופציונאלי אינה מחייבת את‬</w:t>
        <w:br/>
        <w:t>‫המבנה האחר אשר יהיה רשאי‪ ,‬עת יגיש בקשה להיתר בנייה‪ ,‬לתכנן את החניות מחדש כפי שימצא‬</w:t>
        <w:br/>
        <w:t>‫לנכון ולא בהתאם לפתרון האופציונאלי שהוגש‪.‬‬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.51‬יתרה מכך‪ ,‬לא הוכח כי דוד חתמו על אותה הסכמה‪ .‬הנתבע ‪ 1‬הכחיש בעדותו כי חתם על אותה‬</w:t>
        <w:br/>
        <w:t>‫הסכמה‪ ,‬ראו עמוד ‪ 11‬לפרוטוקול הדיון מיום ‪ 8.12.25‬שורה ‪ ,39‬עמוד ‪ 12‬לאותו פרוטוקול שורה ‪16‬‬</w:t>
        <w:br/>
        <w:t>‫ועמוד ‪ 15‬לאותו פרוטוקול שורות ‪ .43-40‬מצאתי עדותו בעניין אמינה ואפרט נימוקיי‪ :‬ראשית‪ ,‬אמנם‬</w:t>
        <w:br/>
        <w:t>‫נתבע ‪ 1‬לא ידע לומר במדויק מתי רכש את דירתו‪ ,‬ואף סבר כי זה היה בסביבות השנים ‪,2004-2005‬‬</w:t>
        <w:br/>
        <w:t>‫ראו עדותו בעמוד ‪ 10‬לפרוטוקול שורה ‪ ,21‬אך עיון בנסח רישום היסטורי של תת חלקה ‪ 2‬מלמד על‬</w:t>
        <w:br/>
        <w:t>‫כך שהערת אזהרה לטובת דוד נרשמה רק ביום ‪ ,12.7.07‬קרי‪ ,‬כשנתיים או שלוש לאחר שנחתמה‬</w:t>
        <w:br/>
        <w:t>‫ההסכמה‪ ,‬כך שהדבר מחזק את גרסת דוד כי לא היו בעלים של דירה בבית באותו מועד ולא היו חלק‬</w:t>
        <w:br/>
        <w:t>‫מאותה הסכמה‪ .‬שנית‪ ,‬החתימה המתנוססת על טופס ההסכמה בסמוך לכיתוב "דירה ‪ "2‬אינה דומה‬</w:t>
        <w:br/>
        <w:t>‫לחתימתו של נתבע ‪ 1‬על תצהיר עדות ראשית וגם לא לחתימתו על נספח ג' לתצהירו‪ .‬היעדר הדמיון‬</w:t>
        <w:br/>
        <w:t>‫בין החתימות תומך אף הוא בטענת דוד כי אין זו חתימתו‪.‬‬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.52‬הסכמת הבעלים הקודמים של תת חלקה ‪ ,2‬דירת דוד‪ ,‬אינה יכולה לחייב את דוד שעה שלא הוכח כי‬</w:t>
        <w:br/>
        <w:t>‫הם ידעו על קיומה‪ .‬אין מחלוקת על כך שהסכמות אלו לא נרשמו בלשכת רישום המקרקעין כתקנון‬</w:t>
        <w:br/>
        <w:t>‫מוסכם‪ ,‬ועל כן‪ ,‬אפילו אם הייתי רואה בהסכמות אלו הסכמות המחייבות את בעלי הדירות לבנות‬</w:t>
        <w:br/>
        <w:t>‫ולהרחיב דירותיהם רק במיקומים שהודגמו באותו תשריט‪ ,‬ממילא‪ ,‬הסכמות אלו אינן יכולות לחייב‬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תיק‪8/399/2024 :‬‬                                                  ‫מפקח על רישום מקרקעין‬</w:t>
        <w:br/>
        <w:t>‫מס' בקשה‪8/400/2024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דוד אשר לא הוכח כי היו צד לאותן הסכמות‪ ,‬או ידעו עליהם‪ ,‬וראו עדות עו"ד הרשקוביץ' בעניין‬</w:t>
        <w:br/>
        <w:t>‫ממנה עלה כי הוא אינו יכול להעיד בבירור מי חתם לצד הכיתוב "דירה ‪ ,"2‬ראו עדותו‪ ,‬בעמ' ‪5‬‬</w:t>
        <w:br/>
        <w:t>‫לפרוטוקול הדיון מיום ‪ 8.12.25‬שורות ‪.15-11‬‬</w:t>
        <w:br/>
        <w:t>‫סעיף ‪(62‬ג) לחוק המקרקעין מורנו כי‪ " :‬תקנון לכל שינוי בו ניתנים לרישום‪ ,‬ומשנרשמו‪ ,‬כוחם יפה‬</w:t>
        <w:br/>
        <w:t>‫גם כלפי אדם שנעשה בעל דירה לאחר מכן"‪ .‬ככל שההסכמה הייתה נרשמת בלשכת רישום‬</w:t>
        <w:br/>
        <w:t>‫המקרקעין כתקנון‪ ,‬היה בה כדי לחייב גם בעלי דירות שרכשו דירתם בשלב מאוחר יותר כמו דוד‪ ,‬אך‪,‬‬</w:t>
        <w:br/>
        <w:t>‫משלא נרשמה והם לא היו צד לה‪ ,‬ממילא היא אינה יכולה לחייב אותם‪.‬‬</w:t>
        <w:br/>
        <w:t>‫לאור האמור‪ ,‬לא מצאתי את מסמך ההסכמה משנת ‪ ,2005‬מסמך אשר מחייב את דוד לבנות את‬</w:t>
        <w:br/>
        <w:t>‫הממ"ד במיקום המודגם באותה תוכנית‪ ,‬ואין מניעה מכוח אותה הסכמה לאשר את בניית הממ"ד‬</w:t>
        <w:br/>
        <w:t>‫במיקום שאושר על ידי הג"א‪.‬‬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.53‬התביעה נדחית‪ ,‬ודוד רשאים לבנות בהתאם לאישור הג"א שניתן להם‪.‬‬</w:t>
        <w:br/>
        <w:t>‫הוצאות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.54‬נקודת המוצא בפסיקת הוצאות היא כי בעל דין שזכה בהליך זכאי להוצאות שהוציא לשם קידומו‪.‬‬</w:t>
        <w:br/>
        <w:t>‫תכליתה של פסיקה זו היא למנוע חסרון כיס מהזוכה‪ ,‬להרתיע תובעים בכוח מנקיטת הליכי סרק‪,‬‬</w:t>
        <w:br/>
        <w:t>‫ולעודד נתבעים בכוח להימנע מהתגוננות סרק‪ .‬העיקרון הוא כי הוצאות המשפט הנפסקות צריכות‬</w:t>
        <w:br/>
        <w:t>‫להיות מידתיות להליך עצמו ולמהותו‪ .‬ראו ע"א ‪ 9648/16‬אורהייטק ‪ GIS‬בע"מ נ' חן אביטן משרד‬</w:t>
        <w:br/>
        <w:t>‫עורכי דין‪ ,‬בפסקה ‪( 67‬נבו‪ ; )28.2.2018 ,‬רע"א ‪ Magic Software Enterprises Ltd 7650/20‬נ' פאיירפלאי‬</w:t>
        <w:br/>
        <w:t>‫בע"מ‪ ,‬בפסקאות ‪( 11-9‬נבו‪.)28.12.2020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.55‬תקנה ‪(151‬א) לתקנות סדר הדין האזרחי התשע"ט‪( 2018-‬להלן‪"-‬התקנות") קובעת כי תכלית חיוב‬</w:t>
        <w:br/>
        <w:t>‫בעל דין בהוצאות היא "לשפות את בעל הדין שכנגד על הוצאותיו בהליך בהתחשב בתוצאותיו‪,‬‬</w:t>
        <w:br/>
        <w:t>‫במשאבים שנדרשו לניהולו ובהתנהלות בעלי הדין"‪ .‬במסגרת שומת ההוצאות נדרשת הערכאה‬</w:t>
        <w:br/>
        <w:t>‫הדיונית לבטא את "האיזון הראוי שבין הבטחת זכות הגישה לערכאות‪ ,‬הגנה על זכות הקניין של‬</w:t>
        <w:br/>
        <w:t>‫הפרט ושמירה על 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.56‬תקנה ‪ 152‬לתקנות קובעת כי‪ :‬בתום הדיון יפסוק בית המשפט הוצאות סבירות והוגנות‪ ,‬זולת אם‬</w:t>
        <w:br/>
        <w:t>‫מצא שקיימים טעמים מיוחדים שלא לחייב בהוצאות כאמור‪ .‬כלומר‪ ,‬ברירת המחדל היא פסיקת‬</w:t>
        <w:br/>
        <w:t>‫הוצאות‪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.57‬תקנה ‪ 153‬לתקנות‪ ,‬קובעת את שיעור הוצאות המשפט שיש לפסוק‪ ,‬כאשר נקבע באופן מפורש כי‬</w:t>
        <w:br/>
        <w:t>‫סכום שכר טרחת עו"ד‪ ,‬לא יפחת מהתעריף המינימאלי בכללי לשכת עורכי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.58‬בתקנה ‪ 155‬לתקנות 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תיק‪8/399/2024 :‬‬                                             ‫מפקח על רישום מקרקעין‬</w:t>
        <w:br/>
        <w:t>‫מס' בקשה‪8/400/2024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 . 155‬א) בית המשפט יפסוק הוצאות משפט‪ ,‬ובלבד שבעל הדין פירט בסיכומי טענותיו באופן‬</w:t>
        <w:br/>
        <w:t>‫מפורש ומפורט את הוצאות המשפט כפי שנדרשו לצורך ההליך וצירף מסמכים התומכים בכך‪.‬‬</w:t>
        <w:br/>
        <w:t>‫(ב) סכום הוצאות משפט יהיה צירופם של כל ההוצאות שהוצאו בעין ושנדרשו להליך כפי שיורה‬</w:t>
        <w:br/>
        <w:t>‫בית המשפט‪.‬‬</w:t>
        <w:br/>
        <w:t>‫(ג) השופט שנתן את ההחלטה יורה על הוצאות המשפט‪ ,‬זולת אם הדבר נבצר ממנו‪".‬‬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.59‬ובמיושם לענייננו ‪ -‬במועד בו החלו דוד בביצוע עבודות לא הייתה באמתחתם הסכמה בשיעור הנדרש‪,‬‬</w:t>
        <w:br/>
        <w:t>‫שכן טופס ההסכמות שהוגש על ידם לתיק נושא תאריך ‪( 29.7.24‬הבקשה לצו מניעה הוגשה ביום‬</w:t>
        <w:br/>
        <w:t>‫‪ ,) 24.7.24‬ואף בעדותו אישר דוד כי לא ידע שהוא צריך לקבל הסכמות של יתר בעלי הדירות בבית‪,‬‬</w:t>
        <w:br/>
        <w:t>‫וסבר לתומו כי די באישור פיקוד העורף‪ ,‬ראו עדותו גם בעמוד ‪ 13‬לפרוטוקול מיום ‪ 8.12.25‬שורה ‪50‬‬</w:t>
        <w:br/>
        <w:t>‫בהמשך בעמוד ‪ 14‬שורות ‪ .2-1‬הינה כי כן‪ ,‬בדין הוגשה הבקשה למתן סעד זמני כנגד דוד‪ ,‬שכן‪ ,‬דוד‬</w:t>
        <w:br/>
        <w:t>‫החלו בביצוע העבודות ללא שהיו בידיהם הסכמות של יתר בעלי הדירות במבנה הקדמי כנדרש‪ ,‬ועל‬</w:t>
        <w:br/>
        <w:t>‫כן‪ ,‬על אף העובדה שמצאתי לדחות את התביעה כנגד דוד‪ ,‬מוצאת אני לחייב את דוד בהוצאות‬</w:t>
        <w:br/>
        <w:t>‫התובעים אשר הגישו תביעה שהייתה מוצדקת במועד הגשתה‪ .‬ואולם‪ ,‬בחישוב שיעור ההוצאות‬</w:t>
        <w:br/>
        <w:t>‫לקחתי בחשבון את העובדה שהתובעים לא חזרו בהם מתביעתם לאחר שהוצגו להם הסכמות בשיעור‬</w:t>
        <w:br/>
        <w:t>‫הנדרש‪ ,‬ואת העובדה שלא צורפו לכתב התביעה אסמכתאות להוצאות הנטענות‪ .‬לא מצאתי גם לחייב‬</w:t>
        <w:br/>
        <w:t>‫את הנתבעים בהתאם לתעריף המינימאלי שנקבע בכללי לשכת עורכי הדין‪ ,‬מהטעמים שפורטו לעיל‪.‬‬</w:t>
        <w:br/>
        <w:t>‫אני מחייבת את נתבעים ‪ ,2-1‬יחד ולחוד‪ ,‬בהוצאות התובעים כולם בסך כולל של ‪ ₪ 7,000‬אשר ישולמו‬</w:t>
        <w:br/>
        <w:t>‫בתוך ‪ 30‬יום מהיום‪ ,‬שאם לא כן‪ ,‬יישאו הפרשי הצמדה וריבית מיום הגשת התביעה (‪ )24.7.24‬ועד‬</w:t>
        <w:br/>
        <w:t>‫למועד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כ' באייר התשפ"ו (‪)7.5.26‬‬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8/399/2024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