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5/11/2026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2026-01-11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תיק‪5/11/2026 :‬‬                                                   ‫מפקח על רישום מקרקעין‬</w:t>
        <w:br/>
        <w:t>‫מס' בקשה‪5/29/2026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בית לחם ‪ ,9‬רמת גן‬                                 ‫ה תובע ת‪:‬‬</w:t>
        <w:br/>
        <w:t>‫באמצעות ב"כ‪ :‬עו"ד כליפה דנה‬</w:t>
        <w:br/>
        <w:t>‫פתח תקוה ‪ ,6‬נתניה‬</w:t>
        <w:br/>
        <w:t>‫טל'‪0523669652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‫קיין קרוליין‬                              ‫ה נתבע ת‪:‬‬</w:t>
        <w:br/>
        <w:t>‫בית לחם ‪ ,9‬רמת גן‬</w:t>
        <w:br/>
        <w:t>‫טל'‪0584901535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למתן צו עשה "לטיפול במפגע תברואתי"‪ ,‬לפיו תפנה הנתבעת מיטלטלין‬          ‫‪.1‬‬</w:t>
        <w:br/>
        <w:t>‫שבדירתה‪ ,‬הכוללים "כל הארגזים ו‪/‬או קרטונים ו‪/‬או שקיות ו‪/‬או קופסאות אטומות‬</w:t>
        <w:br/>
        <w:t>‫ו‪/‬או בדים וחפצים רבים"‪ ,‬וכן תאפשר ביצוע "פעולת הדברה מקיפה"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בית לחם ‪ 9‬ברמת גן‪,‬‬        ‫‪.2‬‬</w:t>
        <w:br/>
        <w:t>‫הרשום בפנקס הזכויות חלקה ‪ 598‬בגוש ‪( 6158‬להלן ‪ 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 ‪" -‬התובעת ")‪.‬‬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,‬קרוליין קיין (להלן ‪" -‬הנתבע ת" )‪ ,‬זכאית להירשם בעלים של דירה בבית‬    ‫‪.4‬‬</w:t>
        <w:br/>
        <w:t>‫המשותף‪ ,‬הידועה כדירה מספר 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תיק‪5/11/2026 :‬‬                                                ‫מפקח על רישום מקרקעין‬</w:t>
        <w:br/>
        <w:t>‫מס' בקשה‪5/29/2026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,‬בסמוך לאחר השלמת בניית הבית המשותף החלה להתפשט‬           ‫‪.5‬‬</w:t>
        <w:br/>
        <w:t>‫בבניין מגפת פשפשי מיטה חמורה וקשה המהווה "מפגע תברואתי"‪ .‬איש מקצוע‬</w:t>
        <w:br/>
        <w:t>‫בתחום ההדברה (מדביר)‪ ,‬אשר ביקר בדירת הנתבעת בשני מועדים שונים‪ ,‬מצא כי‬</w:t>
        <w:br/>
        <w:t>‫בדירה "פשפשי מיטה בהיקף המוגדר חריג וקשה‪ ,‬נמצאו פשפשים חיים‪ ,‬צעירים‬</w:t>
        <w:br/>
        <w:t>‫ובוגרים‪ ,‬וכן ריבוי ביצים במספר אזורים"‪ .‬עוד כנטען‪ ,‬נמצאה בדירת הנתבעת‬</w:t>
        <w:br/>
        <w:t>‫"כמות חריגה של קרטונים‪ ,‬שקיות‪ ,‬קופסאות אטומות‪ ,‬בדים וחפצים רבים המהווים‬</w:t>
        <w:br/>
        <w:t>‫כר פוריה לפשפשים‪ ,‬לרבות להתרבותם"‪ ,‬בבחינת "מפגע תברואתי משמעותי הדורש‬</w:t>
        <w:br/>
        <w:t>‫טיפול דחוף"‪ .‬כנטען‪ ,‬חרף פניות התובעת לנתבעת "לטיפול במפגע" ממאנת‬</w:t>
        <w:br/>
        <w:t>‫הנתבעת לעשות כן‪ .‬בתוך כך‪ ,‬התנהלות הנתבעת גרמה "לנזקים חמורים" לדיירי‬</w:t>
        <w:br/>
        <w:t>‫הבניין כמפורט בכתב התביעה‪ .‬בהתייחס לעילת התביעה‪ ,‬הפנתה התובעת לסעיף ‪58‬‬</w:t>
        <w:br/>
        <w:t>‫לחוק המקרקעין‪ ,‬תשכ"ט‪ 1969 -‬וכן לסעיף ‪ 2‬לחוק למ ניעת מפגעים‪ ,‬תשכ"א ‪.1961 -‬‬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התביעה‪ ,‬הגישה התובעת בקשה למתן צווי עשה זמניים הזהים‬         ‫‪.6‬‬</w:t>
        <w:br/>
        <w:t>‫לסעדים שהתבקשו בהליך העיקרי‪ .‬כלשון התובעת בבקשה‪" ,‬מבוקש כי בית המשפט‬</w:t>
        <w:br/>
        <w:t>‫הנכבד יורה למשיבה לפנות באופן מיידי את החפצים המצויים בדירתה‪ ,‬לרבות‬</w:t>
        <w:br/>
        <w:t>‫ארגזים‪ ,‬קופסאות אטומות וחפ צים רבים שאינם הכרחיים המגיעים עד כדי אגרנות‬</w:t>
        <w:br/>
        <w:t>‫שאינה סבירה ואשר גורמים לקושי בטיפול בבעיית פשפשים‪ ,‬אשר מגיעה מדירתה‬</w:t>
        <w:br/>
        <w:t>‫וגורמת למפגע תברואתי חמור ‪ ...‬וכן לאפשר ביצוע הדברה באופן מיידי בדירתה‬</w:t>
        <w:br/>
        <w:t>‫ועל חשבונה הפרטי"‪.‬‬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 ת המפקח על רישום‬        ‫‪.7‬‬</w:t>
        <w:br/>
        <w:t>‫מקרקעין לדון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,‬בהחלטה מיום ‪ 4.1.2026‬הוריתי תגובת התובעת לעניין סמכות המפקח על‬      ‫‪.8‬‬</w:t>
        <w:br/>
        <w:t>‫רישום מקרקעין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5.1.2026‬הפנתה התובעת להוראות סעיפים ‪ 58‬ו‪ 61 -‬לחוק המקרקעין‬     ‫‪.9‬‬</w:t>
        <w:br/>
        <w:t>‫מכוחן‪ ,‬כנטען‪ ,‬למפקח על רישום מקרקעין הסמכות להורות "פעולות לתיקון‬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תיק‪5/11/2026 :‬‬                                                  ‫מפקח על רישום מקרקעין‬</w:t>
        <w:br/>
        <w:t>‫מס' בקשה‪5/29/2026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‫המפגע‪/‬הנזק"‪ .‬עוד כלשון התגובה "המדובר בדיירת אשר בהתנהלותה גורמת‬</w:t>
        <w:br/>
        <w:t>‫למפגע תברואתי חמור הפוגע בשטחי הרכוש המשותף ובכלל דיירי הבניין ובאיו"‪.‬‬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   ‫‪. 10‬‬</w:t>
        <w:br/>
        <w:t>‫לחוק המקרקעין‪ ,‬תשכ"ט‪ .1969 -‬בהתאם להורא ת סעיף זה‪ ,‬שניים הם התנאים‬</w:t>
        <w:br/>
        <w:t>‫בהתקיימם‪ ,‬במצטבר‪ ,‬קונה המפקח על רישום מקרקעין סמכות עניינית לדון בתביעה‬</w:t>
        <w:br/>
        <w:t>‫שלפניו‪ .‬האחד‪ ,‬מהות הסכסוך במסגרתו נבחן האם עילת התביעה מנויה בהוראת‬</w:t>
        <w:br/>
        <w:t>‫סעיף ‪ 72‬לחוק המקרקעין‪ .‬השני‪ ,‬זהות הצדדים במסגרתו נבחן האם הצדדים לתביעה‬</w:t>
        <w:br/>
        <w:t>‫הם אלה שהמפקח על רישום מקרקעין מוסמך להכריע בעניינם (ראו גם‪ :‬רע"א‬</w:t>
        <w:br/>
        <w:t>‫‪ 6394/15‬נציגות הבית המשותף קניון לב כרמיאל נ' חנית ניהול קניון כרמיאל בע"מ‪,‬‬</w:t>
        <w:br/>
        <w:t>‫פסקה ‪ 20‬לפסק הדין‪ ,‬פורסם ב"נבו" (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‫‪. 11‬‬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‫‪. 12‬‬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 גדרתו‬</w:t>
        <w:br/>
        <w:t>‫בסעיף ‪(71‬ב) לחוק המקרקעין)‪ .‬בהתאם ל הוראת סעיף ‪ 73‬לחוק המקרקעין‪ ,‬למפקח‬</w:t>
        <w:br/>
        <w:t>‫על רישום מקרקעין הסמכות להכריע בסכסוך ש נציגות הבית המשותף 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 המפקח על רישום מקרקעין מהווה טריבונל שיפוטי ייחודי ‪ ,‬פורשו סמכויותיו‬       ‫‪. 13‬‬</w:t>
        <w:br/>
        <w:t>‫בפסיקה באופן דווקני ונקבע כי 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,‬אין המפקח על רישום מקרקעין מוסמך לדון בתביעה‬            ‫‪. 14‬‬</w:t>
        <w:br/>
        <w:t>‫שעניינה מפגע תברואתי למתן צו המורה לבעל דירה בבית משותף לפנות מיטלטלין‬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תיק‪5/11/2026 :‬‬                                                  ‫מפקח על רישום מקרקעין‬</w:t>
        <w:br/>
        <w:t>‫מס' בקשה‪5/29/2026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‫המצויים בדירתו ולהדבירה מפני מזיקים‪ .‬סכסוך כאמור אינו נמנה עם סכסוכים‬</w:t>
        <w:br/>
        <w:t>‫הקבועים בהוראת סעיף ‪ 72‬לחוק המקרקעין‪ ,‬אשר אך בעניינם הוקנתה למפקח על‬</w:t>
        <w:br/>
        <w:t>‫רישום מקרקעין הסמכות לישב בדין ‪ .‬בניגוד לטענת התובעת‪ ,‬הוראת סעיף ‪ 58‬לחוק‬</w:t>
        <w:br/>
        <w:t>‫המקרקעין מסדירה החובה החלה על כל בע ל דירה בבית משותף לשלם חלקו‬</w:t>
        <w:br/>
        <w:t>‫בהוצאות החזקה תקינה וניהול הרכוש המשותף בבית המשותף‪ .‬אשר להוראת סעיף‬</w:t>
        <w:br/>
        <w:t>‫‪ 61‬לחוק‪ ,‬ענ יינה תקנון בית משותף בקבעה כי "בית משותף יתנהל על פי תקנון‬</w:t>
        <w:br/>
        <w:t>‫המסדיר את היחסים בין בעלי הדירות ואת זכויותיהם וחובותיהם בקשר לבית‬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77‬ג לחוק המקרקעין‪ ,‬על הבית המשותף דנן חל התקנון המצוי‬      ‫‪. 15‬‬</w:t>
        <w:br/>
        <w:t>‫שבתוספת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שלא נטען בכתבי טענות התובעת‪ ,‬א וסיף כי הוראות סעיף ‪ 2‬לתקנון המצוי‪,‬‬        ‫‪. 16‬‬</w:t>
        <w:br/>
        <w:t>‫האוסרות על בעל דירה בבית משותף "לעשות בדירתו שינויים או תיקונים"‬</w:t>
        <w:br/>
        <w:t>‫הפוגעים בדירה אחרת או ברכוש המשותף בבית המשותף או המסכנים או העשויים‬</w:t>
        <w:br/>
        <w:t>‫לסכן את קיומם או המשנים או העשויים לשנות את ערכם‪ ,‬וכן הוראות סעיף ‪3‬‬</w:t>
        <w:br/>
        <w:t>‫לתקנון המצוי‪ ,‬המט ילות על בעל דירה בבית משותף החובה לבצע בדירתו תיקון‬</w:t>
        <w:br/>
        <w:t>‫שאי ביצועו עלול לפגוע בדירה אחרת בבית המשותף ‪ -‬עניינן בשינויים פיסיים‬</w:t>
        <w:br/>
        <w:t>‫בלבד בדירה ‪ ,‬משתכליתן "להבטיח את שלמות המבנה ותקינותו" ‪ .‬זאת‪ ,‬להבדיל‬</w:t>
        <w:br/>
        <w:t>‫משינוי בשימוש שאינו כרוך בשינוי פיסי‪ ,‬אשר סכסוך בעניינו אינו בסמכות‬</w:t>
        <w:br/>
        <w:t>‫המפקח על רישום מקרקעין (ראו גם‪ :‬ד"נ ‪ 20/73‬שמע נ' סדובסקי‪ ,‬פ"ד כח( ‪,730 )1‬‬</w:t>
        <w:br/>
        <w:t>‫( ‪.))1974‬‬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בהוראות התקנון המצוי‪ ,‬כאמור‪ ,‬כדי להקנות למפקח על רישום מקרקעין‬            ‫‪. 17‬‬</w:t>
        <w:br/>
        <w:t>‫הסמכות ליתן צו ביחס למיטלטלין המצויים בדירה העולים כנטען כדי מפגע‬</w:t>
        <w:br/>
        <w:t>‫תברואתי ‪ .‬עילת תביעה זו נעוצה בדינ י הנזיקין‪ ,‬לרבות עוולת מטרד‪ ,‬אשר בהתאם‬</w:t>
        <w:br/>
        <w:t>‫להלכה הפסוקה המפקח על רישום מקרקעין אינו מוסמך לדון בה (ראו גם‪ :‬ע"א‬</w:t>
        <w:br/>
        <w:t>‫(מחוזי ת"א) ‪ 2295/01‬מנחמי בוני מגדלי דוד רמת גן בע"מ נ' נציגות הבית המשותף‬</w:t>
        <w:br/>
        <w:t>‫ברחוב ז'בוטינסקי‪ ,‬פורסם ב"נבו" ( ‪ ;)30.6.2002‬רע"א (מחוזי י‪-‬ם) ‪38744-06-16‬‬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תיק‪5/11/2026 :‬‬                                                   ‫מפקח על רישום מקרקעין‬</w:t>
        <w:br/>
        <w:t>‫מס' בקשה‪5/29/2026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ושיאר נ' רחמים‪ ,‬פורסם ב"נבו" ( ‪ ;)9.3.2017‬עש"א (מחוזי ת"א) ‪34810-10-18‬‬</w:t>
        <w:br/>
        <w:t>‫רבין נ' נציגות הבית המשותף ברחוב רמז ‪ 35‬תל אביב‪ ,‬פורסם "בנבו" ( ‪.))15.4.2019‬‬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‫משהתנאים מכוחם קונה המפקח על רישום מקרקעין ה סמכות להכריע בסכסוך‬               ‫‪. 18‬‬</w:t>
        <w:br/>
        <w:t>‫שלפניו הם תנאים מצטברים ‪ ,‬ו משלא מתקיים התנאי בדבר מהות הסכסוך‪ ,‬אין‬</w:t>
        <w:br/>
        <w:t>‫המפקח מוסמך ל דון בתביעה דנן ‪.‬‬</w:t>
        <w:br/>
        <w:t>‫בהתאם להוראת סעיף ‪( 79‬א) לחוק בתי המשפט [נוסח משולב]‪ ,‬תשמ"ד‪ ,1984 -‬רשאי‬        ‫‪. 19‬‬</w:t>
        <w:br/>
        <w:t>‫בית המשפט להעביר עניין לבית משפט או לבית דין אחר‪ ,‬אם העניין אינו בסמכותו‬</w:t>
        <w:br/>
        <w:t>‫העניינית או המקומית‪ .‬למפקח על רישום מקרקעין הסמכ ות להעביר תביעה שאינה‬</w:t>
        <w:br/>
        <w:t>‫בסמכותו לבית משפט מוסמך‪ ,‬מכוח הוראת סעיף ‪ 74‬לחוק המקרקעין‪ ,‬המורה כי‬</w:t>
        <w:br/>
        <w:t>‫למפקח הדן בסכסוך יהיו כל הסמכויות שיש לשופט בית משפט שלום הדן בתביעה‬</w:t>
        <w:br/>
        <w:t>‫אזרחית‪ .‬בהקשר זה‪ ,‬קבעה כבוד השופטת א' חיות‪ ,‬כתוארה דאז‪ ,‬בפסק הדין שניתן‬</w:t>
        <w:br/>
        <w:t>‫בע"א (מחוזי ת"א) ‪ 1730/99‬צ‪.‬ה‪.‬ר‪ .‬בע"מ נ' יום טוב בע"מ‪ ,‬פסקה ‪ 9‬לפסק הדין‪,‬‬</w:t>
        <w:br/>
        <w:t>‫פורסם ב"נבו" ( ‪ ,)31.12.1999‬כי חלף סילוק התביעה על הסף‪ ,‬מן הראוי כי המפקח‬</w:t>
        <w:br/>
        <w:t>‫על רישום מקרקעין יעבירה לבית המשפט המוסמך להכריע בה (ראו גם‪ :‬ת"א (מחוזי‬</w:t>
        <w:br/>
        <w:t>‫ת"א) ‪ 1098/01‬פיק נכסים בע"מ נ' נציגות הבית המשותף‪ ,‬פסקה ‪ 6‬לפסק ה דין‪,‬‬</w:t>
        <w:br/>
        <w:t>‫פורסם ב"נבו" ( ‪.))5.6.2002‬‬</w:t>
        <w:br/>
        <w:t>‫עילת התביעה דנן נתונה לסמכותו של בית משפט השלום‪ ,‬בהתאם להוראת סעיף‬             ‫‪. 20‬‬</w:t>
        <w:br/>
        <w:t>‫‪(51‬א) לחוק בתי המשפט‪.‬‬</w:t>
        <w:br/>
        <w:t>‫לפיכך‪ ,‬הנני להורות העברת התביעה והבקשה לסעד זמני לבית משפט השלום במחוז‬         ‫‪. 21‬‬</w:t>
        <w:br/>
        <w:t>‫תל אביב ‪ ,‬אשר לו הסמכות העניינית והמקומית לדון בתביעה‪.‬‬</w:t>
        <w:br/>
        <w:t>‫לפנים משורת הדין‪ ,‬הנני להורות השבת אגרת התביעה לתובעת משיהא עליה לשלם‬          ‫‪. 22‬‬</w:t>
        <w:br/>
        <w:t>‫אגרת תביעה בבית המשפט המוסמך‪.‬‬</w:t>
        <w:br/>
        <w:t>‫המזכירות תמציא ההחלטה לנשיא ת בתי משפט השלום במחוז תל אביב יפו‪ ,‬לצורך‬          ‫‪. 23‬‬</w:t>
        <w:br/>
        <w:t>‫ניתוב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תיק‪5/11/2026 :‬‬                                             ‫מפקח על רישום מקרקעין‬</w:t>
        <w:br/>
        <w:t>‫מס' בקשה‪5/29/2026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 לטה לצדדים‪.‬‬</w:t>
        <w:br/>
        <w:t>‫ניתנה היום‪ ,‬כ"ב טבת תשפ"ו‪ 11 ,‬ינואר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5/11/2026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