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9/174/2024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2025-12-24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תיק‪9/174/2024 :‬‬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  <w:br/>
        <w:t>‫‪ .1‬שיין יוליה‬              ‫התובעים ‪:‬‬</w:t>
        <w:br/>
        <w:t>‫‪ .2‬קושניר ניקה‬</w:t>
        <w:br/>
        <w:t>‫שניהם באמצעות ב"כ עו"ד סופר ליאור‬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‫אגא מחמוד‬    ‫‪.1‬‬              ‫הנתבעים ‪:‬‬</w:t>
        <w:br/>
        <w:t>‫נציגות הבית המשותף ברחוב אלומה ‪ 12‬בנוף הגליל‬   ‫‪.2‬‬</w:t>
        <w:br/>
        <w:t>‫חביב עאוני‬   ‫‪.3‬‬</w:t>
        <w:br/>
        <w:t>‫חביב ויולא‬   ‫‪.4‬‬</w:t>
        <w:br/>
        <w:t>‫נתבעים ‪ 4-3 ,1‬באמצעות ב"כ עו"ד סלאמה פאיז‬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שעילתה בסעיף ‪ 3‬לתקנון המצוי שבתוספת לחוק המקרקעין‪ ,‬התשכ"ט‪.1969-‬‬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 והשתלשלות ההליך‬</w:t>
        <w:br/>
        <w:t>‫‪ .1‬במרכז ההליך בית משותף ברחוב אלומה ‪ 12‬נוף הגליל‪ ,‬הידוע כגוש ‪ 17753‬חלקה ‪) 6‬להלן‬</w:t>
        <w:br/>
        <w:t>‫– הבית המשותף(‪ .‬הבית המשותף מורכב משני אגפים‪ ,‬לענייננו רלבנטי אגף ‪ 2‬שאליו‬</w:t>
        <w:br/>
        <w:t>‫משתייכות דירות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.2‬התובעות‪ ,‬בעלות דירה בקומה השביעית )תת חלקה ‪ ,(17‬טענו בכתב התביעה לקיומה של‬</w:t>
        <w:br/>
        <w:t>‫רטיבות בדירתן‪ ,‬שמקורה בדירה שמעליהן )תת חלקה ‪ (20‬וברכוש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.3‬נתבע ‪ 1‬היה הבעלים של תת חלקה ‪ 20‬עד לתאריך ‪) 08.06.25‬להלן – מחמוד אגא(; בתאריך‬</w:t>
        <w:br/>
        <w:t>‫זה הועברה הבעלות בדירה על שם נתבעים ‪) 4-3‬להלן – חביב(‪ .‬נתבעת ‪ 2‬היא נציגות הבית‬</w:t>
        <w:br/>
        <w:t>‫המשותף )להלן – הנציגות(‪ .‬נתבעים ‪ 3 ,1‬ו‪ 4-‬ייקראו להלן – הנתבעים; תת חלקה ‪20‬‬</w:t>
        <w:br/>
        <w:t>‫תיקרא להלן –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.4‬התביעה הוגשה בתאריך ‪ 23.01.25‬נגד מחמוד אגא; בכתב ההגנה שהוגש על ידו בתאריך‬</w:t>
        <w:br/>
        <w:t>‫‪ 03.06.25‬לא ציין מחמוד אגא כי דירתו נמכרה לחביב בשנת ‪ .2024‬בדיון קדם משפט‬</w:t>
        <w:br/>
        <w:t>‫שהתקיים בתאריך ‪ ,20.07.25‬ולאחר שניתנה החלטה על מינוי מומחה מטעמי )ראו‬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תיק‪9/174/2024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‫בהמשך(‪ ,‬הודיע מחמוד אגא לראשונה כי הדירה נמכרה לחביב "לפני כמה חודשים"‬</w:t>
        <w:br/>
        <w:t>‫)פרוטוקול עמוד ‪ 7‬שורה ‪.(6‬‬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.5‬בנסיבות העניין עיכבתי את ביצוע ההחלטה על מינוי מומחה‪ ,‬והוריתי על צירופם של חביב‬</w:t>
        <w:br/>
        <w:t>‫להליך כנתבעים‪ .‬התובעות התבקשו להמציא לחביב את כתב התביעה המתוקן‪.‬‬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22.07.25‬הודיע מחמוד אגא על הסכמתם של חביב לשתף פעולה עם המומחה‬</w:t>
        <w:br/>
        <w:t>‫מטעמי‪ .‬בתאריך ‪ 27.07.25‬הוגש כתב הגנתם של חביב לתיק; בכתב ההגנה הכחישו חביב‬</w:t>
        <w:br/>
        <w:t>‫את טענות התובעות לנזק שמקורו בדירתם; לצד זאת‪ ,‬הודיעו חביב שהם מוכנים לשתף‬</w:t>
        <w:br/>
        <w:t>‫פעולה עם המומחה מטעמי‪ ,‬כדי לקדם את בירור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.7‬לנוכח האמור‪ ,‬הוריתי לצדדים לפעול בהתאם להחלטה מיום ‪ 20.07.25‬במסגרתה הוריתי‬</w:t>
        <w:br/>
        <w:t>‫על מינויו של לאוניד ניקלשפארג‪ ,‬מומחה מטעמי )להלן – המומחה(‪.‬‬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.8‬חוות דעת המומחה הוגשה ביום ‪) 09.09.25‬להלן – חוות הדעת(‪ .‬בחוות הדעת הצביע‬</w:t>
        <w:br/>
        <w:t>‫המומחה על רטיבות בדירת התובעות‪ :‬בחדר שירותים‪ ,‬בפרוזדור ובחדר רחצה; ועל סימני‬</w:t>
        <w:br/>
        <w:t>‫רטיבות יבשים בתקרת הסלון‪ .‬המומחה העריך כי נזקי הרטיבות בדירת התובעות הם‬</w:t>
        <w:br/>
        <w:t>‫תוצאה של ליקויים בדירת חביב ומליקויים בגג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.9‬בעקבות חוות הדעת ביקשו הנתבעים לחקור את המומחה על חוות דעתו הואיל ולטעמם‬</w:t>
        <w:br/>
        <w:t>‫היא "איננה יסודית‪ ...‬אינה נכונה"‪ .‬בהתאם לבקשתם נקבע מועד לחקירת המוחה‪ ,‬כפוף‬</w:t>
        <w:br/>
        <w:t>‫לתשלום שכרו של המומחה בסך ‪ .₪ 1,600‬בעקבות החלטה זו‪ ,‬הגישו הנתבעים בקשה לא‬</w:t>
        <w:br/>
        <w:t>‫לחקור בשלב זה את המומחה‪ ,‬אלא את התובעות וזאת "בשל שיקול כלכלי וכדי לחסוך‬</w:t>
        <w:br/>
        <w:t>‫בהוצאות"‪ .‬בהחלטה מיום ‪ 21.09.25‬התבקשו הנתבעים להבהיר מהי מטרת חקירת‬</w:t>
        <w:br/>
        <w:t>‫התובעות‪ .‬בתגובתם מיום ‪ 25.09.25‬טענו הנתבעים כי חוות דעת המומחה "אינה‬</w:t>
        <w:br/>
        <w:t>‫מדויקת‪...‬בעת הביקור הוטעה המומחה ע"י התובעות‪ ,‬והוצגו בפניו חצאי עובדות ואותן‬</w:t>
        <w:br/>
        <w:t>‫עובדות לא היו מדוייקות‪...‬בנוסף לכך‪ ,‬דירת התובעות עברה תיקונים במערכת‬</w:t>
        <w:br/>
        <w:t>‫האינטסלציה לאחרונה‪ ,‬חקירת התובעות עלולה לגלות את האמת וגם את הסתירות‬</w:t>
        <w:br/>
        <w:t>‫המהותיות עם מסקנות המומחה‪...‬הנתבעים אינם יכולים לחשוף את כל הסיבות להזמנת‬</w:t>
        <w:br/>
        <w:t>‫התובעות הואיל והדבר יפגע בחקירה הנגדית‪ ."...‬לאחר שבחנתי את הבקשה ואת תגובת‬</w:t>
        <w:br/>
        <w:t>‫התובעות‪ ,‬מצאתי להיעתר לבקשת הנתבעים לחקור את התובעות‪ ,‬תוך שהובהר כי אם‬</w:t>
        <w:br/>
        <w:t>‫יימצא שחקירת התובעות הייתה לשווא‪ ,‬יובא הדבר בחשבון במסגרת החיוב בהוצאות‪.‬‬</w:t>
        <w:br/>
        <w:t>‫לאחר החלטה זו הגישו הנתבעים בקשה להזמנת עד בשם תאמר אבו גוש; גם לבקשה זו‬</w:t>
        <w:br/>
        <w:t>‫נעתרתי‪.‬‬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תיק‪9/174/2024 :‬‬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.10‬דיון הוכחות התקיים בתאריך ‪ .25.11.25‬לאחר ניסיון שלא צלח להביא את הצדדים‬</w:t>
        <w:br/>
        <w:t>‫להסכמות‪ ,‬נחקרו התובעות בחקירה נגדית על ידי בא כוח הנתבעים‪ .‬כמו כן העיד מר‬</w:t>
        <w:br/>
        <w:t>‫תאמר אבו גוש‪ ,‬מטעם הנתבעים‪ .‬בקשת הנתבעים לחקור את אמן של התובעות שנכחה‬</w:t>
        <w:br/>
        <w:t>‫בדיון‪ ,‬נדחתה )פרוטוקול עמוד ‪ 11‬שו' ‪ .(29-27‬גם בקשתם להזמין את המומחה לחקירה‪,‬‬</w:t>
        <w:br/>
        <w:t>‫נדחתה )ראו נימוקים להלן(‪.‬‬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.11‬בסוף הדיון הצדדים סיכמו טענותיהם בעל פה‪ .‬בחנתי את טענות הצדדים בסיכומיהם ‪-‬‬</w:t>
        <w:br/>
        <w:t>‫כדי לא להאריך את ההחלטה מעל הנדרש‪ ,‬מצאתי שלא לפרטן‪ ,‬וההתייחסות אליהן‬</w:t>
        <w:br/>
        <w:t>‫תיעשה בהתאם לצורך בפרק שלהלן‪.‬‬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.12‬לאחר בחינת החומר שמונח שלפניי‪ ,‬לרבות טענות הצדדים בסיכומיהם‪ ,‬חוות דעת‬</w:t>
        <w:br/>
        <w:t>‫המומחה ועדויותיהם של העדים‪ ,‬מצאתי שיש לאמץ את ממצאי המומחה בקשר לליקויים‬</w:t>
        <w:br/>
        <w:t>‫הגורמים לרטיבות בדירת התובעות‪ ,‬וההמלצות לתיקונם‪.‬‬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.13‬המקור לתביעה בהוראת סעיף ‪ 3‬לתקנון המצוי הקובע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בעל דירה זכאי לדרוש מהנציגות שתבצע כל תיקון בבית או ברכוש המשותף‪ ,‬שאי‬</w:t>
        <w:br/>
        <w:t>‫ביצועו עלול לפגוע בדירתו או בערכה‪.‬‬</w:t>
        <w:br/>
        <w:t>‫)ב( בעל דירה זכאי לדרוש מבעל דירה אחר שיבצע תיקון בדירה האחרת‪ ,‬שאי ביצועו‬</w:t>
        <w:br/>
        <w:t>‫עלול לפגוע בדירתו של דורש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.14‬מהסעיף עולה חובת בעל דירה וכן חובת נציגות הבית המשותף לתקן ליקוי בדירה או‬</w:t>
        <w:br/>
        <w:t>‫ברכוש המשותף בהתאמה‪ ,‬העלול לפגוע בדירה אחרת‪ .‬מדובר בחובה עצמאית ומוחלטת‪,‬‬</w:t>
        <w:br/>
        <w:t>‫ללא קשר לקיומה או להעדרה של חובה נזיקית או חוזית נוספת של צדדים שלישיים לשפות‬</w:t>
        <w:br/>
        <w:t>‫את בעל הדירה הנדרש לתקן את דירתו‪ ,‬ובמנותק מהשאלה‪ ,‬האם הליקוי נובע ממעשיה‬</w:t>
        <w:br/>
        <w:t>‫או ממחדליה של הנציגות או של בעל הדירה האחרת ]ראו‪ :‬עש"א )מחוזי י‪-‬ם( ‪-13766-05‬‬</w:t>
        <w:br/>
        <w:t>‫‪ 25‬בת שבע בבלי אבולעפיה ע' כהן נ' גלעד בוק )נבו ‪ ;(17.06.25‬עש"א )מחוזי י‪-‬ם( ‪-22309‬‬</w:t>
        <w:br/>
        <w:t>‫‪ 02-24‬אלי כהן נ' יהודה בוזגלו )נבו ‪.[(27.3.2024‬‬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.15‬לנוכח המחלוקת בין הצדדים ובשים לב לחומר שהונח לעיוני‪ ,‬מיניתי מומחה מטעמי בדיון‬</w:t>
        <w:br/>
        <w:t>‫הראשון‪ ,‬משסברתי שיהא בכך לקדם את ההליך ולנהלו באופן יעיל‪.‬‬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תיק‪9/174/2024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.16‬בסיכומיהם טענו הצדדים כי לא היה מקום למינוי מומחה מטעמי‪ ,‬לפני שהתובעות הגישו‬</w:t>
        <w:br/>
        <w:t>‫חוות דעת מטעמן וטרם הוכיחו את טענתן לרטיבות )פרוטוקול עמוד ‪ 18‬שו' ‪ .(27-24‬מצאתי‬</w:t>
        <w:br/>
        <w:t>‫שיש לדחות את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.17‬לפי תקנה ‪ 88‬לתקנות סדר הדין האזרחי‪ ,‬התשע"ט‪) 2018-‬להלן – התקנות(‪ ,‬בית המשפט‬</w:t>
        <w:br/>
        <w:t>‫רשאי בכול עת למנות מומחה לעניין שבמחלוקת; "אין מניעה למנות מומחה כזה בשלב‬</w:t>
        <w:br/>
        <w:t>‫של קדם משפט ובדרך כלל אף רצוי לעשות כן‪ .‬אין מניעה למנות מומחה בטרם המציאו‬</w:t>
        <w:br/>
        <w:t>‫הצדדים חוות דעת מטעמם ואין בכך כדי "ליצור" ראיות עבור התביעה שטרם הביאה‬</w:t>
        <w:br/>
        <w:t>‫כאלה" ]רע"א ‪ 7431/96‬יפת השמש חברה לבניין והשקעות בע"מ נ' אלוני‪ ,‬פ"ד נ"א)‪(2‬‬</w:t>
        <w:br/>
        <w:t>‫‪ ;574‬ראו גם‪ :‬רע"א ‪ 6878/21‬עדיאלי נ' בנייני בר אמנה בע"מ )נבו ‪.[(19.10.2021‬‬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.18‬ממצאי המומחה מאשרים את טענת התובעות בכתב התביעה‪ ,‬לנזקי רטיבות בדירתן‪,‬‬</w:t>
        <w:br/>
        <w:t>‫שמקורם בליקויים בדירת הנתבעים וברכוש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.19‬הלכה היא‪ ,‬שחוות דעת מומחה אינה כובלת את שיקול דעתו של בית המשפט ]ע"א ‪402/85‬‬</w:t>
        <w:br/>
        <w:t>‫מרקוביץ נ' עיריית ראשון לציון‪ ,‬פ"ד מא)‪ ;(1987) 139 ,133 (1‬רע"א ‪ 864/24‬חב' דרך ארץ‬</w:t>
        <w:br/>
        <w:t>‫נכסי החצב בע"מ נ' חב' נוף הארץ יזום ובניו בע"מ )נבו ‪ .[(01.02.24‬עם זאת‪ ,‬בית המשפט‬</w:t>
        <w:br/>
        <w:t>‫לא יסטה ממסקנות מומחה שמונה על ידו בהעדר סיבה משמעותית ובולטת לעשות כן‬</w:t>
        <w:br/>
        <w:t>‫]ראו‪ 293/88 :‬חברת יצחק ניימן להשכרה בע"מ נ' רבי )נבו ‪ 2099/08 ;(23.7.06‬עיריית‬</w:t>
        <w:br/>
        <w:t>‫אשקלון נ' תשלו"ז השקעות והחזקות בע"מ )נבו ‪.[(28.10.10‬‬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ממצאי המומחה בקשר לליקויים בדירת הנתבעים‬</w:t>
        <w:br/>
        <w:t>‫‪ .20‬בסעיף ‪ 3‬לחוות הדעת פירט המומחה את ממצאיו בדירת התובעות‪:‬‬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‫בסלון – סימני רטיבות יבשים בתקרה; בפרוזדור – סימני רטיבות בתקרה ובחלקם העליון‬</w:t>
        <w:br/>
        <w:t>‫של הקירות; ליד צינורות משותפים מבוטלים‪ ,‬של מערכת סולרית שפורקה בעבר בגג‪,‬‬</w:t>
        <w:br/>
        <w:t>‫נמצאו מים בעומק התקרה‪ .‬צינורות אלו פורקו בדירת הנתבעים ובדירה שמתחת לדירת‬</w:t>
        <w:br/>
        <w:t>‫התובעות; בחדר שירותים – סימני רטיבות‪ ,‬שבהם נמדדה רטיבות בשיעור עד ‪,79.2%‬‬</w:t>
        <w:br/>
        <w:t>‫בפינת תקרה‪/‬קירות‪ ,‬ליד צינור ביוב משותף; בחדר רחצה‪ -‬סימני רטיבות‪ ,‬שבהם נמדדה‬</w:t>
        <w:br/>
        <w:t>‫רטיבות בשיעור עד ‪ ,80.7%‬בפינת תקרה‪/‬קירות‪ ,‬ליד צינור ביוב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.21‬בחוות הדעת ציין המומחה את טענת התובעת כי הרטיבות וטפטוף מים התחילו בחודש‬</w:t>
        <w:br/>
        <w:t>‫אפריל ‪ ,2024‬התגברו בחודש דצמבר ‪ 2024‬ובחודש יולי ‪ 2025‬טפטוף מים פסק‪.‬‬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תיק‪9/174/2024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.22‬בסעיף ‪ 4‬לחוות הדעת פירט המומחה את ממצאיו בדירת הנתבעים‪ .‬להלן יובא ציטוט של‬</w:t>
        <w:br/>
        <w:t>‫הדברים מתוך חוות הדעת‪:‬‬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‫"‪...‬‬</w:t>
        <w:br/>
        <w:t>‫‪ .4.2‬פרוזדור‪.‬‬</w:t>
        <w:br/>
        <w:t>‫א‪ .‬קיימים סימני רטיבות בחלקו התחתון של קיר פינת מכונת כביסה‪,‬‬</w:t>
        <w:br/>
        <w:t>‫בהם נמדדה רטיבות בשיעור מרבי של ‪.100%‬‬</w:t>
        <w:br/>
        <w:t>‫ב‪ .‬מאחורי קיר גבס שנבנה בפינת מכונת כביסה עוברים צינורות מים של‬</w:t>
        <w:br/>
        <w:t>‫דירת הנתבעים‪ ,‬אשר יורדים מגג הבניין דרך פתח בו בעבר עברו‬</w:t>
        <w:br/>
        <w:t>‫צינורות מים משותפים של מערכת סולרית‪.‬‬</w:t>
        <w:br/>
        <w:t>‫הנתבעים לא העבירו את צינורות המים דרך צינור שרוול עם פרט‬</w:t>
        <w:br/>
        <w:t>‫"מקל סבא" ולא ביצעו איטום סביב צינורות מים של דירת הנתבעים‬</w:t>
        <w:br/>
        <w:t>‫בגג הבניין אינו תקין‪.‬‬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.‬ביצעתי בדיקת המטרת מים קצרה באזור צינורות מים של דירת‬</w:t>
        <w:br/>
        <w:t>‫הנתבעים בגג הבניין‪ .‬בעת הבדיקה התחילה נזילת מים בדירת‬</w:t>
        <w:br/>
        <w:t>‫הנתבעים‪ ,‬סביב צינורות מים אלו‪ ,‬והמים הצטברו ברצפת כוך‪,‬‬</w:t>
        <w:br/>
        <w:t>‫מאחורי קיר גבס‪.‬‬</w:t>
        <w:br/>
        <w:t>‫‪ .4.3‬חדר שירותים‪.‬‬</w:t>
        <w:br/>
        <w:t>‫א‪ .‬בעת הזרמת מים לתוך כיור נמצא טפטוף מים מחיבור סיפון כיור‪.‬‬</w:t>
        <w:br/>
        <w:t>‫נמצא שמים מטפטפים וחודרים‪ ,‬לתוך מצע ריצוף‪ ,‬דרך מרווח פתוח‬</w:t>
        <w:br/>
        <w:t>‫סביב קופסת ביקורת ברצפה‪.‬‬</w:t>
        <w:br/>
        <w:t>‫ב‪ .‬ביצעתי בדיקת צנרת דלוחין של חדר שירותים וצנרת ניקוז מכונת‬</w:t>
        <w:br/>
        <w:t>‫כביסה‪ ,‬באמצעות חסימתה עם בלון מתנפח ומילוי במים‪.‬‬</w:t>
        <w:br/>
        <w:t>‫לאחר הבדיקה לא נמצאה ירידת מפלס מים בצנרת‪ ,‬אשר ניתן לראות‬</w:t>
        <w:br/>
        <w:t>‫בעין‪.‬‬</w:t>
        <w:br/>
        <w:t>‫ג‪ .‬לאחר ביצוע בדיקות המפורטות לעיל‪ ,‬נמדדה עליית שיעור הרטיבות‬</w:t>
        <w:br/>
        <w:t>‫בתקרת חדר שירותים בדירת התובעות‪ ,‬מ‪ 79.2%-‬ל‪.85.8%-‬‬</w:t>
        <w:br/>
        <w:t>‫ד‪ .‬בצילום פנים צנרת לא נמצאו ליקויים בצינור ביוב משותף‪.‬‬</w:t>
        <w:br/>
        <w:t>‫‪ .4.4‬חדר רחצה‪.‬‬</w:t>
        <w:br/>
        <w:t>‫א‪ .‬נמצאו סימני רטיבות‪ ,‬בהם נמדדה רטיבות בשיעור עד ‪ 87.6%‬בחלקם‬</w:t>
        <w:br/>
        <w:t>‫התחתון של קירות פרוזדור אשר גובלים בחדר רחצה‪.‬‬</w:t>
        <w:br/>
        <w:t>‫ב‪ .‬ביצעתי בדיקת צנרת דלוחין של חדר רחצה‪.‬‬</w:t>
        <w:br/>
        <w:t>‫לאחר הבדיקה לא נמצאה ירידת מפלס מים בצנרת‪ ,‬אשר ניתן לראות‬</w:t>
        <w:br/>
        <w:t>‫בעין‪.‬‬</w:t>
        <w:br/>
        <w:t>‫ג‪ .‬ביצעתי בדיקת המטרת מים בפינת המקלחת‪.‬‬</w:t>
        <w:br/>
        <w:t>‫ד‪ .‬לאחר ביצוע בדיקות המפורטות לעיל‪ ,‬נמדדה עליית שיעור הרטיבות‬</w:t>
        <w:br/>
        <w:t>‫בתקרת חדר רחצה בדירת התובעות‪ ,‬מ‪ 80.7%-‬ל‪.89.6%-‬‬</w:t>
        <w:br/>
        <w:t>‫ה‪ .‬בצילומי פנים צנרת לא נמצאו ליקויים בצינור ביוב משותף‪.‬‬</w:t>
        <w:br/>
        <w:t>‫‪ .4.5‬מטבח ‪) -‬נמצא מעל אזור הקרוב לסימני רטיבות בתקרת סלון של‬</w:t>
        <w:br/>
        <w:t>‫דירת התובעות(‪.‬‬</w:t>
        <w:br/>
        <w:t>‫ניתן לראות שהוחלפו ברזי "ניל" בקיר וסיפון כיור‪.‬‬</w:t>
        <w:br/>
        <w:t>‫לא ידוע האם בעת החלפת ארונות מטבח בוצעו עבודות צנרת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.4.6‬צנרת 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תיק‪9/174/2024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.‬בעת בדיקת לחץ מים לא נמצאה ירידת לחץ המים‪.‬‬</w:t>
        <w:br/>
        <w:t>‫ב‪ .‬מרכזיית מים של דירת הנתבעים נמצאת בפרוזדור משותף של הבניין‬</w:t>
        <w:br/>
        <w:t>‫ומורכבת על גבי קיר‪.‬‬</w:t>
        <w:br/>
        <w:t>‫רוב האזור בו הורכבה מרכזיית מים מקורה באמצעות גגון קל‪ .‬מומלץ‬</w:t>
        <w:br/>
        <w:t>‫לנתבעים‪ ,‬בתיאום עם נציגות הבית המשותף‪ ,‬להשלים את הגגון הקל‪,‬‬</w:t>
        <w:br/>
        <w:t>‫על מנת למנוע ירידת גשם על צינורות המים וחדירת מים אפשרית‬</w:t>
        <w:br/>
        <w:t>‫לדירת התובעות‪ ,‬באזורים בהם הצינורות חודרים לתוך דירת‬</w:t>
        <w:br/>
        <w:t>‫הנתבעים‪.‬‬</w:t>
        <w:br/>
        <w:t>‫‪"...‬‬</w:t>
        <w:br/>
        <w:t>‫‪ .23‬ממצאי המומחה ומסקנותיו מבוססים על בדיקות שערך‪ ,‬והם לא נסתרו על ידי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.24‬הנתבעים ידעו שהדרך לסתור את חוות דעת המומחה היא באמצעות חקירה נגדית‪ ,‬בדרך‬</w:t>
        <w:br/>
        <w:t>‫של עימות המומחה עם קביעותיו בחוות הדעת‪ ,‬ולכן מלכתחילה ביקשו לזמנו לחקירה‪.‬‬</w:t>
        <w:br/>
        <w:t>‫משיקולים כלכליים ובשל רצונם לחסוך בהוצאות‪ ,‬חזרו בהם הנתבעים מבקשתם לחקור‬</w:t>
        <w:br/>
        <w:t>‫את המומחה; ותחת זאת ביקשו שבמועד שנקבע לחקירת המומחה‪" ,‬יישמעו הוכחות‬</w:t>
        <w:br/>
        <w:t>‫הצדדים‪ ,‬לרבות חקירת התובעות" )בקשה מיום ‪.(17.09.25‬‬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.25‬בדיון ההוכחות שהתקיים ביום ‪ ,25.11.25‬חקרו הנתבעים את התובעות בחקירה נגדית‪.‬‬</w:t>
        <w:br/>
        <w:t>‫לאחר שהסתיימה חקירתן‪ ,‬ביקשו הנתבעים לחקור את אמן של הנתבעות שנכחה באולם‪,‬‬</w:t>
        <w:br/>
        <w:t>‫הבקשה נדחתה על אתר בהחלטה שניתנה בדיון )פרוטוקול עמוד ‪ 11‬שו' ‪ .(29-27‬מיד לאחר‬</w:t>
        <w:br/>
        <w:t>‫החלטה זו‪ ,‬ביקשו הנתבעים לזמן את המומחה לחקירה על חוות דעתו‪ ,‬בטענה שהתגלו‬</w:t>
        <w:br/>
        <w:t>‫עובדות חדשות במהלך עדויות התובעות‪ ,‬ולכן "יש מקום לחידוש זימון המומחה"‪ .‬גם‬</w:t>
        <w:br/>
        <w:t>‫בקשה זו נדחתה‪ .‬להלן נימוקיי‪ :‬לא מצאתי שנסיבות העניין מצדיקות לחרוג מהכלל הקובע‬</w:t>
        <w:br/>
        <w:t>‫שעל בעל דין להגיש את ראיותיו ב"חבילה אחת" ולא חלקים חלקים‪ .‬רצונם של הנתבעים‬</w:t>
        <w:br/>
        <w:t>‫לחסוך בהוצאות אינו מצדיק פגיעה בניהולו התקין של ההליך והיא נגועה בחוסר תום לב‬</w:t>
        <w:br/>
        <w:t>‫דיוני ]ראו‪ :‬ע"א ‪ 579/90‬רוזין נ' בן נון פ"ד מו ‪ ;(1992) 738‬רע"א ‪ 1297/01‬מיכאלוביץ' נ'‬</w:t>
        <w:br/>
        <w:t>‫כלל חברה לביטוח בע"מ‪ ,‬פ"ד נה)‪ ;(2001) 579 ,577 (4‬רע"א ‪ 2218/21‬מחאג'נה נ' חברת‬</w:t>
        <w:br/>
        <w:t>‫אל מנאר לפיתוח והשקעות בע"מ )נבו ‪ .[(5.4.2021‬היעתרות לבקשת הנתבעים הייתה‬</w:t>
        <w:br/>
        <w:t>‫מביאה בהכרח להתארכות ההליך‪ ,‬ללא עילה מוצדק‪ ,,‬דבר שיש לו משמעות מיוחדת בשים‬</w:t>
        <w:br/>
        <w:t>‫לב לעונת החורף שבה אנו מצויים‪ .‬גם במבחן התועלת מצאתי כי אין להתיר את עדות‬</w:t>
        <w:br/>
        <w:t>‫המומחה‪.‬‬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.26‬הנתבעים טוענים לקיומן של "סתירות" בהפנותם להערת המומחה בחוות דעתו כי לא‬</w:t>
        <w:br/>
        <w:t>‫הבחין בטפטוף מים בדירת התובעות‪ ,‬ולדברים שנמסרו לו בעת הביקור‪ ,‬לכאורה מטעם‬</w:t>
        <w:br/>
        <w:t>‫התובעת ‪ -‬שבחודש יולי ‪ 2025‬הופסק הטפטוף בדירת התובעות‪ .‬עוד הלינו הנתבעים‬</w:t>
        <w:br/>
        <w:t>‫בסיכומיהם על ניסיונה של תובעת ‪ 1‬בעדותה‪ ,‬להחליש קביעה זו של המומחה בחוות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תיק‪9/174/2024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.27‬ייאמר כבר עתה כי הפסקת הטפטוף בחודש יולי ‪) 2025‬סעיף ‪ 7.1‬לחוות הדעת( אינה מאיינת‬</w:t>
        <w:br/>
        <w:t>‫את יתר קביעותיו של המומחה בדבר קיומם של ליקויים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.28‬מסקנת המומחה לקיומם של ליקויים בדירת הנתבעים וברכוש המשותף מבוססת בעיקרה‬</w:t>
        <w:br/>
        <w:t>‫על בדיקות‪ ,‬צילומים ומדידות שערך באמצעות המכשור שברשותו‪ ,‬ועל פי הידע והניסיון‬</w:t>
        <w:br/>
        <w:t>‫שלו בתחום‪ ,‬ולא רק על דברים שמסרו לו הנוכחים בעת ביקורו בדירות‪.‬‬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.29‬ממצאי המומחה בדבר קיומם של סימני רטיבות יבשים בסלון דירת התובעות; וסימני‬</w:t>
        <w:br/>
        <w:t>‫רטיבות בפרוזדור‪ ,‬בחדר השירותים ובחדר רחצה‪ ,‬מבוססים על בדיקות שערך באמצעות‬</w:t>
        <w:br/>
        <w:t>‫מכשירים שברשותו )ראו סעיף ‪ 2‬לחוות הדעת; ותמונות של המדידה בנספח ‪ 1‬לחוות הדעת‪,‬‬</w:t>
        <w:br/>
        <w:t>‫סעיף 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.30‬בעקבות בדיקת המטרת מים בפינת המקלחת בחדר הרחצה בדירת הנתבעים‪ ,‬נמדדה עלייה‬</w:t>
        <w:br/>
        <w:t>‫בשיעור הרטיבות בתקרת חדר רחצה בדירת התובעות מ‪ 80.7%-‬ל‪ .89.6%-‬בדיקת הזרמת‬</w:t>
        <w:br/>
        <w:t>‫מים לכיור חדר השירותים בדירת הנתבעים הובילה לטפטוף של מים מחיבור סיפון כיור‪,‬‬</w:t>
        <w:br/>
        <w:t>‫ולחדירתם לתוך מצע הריצוף‪ ,‬דרך מרווח פתוח סביב קופסת ביקורת ברצפה )סעיף ‪ 4.3‬א‬</w:t>
        <w:br/>
        <w:t>‫לחוות הדעת(‪ ,‬משם לדירת התובעות; בדיקות שערך המומחה בחדר השירותים בדירת‬</w:t>
        <w:br/>
        <w:t>‫הנתבעים גרמו לעלייה בשיעור הרטיבות בחדר השירותים בדירת התובעות מ‪ 79.2%-‬ל‪-‬‬</w:t>
        <w:br/>
        <w:t>‫‪ ;85.8%‬בדיקת המטרת מיום בגג‪ ,‬סמוך לצינורות‪ ,‬התחילה נזילת מים בדירת הנתבעים‬</w:t>
        <w:br/>
        <w:t>‫סביב צינורות אלו‪ ,‬והמים נקוו ברצפת כוך‪ ,‬מאחורי קיר גבס שנבנה בפינת מכונת כביסה‪.‬‬</w:t>
        <w:br/>
        <w:t>‫מים אלו גורמים לרטיבות בפרוזדור דירת התובעות‪.‬‬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 נשמעה טענה של הנתבעים לטעות או לפגם שנפל בעצם הבדיקות שערך המומחה‪ .‬אם‬</w:t>
        <w:br/>
        <w:t>‫סברו הנתבעים שמסקנת המומחה לחדירת מים מדירתם לדירת התובעות‪ ,‬שגויה – היה‬</w:t>
        <w:br/>
        <w:t>‫עליהם לנסות ולסתור את קביעתו‪ ,‬על ידי חקירתו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.32‬העובדה שנכון למועד הבדיקות לא היה טפטוף‪ ,‬וגם אם מדובר בתקופה ארוכה‪ ,‬מחודש‬</w:t>
        <w:br/>
        <w:t>‫יולי ‪ ,2025‬שבמהלכה לא חדרו מים לדירת התובעות ‪ -‬אין משמעה שאין עילה לחיוב‬</w:t>
        <w:br/>
        <w:t>‫הנתבעים לתקן את דירתם‪ ,‬מכוח סעיף ‪)3‬ב(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.33‬סעיף ‪)3‬ב( לתקנון המצוי קובע "בעל דירה זכאי לדרוש מבעל דירה אחרת שיבצע תיקון‬</w:t>
        <w:br/>
        <w:t>‫בדירה האחרת‪ ,‬שאי ביצועו עלול לפגוע בדירתו של דורש התיקון" )הדגשה שלי ‪ -‬עמ"ב(‪.‬‬</w:t>
        <w:br/>
        <w:t>‫מלשון הסעיף עולה זכותו של בעל דירה לדרוש מבעל דירה לבצע תיקון בדירתו‪ ,‬שאי ביצועו‬</w:t>
        <w:br/>
        <w:t>‫עלול לפגוע בדירתו‪ .‬הסעיף משמיענו‪ ,‬שניתן לכפות על בעל דירה לבצע תיקון בדירתו‪ ,‬גם‬</w:t>
        <w:br/>
        <w:t>‫אם מדובר בליקוי שכעת אינו פוגע בדירת דורש התיקון‪ ,‬אך קיימת אינדיקציה לכך שהוא‬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תיק‪9/174/2024 :‬‬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‫יפגע בה בעתיד‪ .‬בעניין זה אפנה לפסק הדין עשא )מחוזי ת"א( ‪ 53315-11-23‬עמימה גנות‬</w:t>
        <w:br/>
        <w:t>‫נ' ורד כהן )נבו ‪ (19.03.24‬שבו נדון מקרה דומה למקרה דנן‪:‬‬</w:t>
        <w:br/>
        <w:t>‫"זאת ועוד‪ ,‬גם ככל שאלך עם המערערת כברת דרך ואקבל טענותיה ולפיהן לא קיימת‬</w:t>
        <w:br/>
        <w:t>‫כיום רטיבות פעילה‪ ,‬אין בכך כדי לאיין את עילת התביעה כלפי המערערת‪ ...‬לענייננו‪,‬‬</w:t>
        <w:br/>
        <w:t>‫קובע סעיף ‪)3‬ב( לתקנון המצוי )אשר בהעדר תקנון אחר – ובמקרה דנן לא טענו הצדדים‬</w:t>
        <w:br/>
        <w:t>‫לקיומו של תקנון אחר ‪ -‬חל על הבית( כך‪:‬‬</w:t>
        <w:br/>
        <w:t>‫")ב(בעל דירה זכאי לדרוש מבעל דירה אחרת שיבצע תיקון בדירה האחרת‪ ,‬שאי‪-‬ביצועו עלול‬</w:t>
        <w:br/>
        <w:t>‫לפגוע בדירתו של דורש התיקון‪".‬‬</w:t>
        <w:br/>
        <w:t>‫כפי שפורט לעיל‪ ,‬המשיבה טענה לקיומה של רטיבות אשר מקורה בדירת המערערת‬</w:t>
        <w:br/>
        <w:t>‫ועתרה לביצוע תיקונים בדירת המשיבה – זאת‪ ,‬בהתאם להוראת סעיף ‪)3‬ב( לתקנון –‬</w:t>
        <w:br/>
        <w:t>‫הקובע חובת תיקון נזק ש"עלול" לפגוע בדירת המשיבה ‪ -‬לא רק על מנת למנוע את‬</w:t>
        <w:br/>
        <w:t>‫הרטיבות הקיימת‪ ,‬אלא על מנת למנוע נזק עתידי‪ .‬בהתאמה‪ ,‬על מנת לאיין את עילת‬</w:t>
        <w:br/>
        <w:t>‫תביעתה של המשיבה‪ ,‬לא די בכך שהרטיבות הסתיימה כפועל יוצא מביצוע תיקון כלשהו‬</w:t>
        <w:br/>
        <w:t>‫על ידי המערערת‪ ,‬אלא שיש להוסיף ולבחון במסגרת בירור ההליך‪ ,‬איזה תיקון יש לבצע‬</w:t>
        <w:br/>
        <w:t>‫על מנת להפסיק את קיומה של הרטיבות מכאן ואילך‪...‬‬</w:t>
        <w:br/>
        <w:t>‫לאור זאת‪ ,‬הרי שגם ככל שנפסקה הרטיבות מטעמים שונים )ובמקרה דנן יתכן שמדובר‬</w:t>
        <w:br/>
        <w:t>‫בטעמים הקשורים בעבודות שבוצעו על ידי המערערת עצמה במרפסת או הנציגות(‪ ,‬עדיין‬</w:t>
        <w:br/>
        <w:t>‫לא ניתן לומר כי התביעה מיצתה את עצמה‪ ,‬באשר שומה על המפקח לבחון ולהכריע בדבר‬</w:t>
        <w:br/>
        <w:t>‫מקור הרטיבות מלכתחילה וכן‪ ,‬באשר לעבודות אשר יש לבצע על מנת שהרטיבות לא‬</w:t>
        <w:br/>
        <w:t>‫תשנה‪) .‬הדגשות אינן במקור ‪-‬עמ"ב(‪.‬‬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.34‬בקשר לטענת הנתבעים בסיכומיהם‪ ,‬כי פעלו כפי שמצופה "מאדם סביר" )פרוטוקול עמוד‬</w:t>
        <w:br/>
        <w:t>‫‪ 17‬שו' ‪ ;12‬עמוד ‪ 18‬שו' ‪ –(5‬אמת המידה לחיוב בעל דירה מכוח סעיף ‪)3‬ב( לתקנון המצוי‬</w:t>
        <w:br/>
        <w:t>‫אינה עניין של סבירות‪ .‬הסעיף קובע חובה מוחלטת של בעל דירה לדאוג שדירתו תהיה‬</w:t>
        <w:br/>
        <w:t>‫תקינה ולהבטיח שלא יהא בה ליקוי ש"עלול לפגוע בדירתו של דורש התיקון"; שאלת‬</w:t>
        <w:br/>
        <w:t>‫סבירות התנהלותם של הנתבעים ביחס לתלונות התובעות על רטיבות בדירתן‪ ,‬עשויה אולי‬</w:t>
        <w:br/>
        <w:t>‫להיות רלבנטית בקשר לחיוב בהוצאות ההליך‪ ,‬אך לא בקשר לחובתם להביא למצב שבו‬</w:t>
        <w:br/>
        <w:t>‫דירתם תהא תקינה ושלא יהא בה ליקוי שעלול לפגוע בדירת התובעות‪.‬‬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.35‬בעצם נקיטתם בפעולות כאלו ואחרות‪ ,‬לרבות פנייה לחברת הביטוח המבטחת את דירתם‪,‬‬</w:t>
        <w:br/>
        <w:t>‫לא יצאו הנתבעים ידי חובה בנסיבות שבהן קבע המומחה שישנם ליקויים בדירת הנתבעים‬</w:t>
        <w:br/>
        <w:t>‫הטעונים תיקון‪ ,‬ומשחוות הדעת לא נסתרה‪ .‬גם אם נכון למועד ביקורו של המומחה בבית‬</w:t>
        <w:br/>
        <w:t>‫המשותף‪ ,‬ובמשך התקופה שקדמה לביקור לא הייתה רטיבות פעילה בדירת התובעות –‬</w:t>
        <w:br/>
        <w:t>‫אין באמור לאיין את מסקנות המומחה 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.36‬לנוכח האמור לעיל‪ ,‬אני מקבלת את תביעת התובעות‪ ,‬ומצאתי לתת צו מכוח סעיף ‪ 3‬לתקנון‬</w:t>
        <w:br/>
        <w:t>‫המצוי‪ .‬חביב הם הבעלים והמחזיקים בתת חלקה ‪ ,20‬ולפיכך צו לתיקון הליקויים בתת‬</w:t>
        <w:br/>
        <w:t>‫חלקה ‪ 20‬יינתן נגד חביב‪.‬‬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תיק‪9/174/2024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.37‬הואיל ואגא מחמוד כבר אינו בעלים של תת חלקה ‪ 20‬דין התביעה נגדו להימחק‪ .‬לצד זאת‬</w:t>
        <w:br/>
        <w:t>‫יש לחייבו בהוצאות‪ ,‬כפי שיפורט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הליקויים בדירת הנתבעים‬</w:t>
        <w:br/>
        <w:t>‫‪ .38‬בהתאם להמלצת המומחה בסעיף ‪ 8.1.1‬לחוות הדעת‪ ,‬אני מחייבת את חביב לתקן את‬</w:t>
        <w:br/>
        <w:t>‫הליקויים בחדר השירותים בדירתם‪ ,‬כדלקמן‪:‬‬</w:t>
        <w:br/>
        <w:t>‫א‪ .‬לתקן נזילה בסיפון כיור או להחליף את הסיפון‪.‬‬</w:t>
        <w:br/>
        <w:t>‫ב‪ .‬למלא ולאטום מרווח פתוח סביב קופסת ביקורת ברצפה‪.‬‬</w:t>
        <w:br/>
        <w:t>‫ג‪ .‬לאחר ביצוע עבודות המפורטות לעיל‪ ,‬לבצע בדיקת צנרת דלוחין של חדר שירותים‪,‬‬</w:t>
        <w:br/>
        <w:t>‫באמצעות חסימתה עם בלון מתנפח ומילוי במים במשך כשעה‪ .‬אם בעת הבדיקה‬</w:t>
        <w:br/>
        <w:t>‫תימצא חדירת רטיבות לתקרת חדר שירותים של דירת התובעות‪ ,‬יש לבצע תיקון‬</w:t>
        <w:br/>
        <w:t>‫בצנרת באמצעות אחת מטכנולוגיות מתקדמות בשיטת "תיקון ללא הרס" או להחליף‬</w:t>
        <w:br/>
        <w:t>‫חלקי צנרת ולבצע בדיקה חוזרת של הצנרת‪ ,‬כדי לבדוק האם קיימים כשלי חיבורי‬</w:t>
        <w:br/>
        <w:t>‫צנרת נוספים בחדר‪.‬‬</w:t>
        <w:br/>
        <w:t>‫‪ .39‬בהתאם להמלצת המומחה בסעיף ‪ 8.1.2‬לחוות הדעת‪ ,‬אני מחייבת את חביב לתקן את‬</w:t>
        <w:br/>
        <w:t>‫הליקויים בפינת מכונת כביסה בפרוזדור‪ ,‬כדלקמן‪:‬‬</w:t>
        <w:br/>
        <w:t>‫א‪ .‬לפרק מרצפות בכוך מאחורי קיר גבס ולנקות עד רצפת בטון‪.‬‬</w:t>
        <w:br/>
        <w:t>‫ב‪ .‬לחתוך שאריות צינורות מים מבוטלים של מערכת סולרית ואחרים‪ ,‬עד למישור רצפת‬</w:t>
        <w:br/>
        <w:t>‫בטון‪.‬‬</w:t>
        <w:br/>
        <w:t>‫ג‪ .‬לבטן ולאטום חורים בתקרה‪/‬ברצפת בטון ולתקן ריצוף וקיר גבס‪.‬‬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.40‬בהתאם להמלצת המומחה בסעיף ‪ 8.1.3‬לחוות הדעת‪ ,‬אני מחייבת את חביב לתקן את‬</w:t>
        <w:br/>
        <w:t>‫הליקויים בחדר הרחצה בדירתם‪ ,‬כדלקמן‪:‬‬</w:t>
        <w:br/>
        <w:t>‫א‪ .‬לפרק שורת מרצפות בפתח דלת ולהשלים סגירת בטון ואיטום מתחת לקצה רצפת‬</w:t>
        <w:br/>
        <w:t>‫פרוזדור‪.‬‬</w:t>
        <w:br/>
        <w:t>‫ב‪ .‬לפרק מרצפות סביב צינור ביוב משותף ושורה תחתונה של חיפוי צינור ביוב משותף‪,‬‬</w:t>
        <w:br/>
        <w:t>‫לרבות שכבת טיט‪ ,‬לחשוף חיבור צנרת דלוחין לצינור ביוב משותף ולבדוק באמצעות‬</w:t>
        <w:br/>
        <w:t>‫חסימת הצנרת עם בלון מתנפח ומילוי במים במשך כשעתיים‪ .‬כמו כן‪ ,‬לבדוק חיבור‬</w:t>
        <w:br/>
        <w:t>‫צינור ביוב של אסלה לצינור ביוב משותף‪ ,‬באמצעות הזרמת מים‪ .‬אם בעת הבדיקה‬</w:t>
        <w:br/>
        <w:t>‫תימצא חדירת רטיבות לתקרת חדר רחצה של דירת התובעות‪ ,‬יידרש לבצע תיקון‬</w:t>
        <w:br/>
        <w:t>‫הצנרת באמצעות אחת מטכנולוגיות מתקדמות בשיטת "תיקון ללא הרס" או להחליף‬</w:t>
        <w:br/>
        <w:t>‫חלקי צנרת ולבצע בדיקה חוזרת של הצנרת‪ ,‬על מנת לבדוק האם קיימים כשלי חיבורי‬</w:t>
        <w:br/>
        <w:t>‫צנרת נוספים בחדר‪.‬‬</w:t>
        <w:br/>
        <w:t>‫ג‪ .‬לבטן צנרת‪ ,‬לצקת הגבהת בטון‪ /‬קוביית בטון סביב צינור ביוב משותף עד לגובה של‬</w:t>
        <w:br/>
        <w:t>‫כ‪ 5-‬ס"מ לפחות מעל פני ריצוף‪ ,‬לתקן רולקות בטון ולתקן איטום באמצעות מריחת‬</w:t>
        <w:br/>
        <w:t>‫שכבת יסוד ושתי שכבות חומר איטום זהה לקיים‪.‬‬</w:t>
        <w:br/>
        <w:t>‫ד‪ .‬לאחר ייבוש סופי של חומר האיטום‪ ,‬לבצע בדיקת המטרת מים במשך כ‪ 3-‬שעות‬</w:t>
        <w:br/>
        <w:t>‫בקירות פינת המקלחת‪ ,‬על מנת לבדוק תקינות איטום החדר‪ .‬אם בעת הבדיקה‬</w:t>
        <w:br/>
        <w:t>‫תימצא רטיבות בדירת התובעות‪ ,‬יש לבצע עבודות פירוק ואיטום נדרשות‪.‬‬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תיק‪9/174/2024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.41‬העבודות לתיקון הליקויים כמפורט בסעיפים ‪ 40-38‬תבוצענה על ידי איש מקצוע מורשה‬</w:t>
        <w:br/>
        <w:t>‫ומיומן בביצוע עבודות אלו‪ ,‬בהתאם להוראות התקן הישראלי‪ ,‬וכפוף למפרט עבודות‬</w:t>
        <w:br/>
        <w:t>‫ולמפרט 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.42‬ביצוע העבודות יושלם עד ליום ‪.01.03.26‬‬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.43‬לנוכח הערת המומחה בסעיף ‪ 8.3‬לחוות הדעת כי ייתכנו שינויים בחלק מפרטי העבודות‪,‬‬</w:t>
        <w:br/>
        <w:t>‫בהתאם לממצאים בשטח לאחר עבודות הפירוק; ובשים לב לבדיקות שיש לבצע‪ ,‬אני‬</w:t>
        <w:br/>
        <w:t>‫מורה כי העבודות המפורטות בסעיפים ‪ 40-38‬תבוצענה בפיקוחו של לאוניד ניקלשפארג‬</w:t>
        <w:br/>
        <w:t>‫או אחר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.44‬חביב יישאו בעלות הפיקוח‪ ,‬ועליהם לפנות למומחה ניקלשפארג בתוך ‪ 7‬ימים ממועד‬</w:t>
        <w:br/>
        <w:t>‫קבלת פסק הדין עם העתק של פסק הדין ולשלם לו את שכרו עבור עבודות הפיקוח‪ ,‬בתוך‬</w:t>
        <w:br/>
        <w:t>‫‪ 7‬יום ממועד הדרישה‪.‬‬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.45‬חביב ימציאו לתובעות אישור בכתב מאת המומחה על השלמת ביצוע העבודות בהתאם‬</w:t>
        <w:br/>
        <w:t>‫לפסק הדין‪ ,‬בתוך ‪ 7‬ימים מגמר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.46‬אין לבצע תיקונים בניגוד להוראות פסק דין זה‪ .‬ביצוע תיקונים שלא בהתאם להוראות‬</w:t>
        <w:br/>
        <w:t>‫פסק הדין‪ ,‬ובפרט ההוראה המטילה חובת פיקוח על ביצוע העבודות‪ ,‬תיחשב הפרה של‬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ממצאי המומחה בקשר לליקויים ברכוש המשותף‬</w:t>
        <w:br/>
        <w:t>‫‪ .47‬בחוות הדעת קבע המומחה כי הרטיבות בדירת התובעות נגרמת גם בשל ליקויים בגג‬</w:t>
        <w:br/>
        <w:t>‫המשותף‪ ,‬מעל לדירת הנתבעים )סעיפים ‪ 5‬ו‪ 7-‬לחוות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.48‬הנציגות לא הגישה כתב הגנה ולא לקחה חלק בהליך‪ ,‬למרות שכתב התביעה הומצא לה‬</w:t>
        <w:br/>
        <w:t>‫כדין )ראו הודעת התובעות מיום ‪.(27.03.25‬‬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.49‬לאחר בחינת חוות הדעת מצאתי שיש לאמץ את קביעותיו של המומחה‪ .‬מכוח חובתה לפי‬</w:t>
        <w:br/>
        <w:t>‫סעיף ‪)3‬א( לתקנון המצוי אני מחייבת את הנציגות לתקן את הליקויים בגג המשותף‪,‬‬</w:t>
        <w:br/>
        <w:t>‫בהתאם להמלצות המומחה בסעיף ‪ 8.2‬לחוות הדעת‪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.‬להעביר צינורות מים של דירת הנתבעים‪ ,‬אשר חודרים מטה דרך גג הבניין‪,‬‬</w:t>
        <w:br/>
        <w:t>‫דרך פרט "מקל סבא"‪ ,‬לצקת הגבהת בטון‪ /‬קוביית בטון סביב פרט "מקל‬</w:t>
        <w:br/>
        <w:t>‫סבא" ולתקן איטום באמצעות מריחת יסוד‪ ,‬ריתוך יריעות ביטומן ומריחת‬</w:t>
        <w:br/>
        <w:t>‫חומר איטום ביטומני משחתי עמיד בקרינת 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תיק‪9/174/2024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.‬לבצע בדיקת המטרת מים במשך כשעה באזור חדירת צינורות מים של דירת‬</w:t>
        <w:br/>
        <w:t>‫הנתבעים לגג‪.‬‬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.50‬העבודות לתיקון הליקויים בגג המשותף תבוצענה על ידי איש מקצוע מורשה ומיומן‬</w:t>
        <w:br/>
        <w:t>‫בביצוע עבודות אלו‪ ,‬בהתאם להוראות התקן הישראלי‪ ,‬וכפוף למפרט עבודות ולמפרט‬</w:t>
        <w:br/>
        <w:t>‫חומרים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.51‬ביצוע העבודות יושלם עד ליום ‪.01.03.26‬‬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.52‬במקרה של מחלוקת או שאלה בקשר לביצוע העבודות יש לפנות למומחה לצורך קבלת‬</w:t>
        <w:br/>
        <w:t>‫הבהרות‪ ,‬כפוף לכך שמדובר בעניין שהוא בתחום מומחיותו‪ .‬התקשורת עם המומחה‬</w:t>
        <w:br/>
        <w:t>‫תיעשה בכתב‪ ,‬עם העתק במקביל לצד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.53‬בתוך ‪ 7‬ימים מגמר ביצוע העבודות לתיקון הליקויים ברכוש המשותף‪ ,‬תמציא הנציגות‬</w:t>
        <w:br/>
        <w:t>‫לתובעות מסמך מאת הקבלן המבצע‪ ,‬המאשר כי העבודות בוצעו בהתאם לפסק דין זה‪,‬‬</w:t>
        <w:br/>
        <w:t>‫לרבות בדיקת המטרה‪ .‬אי הצגת אישור כאמור תיחשב הפרה של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.54‬אם יהיה צורך בנקיטת הליכים משפטיים לאכיפת פסק הדין‪ ,‬מוסמכת רשות האכיפה‬</w:t>
        <w:br/>
        <w:t>‫והגבייה למנות בעלי מקצוע לביצוע העבודות וכן גורם מפקח‪ ,‬כפי שתמצא לנכון‪.‬‬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‫מחיקת הסעדים הנזיקיים‬</w:t>
        <w:br/>
        <w:t>‫‪ .55‬בהתאם להחלטת המינוי‪ ,‬התייחס המומחה לעלות תיקון נזקי הרטיבות בדירת התובעות‪.‬‬</w:t>
        <w:br/>
        <w:t>‫למרות האמור‪ ,‬ומטעמים של העדר סמכות עניינית‪ ,‬מצאתי שלא לתת סעד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.56‬סעיף ‪ 3‬לתקנון המצוי שבתוספת לחוק המקרקעין‪ ,‬קובע את זכותו של בעל דירה לדרוש‬</w:t>
        <w:br/>
        <w:t>‫מהנציגות או מבעל דירה לתקן ליקוי בדירה או ברכוש המשותף‪ ,‬בהתאמה שעלול לפגוע‬</w:t>
        <w:br/>
        <w:t>‫בדירתו‪ .‬בתביעה לפי סעיף זה מוסמך המפקח על המקרקעין לדון מכוח סעיף ‪)72‬א( לחוק‬</w:t>
        <w:br/>
        <w:t>‫המקרקעין‪ ,‬המקנה לו סמכות ייחודית לדון ב"סכסוך בין בעלי דירות בבית משותף בדבר‬</w:t>
        <w:br/>
        <w:t>‫זכיותיהם או חובותיהם לפי התקנון"‪.‬‬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.57‬אין בתקנון או בחוק הוראה המסמיכה את המפקח ליתן סעד בקשר לנזקים בדירת מבקש‬</w:t>
        <w:br/>
        <w:t>‫התיקון‪ ,‬בין צו עשה ובין פיצוי כספי ‪ -‬עילתם של סעדים אלו בפקודת הנזיקין‪ .‬ודוק;‬</w:t>
        <w:br/>
        <w:t>‫סמכותו של המפקח על המקרקעין לדון בתביעה בעילה נזיקית מוגבלת לתביעה שעילתה‬</w:t>
        <w:br/>
        <w:t>‫הסגת גבול‪ ,‬כפי שנקבע מפורשות בסעיף ‪)72‬ג( לחוק המקרקעין; לא הוקנתה למפקח על‬</w:t>
        <w:br/>
        <w:t>‫המקרקעין סמכות לדון בתביעות בעילות נזיקיות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תיק‪9/174/2024 :‬‬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.58‬למרות שהסעד הנזיקי נלווה וטפל לסעד העיקרי המצוי בסמכותי הייחודית‪ ,‬ועל אף‬</w:t>
        <w:br/>
        <w:t>‫החסרונות הכרוכים בפיצול התביעה ולפרקטיקה הנוהגת בהקשר זה ‪ -‬יש להיצמד‬</w:t>
        <w:br/>
        <w:t>‫להוראות החוק‪ .‬ההקפדה על כללי הסמכות העניינית נדרשת ביתר שאת ביחס‬</w:t>
        <w:br/>
        <w:t>‫ל"טריבונלים מיוחדים" שעליהם נמנית ערכאה זו‪ ,‬בהתאם לפסיקה המורה כי "יש לפרש‬</w:t>
        <w:br/>
        <w:t>‫בצמצום הוראות המעניקות סמכות ייחודית לטריבונלים מיוחדים‪ ,‬על חשבון סמכותם‬</w:t>
        <w:br/>
        <w:t>‫של בתי המשפט הרגילים‪ ,‬בעלי הסמכויות הכלליות" ]ראו‪ :‬רע"א ‪ 15965-03-25‬ישראל‬</w:t>
        <w:br/>
        <w:t>‫אלגרבלי נ' דימיטרי רינדזיונסקי )נבו ‪.[(29.6.2025‬‬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.59‬עוד בעניין זה‪ ,‬ראו בפסק דין שניתן לאחרונה בתיק ‪) 56270-03-25‬מחוזי חיפה( ברדוגו נ'‬</w:t>
        <w:br/>
        <w:t>‫ו‪.‬צ‪ .‬יזמות והשקעות )‪ (02.11.25‬על פסק הדין בהליך )מפקח על המקרקעין חיפה( ‪165/24‬‬</w:t>
        <w:br/>
        <w:t>‫ו‪.‬צ‪ .‬יזמות והשקעות נ' ברדוגו )‪ - (06.02.2025‬בית המשפט המחוזי הורה על מחיקת החיוב‬</w:t>
        <w:br/>
        <w:t>‫הכספי שהוטל על הנתבעים בגין עלות תיקון נזקי הרטיבות בדירת התובעת‪ ,‬חרף‬</w:t>
        <w:br/>
        <w:t>‫הסכמתם מראש של הנתבעים‪ ,‬שימונה מומחה גם לצורך הערכת עלות תיקון נזקי‬</w:t>
        <w:br/>
        <w:t>‫הרטיבות בדירת התובעת ]כן ראו‪ :‬רע"א )מחוזי י‪-‬ם( ‪ 38744-06-16‬ראובן הושיאר נ'‬</w:t>
        <w:br/>
        <w:t>‫אברהם רחמים )נבו ‪ ;(9.3.2017‬עש"א )מחוזי ת"א( ‪ 34810-10-18‬נתנאל רבין נ' נציגות‬</w:t>
        <w:br/>
        <w:t>‫הבית ברח' רמז ‪ 35‬תל אביב )נבו ‪.[(15.4.2019‬‬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.60‬בהתאם לאמור‪ ,‬אני מורה על מחיקת התביעה בקשר עם נזקי הרטיבות בדירת התובעות‪.‬‬</w:t>
        <w:br/>
        <w:t>‫מאותם טעמים אני מורה על מחיקת התביעה בקשר לסעדים שעניינם הפסד דמי שכירות‬</w:t>
        <w:br/>
        <w:t>‫ופיצוי בגין עוגמת נפש )סעיפים ‪ 3.19.1‬ו‪ 3.19.4-‬לכתב התביעה(‪ .‬שמורה לתובעות הזכות‬</w:t>
        <w:br/>
        <w:t>‫להגיש תביעה לערכאה המוסמכת; אין באמור להביע עמדה כלשהי ביחס לתביעה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.61‬תקנה ‪ 152‬לתקנות קובעת כי בתום הדיון יפסוק בית המשפט הוצאות סבירות והוגנות‪,‬‬</w:t>
        <w:br/>
        <w:t>‫זולת אם מצא שקיימים טעמים מיוחדים שלא לחייב בהוצאות כאמור‪ .‬הובהר בפסיקה‬</w:t>
        <w:br/>
        <w:t>‫שפסיקת הוצאות בשיעור ריאלי היא נקודת מוצא בלבד‪ ,‬ויש להכפיפן לאמות מידה של‬</w:t>
        <w:br/>
        <w:t>‫סבירות‪ ,‬מידתיות והכרחיות לניהול ההליך ]ראו‪ :‬ע"א ‪ 2617/00‬מחצבות כנרת )שותפות‬</w:t>
        <w:br/>
        <w:t>‫מוגבלת( נ' הוועדה המקומית לתכנון ולבנייה‪ ,‬נצרת עלית פ"ד ס)‪.[(2005) 618 ,600 (1‬‬</w:t>
        <w:br/>
        <w:t>‫תקנה ‪)153‬ג( לתקנות מורה שלצורך קביעת סכום ההוצאות יילקחו בחשבון בין היתר‪,‬‬</w:t>
        <w:br/>
        <w:t>‫הדרך שבה ניהלו בעלי הדין את הדיון‪ ,‬מורכבות ההליך‪ ,‬השקעת המשאבים בהכנתו‬</w:t>
        <w:br/>
        <w:t>‫ובניהולו וסכום ההוצאות שהתבקש‪ .‬בתקנה ‪ 155‬לתקנות נקבע כי "בית המשפט יפסוק‬</w:t>
        <w:br/>
        <w:t>‫הוצאות משפט‪ ,‬ובלבד שבעל הדין פירט בסיכומי טענותיו באופן מפורש ומפורט את‬</w:t>
        <w:br/>
        <w:t>‫הוצאות המשפט כפי שנדרשו לצורך ההליך וצירף מסמכים התומכים בכך"‪.‬לפי תקנה‬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תיק‪9/174/2024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‫‪)153‬א( לתקנות‪ ,‬סכום שכר טרחת עורך דין‪ ,‬לא יפחת מהתעריף שנקבע בכללי לשכת עורכי‬</w:t>
        <w:br/>
        <w:t>‫הדין )התעריף המינימלי המומלץ(‪ ,‬התש"ס‪ ,2000-‬כפוף לאמור בתקנה ‪)153‬ג(‬</w:t>
        <w:br/>
        <w:t>‫לתקנות‪ ,‬וזולת אם מצא בית המשפט שיש להורות על סכום נמוך יותר‪ ,‬מטעמים‬</w:t>
        <w:br/>
        <w:t>‫מיוחדים‪.‬‬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.62‬בחנתי את טענות הצדדים ואת החומר שלפניי‪ .‬מצד אחד‪ ,‬נתתי דעתי לתוצאת פסק הדין‪,‬‬</w:t>
        <w:br/>
        <w:t>‫אשר משמעה קבלת טענות התובעות לנזקי רטיבות בדירתן‪ ,‬שמקורם בדירת הנתבעים‬</w:t>
        <w:br/>
        <w:t>‫וברכוש המשותף‪ .‬מצד שני‪ ,‬לקחתי בחשבון את התנהלות הצדדים בהליך וקודם לו; את‬</w:t>
        <w:br/>
        <w:t>‫העובדה שלא הוגשה חווות דעת מומחה מטעם התובעות; את החלק שבו נשא כול צד‬</w:t>
        <w:br/>
        <w:t>‫בתשלום למומחה; את היחס בין הסעדים שנתבעו לסעדים שנפסקו‪ .‬בחנתי את‬</w:t>
        <w:br/>
        <w:t>‫האסמכתאות שהגישו התובעות כנדרש בתקנה ‪ 155‬לתקנות‪.‬‬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.63‬במכלול השיקולים השונים שפורטו לעיל‪ ,‬אני מורה על חיובם של מחמוד אגא‪ ,‬חביב עאוני‬</w:t>
        <w:br/>
        <w:t>‫וחביב ויולא‪ ,‬שלושתם יחד ולחוד‪ ,‬בהוצאות התובעות בסך ‪ .₪ 10,819‬כן אני מחייבת את‬</w:t>
        <w:br/>
        <w:t>‫הנציגות בהוצאות התובעות בסך ‪ .₪ 3,128‬הסכומים ישולמו בתוך ‪ 30‬יום‪ ,‬שאם לא כן‬</w:t>
        <w:br/>
        <w:t>‫יישאו הפרשי הצמדה וריבית כחוק‪.‬‬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.64‬למען הסר ספק יובהר שבכול הוצאה שבה חויבה הנציגות בהליך זה‪ ,‬ובכול הוצאה‬</w:t>
        <w:br/>
        <w:t>‫שתוציא הנציגות לצורך תיקון הליקויים ברכוש המשותף‪ ,‬על כול בעלי הדירות להשתתף‪,‬‬</w:t>
        <w:br/>
        <w:t>‫לרבות התובעות וחביב‪ ,‬זאת בהתאם לחובתם הקבועה בסעיף ‪)58‬א( לחוק המקרקעין‪,‬‬</w:t>
        <w:br/>
        <w:t>‫להשתתף בכול הוצאה הקשורה לניהול ותחזוקה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 ותסגור את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,‬ה' אדר תשפ"ו‪ 24 ,‬בדצמבר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9/174/2024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