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02/43/2024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2025-12-03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תיק‪2/43/2024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‫מיכאלי דור‪,‬‬      ‫‪1‬‬                            ‫תובע‬</w:t>
        <w:br/>
        <w:t>‫באמצעות ב"כ‪ :‬עו"ד פרץ עודד‬</w:t>
        <w:br/>
        <w:t>‫רייך בני ‪ ,21‬נתניה‬</w:t>
        <w:br/>
        <w:t>‫טל'‪ 0523266589:‬פקס‪1523266589:‬‬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‫פקר רוסלן‪,‬‬     ‫‪1‬‬                          ‫נתבעים‬</w:t>
        <w:br/>
        <w:t>‫פקר דיאנה‪,‬‬     ‫‪2‬‬</w:t>
        <w:br/>
        <w:t>‫באמצעות ב"כ‪ :‬עו"ד לוין חיים פאשי‬</w:t>
        <w:br/>
        <w:t>‫תל אביב ‪ -‬יפו‬</w:t>
        <w:br/>
        <w:t>‫טל'‪0524499399:‬‬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‫ההכרעה הנדרשת בתיק זה היא בשאלה האם הנתבעים הצליחו להוכיח כי ניתנה בידיהם הסכמת‬</w:t>
        <w:br/>
        <w:t>‫מרבית בעלי הדירות בבית המשותף הנדון להתקנת שער מתכת בחומה המהווה רכוש משותף‬</w:t>
        <w:br/>
        <w:t>‫וגובלת בחצר הצמודה לדירתם‪ ,‬והאם נתקבלה הסכמת רוב בעלי הדירות לכך שיתקינו מצלמות‬</w:t>
        <w:br/>
        <w:t>‫אבטחה על גבי הקיר החיצוני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ותמצית טענות הצדדים‬</w:t>
        <w:br/>
        <w:t>‫‪ .1‬עסקינן בבית המשותף ברח' הכורמים ‪ 16‬באשקלון‪ ,‬אשר טרם נרשם בפנקס הבתים המשותפים‬</w:t>
        <w:br/>
        <w:t>‫ורשום בפנקס הזכויות כגוש ‪ 1203‬חלקה ‪) 13‬להלן‪" :‬הבית המשותף"(‪ .‬התובע הוא הבעלים של‬</w:t>
        <w:br/>
        <w:t>‫דירה מס' ‪ 4‬ואילו הנתבעים הם הבעלים של דירת גן המצויה מתחת לדירת התובע‪ ,‬אשר לה‬</w:t>
        <w:br/>
        <w:t>‫צמודה חצר‪.‬‬</w:t>
        <w:br/>
        <w:t>‫‪ .2‬אין מחלוקת כי במהלך חודש אפריל ‪ 2023‬הנתבעים פרצו פתח בחומה המהווה רכוש משותף‬</w:t>
        <w:br/>
        <w:t>‫וניצבת על גבול המגרש של הבית המשותף ואשר מצדה הפנימי גובלת בחצר הנתבעים‪ ,‬ובפתח‬</w:t>
        <w:br/>
        <w:t>‫שנוצר הקימו שער ברזל עליו תלו שלט עם שם משפחתם )להלן‪" :‬השער"(‪ .‬כן הקימו שביל‬</w:t>
        <w:br/>
        <w:t>‫מדלת הכניסה האחורית של דירתם הפונה אל החצר אל השער שהציבו‪ .‬כמו כן הציבו הנתבעים‬</w:t>
        <w:br/>
        <w:t>‫מספר מצלות אבטחה‪ ,‬חלק על גבי הקיר החיצוני וחלקן על גבי הפרגולה שהתקינו‪ .‬נוסף על כך‬</w:t>
        <w:br/>
        <w:t>‫התקינו חישוק של סל על הקיר הפונה לחצר דירתם‪.‬‬</w:t>
        <w:br/>
        <w:t>‫‪ .3‬להשלמת התמונה אציין כי טרם הגשת התביעה דנן הגיש התובע תובענה לבימ"ש השלום‬</w:t>
        <w:br/>
        <w:t>‫באשקלון‪ ,‬במסגרת ת"א ‪ ,45465-02-23‬בה עתר להסרת פרגולה שבנו הנתבעים מעל היציאה‬</w:t>
        <w:br/>
        <w:t>‫האחורית של דירתם בעילה של הפרת חובה חקוקה‪ .‬ביום ‪ 17.3.25‬ניתן פס"ד דינו בימ"ש‬</w:t>
        <w:br/>
        <w:t>‫השלום הנכבד המורה לנתבעים להסיר את 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תיק‪2/43/2024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 טען בכתב תביעתו כי הנתבעים מבקשים להפוך את דירת הגן שלהם למעין "וילה‬</w:t>
        <w:br/>
        <w:t>‫פרטית" שלה גישה נפרדת וישירה בהתעלם מהיותה חלק מבית המשותף באמצעות יצירת‬</w:t>
        <w:br/>
        <w:t>‫כניסה פרטית תוך כדי הריסה בלא היתר בנייה כדין של חלק מהחומה המשותפת ותוך פגיעה‬</w:t>
        <w:br/>
        <w:t>‫קניינית בזכויות של כלל בעלי הדירות ברכוש המשותף לרבות התובע‪ ,‬בלא לקבל הסכמתם‪.‬‬</w:t>
        <w:br/>
        <w:t>‫הנתבעים אף הקימו על גבי קיר דירתם החיצוני‪ ,‬המהווה רכוש משותף‪ ,‬מצלמות אבטחה בלא‬</w:t>
        <w:br/>
        <w:t>‫לקבל את הסכמת בעלי הדירות‪.‬‬</w:t>
        <w:br/>
        <w:t>‫נוסף על כך‪ ,‬טען התובע‪ ,‬כי הנתבעים התקינו חישוק סל על גבי הקיר החיצוני‪ ,‬תחת חלון חדר‬</w:t>
        <w:br/>
        <w:t>‫השינה שלו באופן שנגרם לו מטרד קבוע בשל משחקי כדור סל שמשחקים בני המשפחה‬</w:t>
        <w:br/>
        <w:t>‫ואורחיהם‪.‬‬</w:t>
        <w:br/>
        <w:t>‫‪ .5‬בכתב הגנתם טענו הנתבעים כי השער הותקן בהסכמה ובאישור של ‪ 32) 88%‬חתימות( מקרב‬</w:t>
        <w:br/>
        <w:t>‫בעלי הדירות באמצעות תכתובת פרטנית באמצעו הוואטסאפ של בעלי הדירות‪ .‬השער נפתח‬</w:t>
        <w:br/>
        <w:t>‫כלפי פנים ואינו מפריע לאיש והוא אף הולם בעיצובו את סגנון החומה ובאותו הגובה‪.‬‬</w:t>
        <w:br/>
        <w:t>‫‪ .6‬לעניין הצבת המצלמות טענו הנתבעים כי לא נדרש היתר בנייה עבורם וכן כי הן צופות לרשות‬</w:t>
        <w:br/>
        <w:t>‫הרבים‪ ,‬או לחצר הנתבעים וכלל לא מופנות דירת התובע‪.‬‬</w:t>
        <w:br/>
        <w:t>‫‪ .7‬לעניין חישוק הסל שהתקינו‪ ,‬טענו הנתבעים כי מיועד למשחקי שעשו בחר דירתם ואין בו כחל‬</w:t>
        <w:br/>
        <w:t>‫פגיעה בקיר החיצוני וכן כי השימשו בו זניח‪.‬‬</w:t>
        <w:br/>
        <w:t>‫‪ .8‬בכתב תשובה מטעם התובע טעם כי תכתובת הוואטסאפ שהציגו הנתבעים "מפוברקת" וכי‬</w:t>
        <w:br/>
        <w:t>‫נעשתה רק בדיעבד‪.‬‬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עד כה‬</w:t>
        <w:br/>
        <w:t>‫‪ .9‬כבר בפתח הדיון שהתקיים בפני ביום ‪ ,22.5.24‬הובהר כי הנתבעים הסירו את חישוק הסל‬</w:t>
        <w:br/>
        <w:t>‫שהתקינו על הקיר המשותף‪.‬‬</w:t>
        <w:br/>
        <w:t>‫‪ .10‬בתום הדיון וחרף התנגדות ב"כ התובע‪ ,‬ניתנה החלטתי בזו הלשון‪:‬‬</w:t>
        <w:br/>
        <w:t>‫בעקבות הדיון היום אני סבור כי השאלה המרכזית שדרוש להכריע בה‪ ,‬במסגרת התביעה‬</w:t>
        <w:br/>
        <w:t>‫שהוגשה לפניי בתיק זה‪ ,‬היא האם ניתנה הסכמה של רוב מוחלט מקרב בעלי הדירות כפי‬</w:t>
        <w:br/>
        <w:t>‫שטוענים הנתבעים‪ ,‬להצבת שער בחומה שמקיפה את הגינה הצמודה לדירתם תוך כדי הריסה‬</w:t>
        <w:br/>
        <w:t>‫של חלק מהחומה‪ .‬הואיל והייתה הכחשה גורפת מטעם התובע לעניין הסתמכות הנתבעים על‬</w:t>
        <w:br/>
        <w:t>‫תכתובת ווטסאפ שלדבריהם נעשתה בינם לבין יתר בעלי הדירות‪ ,‬ואשר במסגרתה ניתנה‬</w:t>
        <w:br/>
        <w:t>‫הסכמה מראש להצבת השער מושא התביעה‪ ,‬מקובלת עליי ההצעה שהעלה ב"כ הנתבעים כי‬</w:t>
        <w:br/>
        <w:t>‫ייעשה כיום סבב החתמה על ידי הנתבעים מול כל בעלי הדירות לקבלת הסכמתם להשארת‬</w:t>
        <w:br/>
        <w:t>‫המצב כפי שהוא קיום‪ ,‬אשרור בדיעבד של ההסכמה שניתנה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תיק‪2/43/2024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,‬תוך ‪ 3‬חודשים )כולל ימי הפגרה( יגישו הנתבעים טופס הסכמה הכולל באותו דף‬</w:t>
        <w:br/>
        <w:t>‫צילום של המצב הקיים‪ ,‬עליו יחתמו מי מבעלי הדירות בדבר הסכמתם להותרת המצב כפי‬</w:t>
        <w:br/>
        <w:t>‫שהוא‪.‬‬</w:t>
        <w:br/>
        <w:t>‫‪ .11‬ביום ‪ 9.8.24‬הגישו הנתבעים טופס הסכמה עליו חתומים לכאורה ‪ 27‬בעלי דירות )להלן‪:‬‬</w:t>
        <w:br/>
        <w:t>‫"מסמך ההסכמות"(‪ .‬המסמך כולל הודעה לפיה "אנחנו‪ ,‬דיירי הכורמים ‪ ,16/1‬רוסלן ודיאנה‬</w:t>
        <w:br/>
        <w:t>‫פקר מבקשים את אישורכם להתקנת מצלמות אבטחה על גבי קירות הבניין הצמודים לגינה‬</w:t>
        <w:br/>
        <w:t>‫שלי‪ .‬בנוסף אבקש בשנית את אישורכם להתקנת שער הכניסה לגינה הפרטית שלי‪ .‬השער‬</w:t>
        <w:br/>
        <w:t>‫במיקומו וצורתו והשביל המוביל אליו כפי שמופיע בתמונה"‪.‬‬</w:t>
        <w:br/>
        <w:t>‫‪ .12‬המסמך כלל תמונה של השער‪ ,‬ושתי תמונות של מצלמות האבטחה‪ .‬כמו כן כלל טבלה ריקה‬</w:t>
        <w:br/>
        <w:t>‫שבשורת הכותרת שלה מופיעים "דירה; תאריך; שם וחתימה" הטבלה כולל ‪ 36‬שורות –‬</w:t>
        <w:br/>
        <w:t>‫כמספר הדירות‪ ,‬ועל גביה הוספו חתימות על ‪ 27‬שורות‪.‬‬</w:t>
        <w:br/>
        <w:t>‫‪ .13‬בהחלטתי מיום ‪ 11.8.24‬התבקש התובע להשיב עם הוא עומד על תביעתו‪ .‬בתגובה השיב התובע‬</w:t>
        <w:br/>
        <w:t>‫כי הוא עומד על מתן צו קבוע האוסר על התקנת חישוק סל על קיר הבית המשותף ובסוגייה‬</w:t>
        <w:br/>
        <w:t>‫של השער העלה שתי טענות‪ :‬האחת כי טופס ההסכמה שהגישו הנתבעים אינו אותנטי והשנייה‬</w:t>
        <w:br/>
        <w:t>‫כי היה על הנתבעים לכנס אסיפה כללית ולקיים הצבעה על הנושא‪.‬‬</w:t>
        <w:br/>
        <w:t>‫‪ .14‬בהחלטתי מיום ‪ 6.10.24‬הפניתי להחלטה שיתנה בתום הדיון שהתקיים בפניי והתובע נדרש‬</w:t>
        <w:br/>
        <w:t>‫להשיב אם הוא עומד על קיום הוכחות בנוגע למסמך ההסכמות‪.‬‬</w:t>
        <w:br/>
        <w:t>‫‪ .15‬בין לבין נדחתה בקשת התובע לתיקון פרוטוקול הדיון‪.‬‬</w:t>
        <w:br/>
        <w:t>‫‪ .16‬ביום ‪ 2.12.24‬הוריתי לצדדים להגיש ראיותיהם וזאת לעניין שלוש הסוגיות הבאות‪ :‬הותרת‬</w:t>
        <w:br/>
        <w:t>‫השער שהקימו הנתבעים על מכונו; הותרת מצלמות האבטחה שהציבו על הקיר החיצוני של‬</w:t>
        <w:br/>
        <w:t>‫הבית המשותף על כנם; ומתן צו מניעה קבוע כנגד התקנת חישוק סל על הקיר החיצוני של‬</w:t>
        <w:br/>
        <w:t>‫דירת הנתבעים הפונה לחצר דירתם‪ .‬עוד קבעתי כי הנתבעים יגישו ראיותיהם ראשונים שכן‬</w:t>
        <w:br/>
        <w:t>‫עליהם מוטל הנטל להוכיח כי ניתנה הסכמת רוב בעלי הדירות לשינוי בגדר המהווה רכוש‬</w:t>
        <w:br/>
        <w:t>‫משותף ולהתקנת מצלמות אבטחה על הקיר החיצוני המהווה אף הוא רכוש משותף‪.‬‬</w:t>
        <w:br/>
        <w:t>‫‪ .17‬מטעם הנתבעים הוגש תצהירו של הנתבע ‪ 1‬ומטעם התובע הוגש תצהיר התובע עצמו‪.‬‬</w:t>
        <w:br/>
        <w:t>‫‪ .18‬ביום ‪ 7.5.25‬התקיימה ישיבת הוכחות בה נחקרו המצהירים ובסופה נשמעו סיכומי הצדדים‬</w:t>
        <w:br/>
        <w:t>‫בעל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טענות הצדדים‪.‬‬</w:t>
        <w:br/>
        <w:t>‫‪ .19‬ב"כ התובע עמד על כך שהתנגד‪ ,‬במסגרת הדיון הראשון שהתקיים‪ ,‬לכך שיותר לנתבעים‬</w:t>
        <w:br/>
        <w:t>‫"להכשיר את השרץ" ולנסות לקבל הסכמות בדיעבד של בעלי הדירות‪.‬‬</w:t>
        <w:br/>
        <w:t>‫כן טען כי משעה שבעל דין מכחיש את האותנטיות של חתימה על מסמך שהוגש כראיה על מגיש‬</w:t>
        <w:br/>
        <w:t>‫המסמך להגיש חוות דעת גרפולוגית להוכיח כי החתימה אינה מזויפת )הפנה לע"א ‪2619/99‬‬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תיק‪2/43/2024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‫לבידי זהב שיווק לבדים בע"מ נ' אגייב מיכאל‪ ,‬וכן לרע"א ‪ 2032/06‬האגי נ' עזבון המנוח ‪.‬סלמאן‬</w:t>
        <w:br/>
        <w:t>‫יוסף זיאן(‪ .‬הנתבעים אף לא הוכיחו כי מי שחתמו לכאורה על מסמך ההסכמות הם בעלי דירה‬</w:t>
        <w:br/>
        <w:t>‫בבית המשותף‪ .‬הנתבעים נמנעו מלכנס אסיפה טרם התקנת השער והמצלמות וכן נמנעו‬</w:t>
        <w:br/>
        <w:t>‫מלהגיש תצהירים מטעם בעלי הדירות‪ ,‬שלפי טענתם חתמו על הסכמה לכך בדיעבד‪ ,‬או‬</w:t>
        <w:br/>
        <w:t>‫להביאם כעדים‪ .‬כן ציין כי הריסת החומה אף נעשתה בלא שהוצא היתר בנייה כדין‪ ,‬שכן מדובר‬</w:t>
        <w:br/>
        <w:t>‫בהריסת חלק מחומה שנבנתה כדין‪.‬‬</w:t>
        <w:br/>
        <w:t>‫ב"כ התובע עמד על דרישת התובע כי יינתן צו מניעה קבוע האוסר על הנתבעים להתקין חישוק‬</w:t>
        <w:br/>
        <w:t>‫על גבי הקיר החיצוני‪.‬‬</w:t>
        <w:br/>
        <w:t>‫‪ .20‬ב"כ הנתבעים הפנה להחלטתי בתום הדיון שהתקיים בפני ביום ‪ .22.5.24‬בהתאם להחלטה זו‬</w:t>
        <w:br/>
        <w:t>‫פעלו הנתבעים והחתימו על גבי טופס בו תואר המצב הנוכחי‪ ,‬לרבות צילום השער‪ 32 ,‬מבעלי‬</w:t>
        <w:br/>
        <w:t>‫הדירות )צ‪.‬ל‪ – 27 .‬א‪.‬א‪ (.‬על הסכמתם להותרת המצב על כנו‪ .‬לא נדרש כי כל אחד מהחותמים‬</w:t>
        <w:br/>
        <w:t>‫יגיש תצהיר או יוזמן כעד‪ .‬ב"כ הנתבעים טען כי החתמה של ‪ 32‬החותמים על תצהירים כרוכה‬</w:t>
        <w:br/>
        <w:t>‫בהוצאה גבוהה ביותר‪ .‬מצופה היה שתובע יזמין לעדות אחד מהחותמים שלטענתו חתימתו‬</w:t>
        <w:br/>
        <w:t>‫זויפה‪ .‬התובע יכול היה לברר עם כל אחד מהחותמים אם אכן חתם על מסמך ההסכמות בקלות‬</w:t>
        <w:br/>
        <w:t>‫רבה‪ .‬לא נמצא כי התובע שיקר בעדותו‪ .‬עוד ביקש ב"כ הנתבע כי יתאפשר להם להביא ראיות‬</w:t>
        <w:br/>
        <w:t>‫נוספות לכך שמסמך החתימות אותנטי‪.‬‬</w:t>
        <w:br/>
        <w:t>‫עוד טען כי לא נדרש היתר בנייה להתקנת השער‪.‬‬</w:t>
        <w:br/>
        <w:t>‫‪ .21‬כטענה חלופית‪ ,‬טען ב"כ הנתבעים כי אף אם יימצא כי לא הוכח שניתנה הסכמת בעלי הדירות‪,‬‬</w:t>
        <w:br/>
        <w:t>‫יש להעניק לנתבעים פרק זמן של ‪ 180‬יום‪ ,‬כפי שניתן להם בעניין הסרת הפרגולה‪ ,‬כדי לכנס‬</w:t>
        <w:br/>
        <w:t>‫אסיפה ולקבל את הסכמת בעלי הדירות‪.‬‬</w:t>
        <w:br/>
        <w:t>‫‪ .22‬בתגובה לסיכומי ב"כ הנתבע הוסיף ב"כ התובע וציין כי עצם בקשת ב"כ הנתבעים לקיום דיון‬</w:t>
        <w:br/>
        <w:t>‫הוכחות נוסף לצורך השלמת עדויות כמוה כהודאה כי לא הרימו את הנטל להוכיח הסכמות‬</w:t>
        <w:br/>
        <w:t>‫יתר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‫המסגרת הנורמטיבית‬</w:t>
        <w:br/>
        <w:t>‫‪ .23‬שעה שמדובר על שינויים שבוצעו ברכוש המשותף‪ ,‬חלה עליהם הוראת סעיף ‪)2‬א( לתקנון המצוי‬</w:t>
        <w:br/>
        <w:t>‫שבחוק המקרקעין הקובע כי‪:‬‬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.‬לעניין זה‪" ,‬פגיעה ברכוש המשותף" –‬</w:t>
        <w:br/>
        <w:t>‫לרבות פגיעה בחזותו החיצונית התקינה והאחידה כפי שהייתה בעת גמר הבנייה‪".‬‬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תיק‪2/43/2024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לאשר בדיעבד שימוש חריג ברכוש המשותף‬</w:t>
        <w:br/>
        <w:t>‫‪ .24‬אישורה בדיעבד של האסיפה הכללית יכול לרפא את הפגם שבאי קבלת הסכמתה של האסיפה‬</w:t>
        <w:br/>
        <w:t>‫הכללית מראש‪ ,‬כנדרש בסעיף ‪)2‬א( לתקנון המצוי‪ .‬וכבר נקבע בע"א ‪ 93/84‬שלמה קדמי נ' יערי‬</w:t>
        <w:br/>
        <w:t>‫קווין‪ ,‬פ"ד מ)‪...":(1986) 727-728 , 724 ,(1‬אמנם מי שמבצע שינוי בדירתו באופן המצריך‬</w:t>
        <w:br/>
        <w:t>‫קבלת הסכמה מתאימה ולא קיבלה מראש‪ ,‬מפר על‪-‬ידי כך את הוראות התקנון ובכך הוא‬</w:t>
        <w:br/>
        <w:t>‫מסכן למעשה את השקעתו שכן צפוי הוא לצו נגדי להחזרת המצב לקדמותו‪ .‬ברם‪ ,‬לא כל הפרת‬</w:t>
        <w:br/>
        <w:t>‫התקנון גוררת עמה בהכרח סנקציה של מתן צו כזה והוא המקרה כאן‪ .‬כי מה טעם במתן צו‬</w:t>
        <w:br/>
        <w:t>‫כזה‪ ,‬שאפילו אם יבוצע ניתן יהיה לחזור על המעשה ששימש עילה למתן הצו והפעם על סמך‬</w:t>
        <w:br/>
        <w:t>‫הסכמה שהפכה מרטרואקטיבית להסכמה מראש"‪.‬‬</w:t>
        <w:br/>
        <w:t>‫וראו גם איזנשטיין‪ ,‬יסודות והלכות בדיני מקרקעין‪ ,‬חלק שלישי‪ ,‬בעמ' ‪" :101‬האסיפה‬</w:t>
        <w:br/>
        <w:t>‫הכללית סוברנית להחליט על שימוש שייעשה ברכוש המשותף והיא רשאית להחליט למפרע‬</w:t>
        <w:br/>
        <w:t>‫על הסכמתה לשימוש מיוחד ברכוש המשותף"‪ ,‬וכן ראו עש"א )מחוזי חיפה(‬</w:t>
        <w:br/>
        <w:t>‫‪ 30273-06-10‬אטיה‪-‬נדב נ' גרוס )נבו‪ ,(2.11.10 ,‬שם הורה בית המשפט למשיב לנקוט בכינוס‬</w:t>
        <w:br/>
        <w:t>‫אסיפה כללית לצורך קבלת החלטה שהיה צריך לקבלה טרם שביצע את העבודה‪ ,‬על מנת‬</w:t>
        <w:br/>
        <w:t>‫להכשירה בדיעבד‪ ,‬וראו פסק דינה של כב' המפקחת יעל ליבוביץ )חי'( ‪ 222/23‬פוקס טל נ'‬</w:t>
        <w:br/>
        <w:t>‫פרייברט דוד‪-‬דמיטרי )ניתן ביום ‪.(12.2.24‬‬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הרימו את הנטל להוכיח כי התקנת השער אושרה ע"י מרבית בעלי הדירות‬</w:t>
        <w:br/>
        <w:t>‫‪ .25‬בפסק הדין אליו הפנה ב"כ התובע בסיכומיו‪ ,‬ע"א )ת"א( ‪ 2619/99‬לבידי זהב שיווק לבידים‬</w:t>
        <w:br/>
        <w:t>‫בע"מ נ' אגייב )נבו‪ (6.2.02 ,‬נקבע כך‪:‬‬</w:t>
        <w:br/>
        <w:t>‫"הלכה היא כי נטל ההוכחה לטענת זיוף הינו על המסתמך על החתימה‪ ,‬הוא אשר חייב‬</w:t>
        <w:br/>
        <w:t>‫בהוכחת אמיתותה‪ ,‬שכן על יסוד חתימה אמיתית בלבד יוכל להוציא מחברו )ראו לעניין זה‬</w:t>
        <w:br/>
        <w:t>‫פסק דינו של השופט )כתוארו אז( אורי גורן בהמ' )ת"א( ‪ 7610/84‬כפרית תעשיות פי‪.‬‬</w:t>
        <w:br/>
        <w:t>‫וי‪ .‬סי‪ .‬נ' אנדרי ביטון ואח'‪ ,‬תקדין מחוזי ‪ 455 (3) 92‬שם בס' ‪ ,7‬כן ראו ש‪ .‬קסוטו‬</w:t>
        <w:br/>
        <w:t>‫החתימה בשטרות )בורסי ‪ (1997‬ע' ‪".(49‬‬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.26‬בהחלטתי מיום ‪ 22.5.24‬קיבלתי את הצעת הנתבעים כי יותר להם להוכיח אף בדיעבד את‬</w:t>
        <w:br/>
        <w:t>‫הסכמת מרבית בעלי הדירות בבית המשותף להתקנת השער בחומה המקיפה את המגרש‬</w:t>
        <w:br/>
        <w:t>‫ולהתקנת מצלמות אבטחה המותקנות על הקיר החיצוני‪ .‬יש לציין כי אמנם התובע התנגד‬</w:t>
        <w:br/>
        <w:t>‫להחלטתי זו אך היא נתקבלה חרף דעתו ולא הוגש כנגדה ערעור )שניתן היה להגישו בזכות(‪.‬‬</w:t>
        <w:br/>
        <w:t>‫‪ .27‬לטעמי‪ ,‬מקום בו הפסיקה הכירה באפשרות של אישור בדיעבד של פגיעה בחזות הבית המשותף‬</w:t>
        <w:br/>
        <w:t>‫ואף ברכוש המשותף עצמו בדיעבד‪ ,‬באמצעות כינוס אסיפה כללית שלא מן המניין לשם כך‪,‬‬</w:t>
        <w:br/>
        <w:t>‫ניתן גם לנקוט‪ ,‬באישור המפקח על רישום מקרקעין‪ ,‬בטכניקה אחרת לקבלת הסכמת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תיק‪2/43/2024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בדיעבד‪ .‬ניתן היה לראות בכך אישור בדיעבד למעשיהם‪ ,‬זאת חרף התנגדותו הנחרצת‬</w:t>
        <w:br/>
        <w:t>‫של התובע‪ .‬עוד אציין כי התובע לא טען לפגיעה בקניינו הפרטי בשל התקנת העשר‪ ,‬ואף לא טען‬</w:t>
        <w:br/>
        <w:t>‫לפגיעה בפרטיות בגין הצבת המצלמות‪ ,‬שכן אלו פונות כלפי חוץ לשטח שנמצא מחוץ לשטח‬</w:t>
        <w:br/>
        <w:t>‫הבית המשותף ולחצר הצמודה לדירת הנתבעים‪.‬‬</w:t>
        <w:br/>
        <w:t>‫‪ .28‬בלב המחלוקת שבפני עומדת השאלה האם הנתבעים הרימו את הנטל להוכיח כי ניתנה‬</w:t>
        <w:br/>
        <w:t>‫הסכמה‪ ,‬ולו בדיעבד‪ ,‬ליצירת פתח בחומה הניצבת על גבול המגרש והתקנת שער כניסה לחצר‬</w:t>
        <w:br/>
        <w:t>‫דירתם‪ .‬ודוק‪ :‬אין מחלוקת כי פתיחת פתח הדורש הריסה של חלק מהחומה הניצבת על גבול‬</w:t>
        <w:br/>
        <w:t>‫מגרש הבית המשותף ומהווה רכוש משותף לכל דבר וענין‪ ,‬והתקנת שער שישמש את הנתבעים‬</w:t>
        <w:br/>
        <w:t>‫בלבד‪ ,‬מהווה פגיעה קשה ברכוש המשותף המצריכה אישור של מרבית בעלי הדירות‪.‬‬</w:t>
        <w:br/>
        <w:t>‫‪ .29‬גם התקנה של מצלמות אבטחה על גבי קיר חיצוני המהווה רכוש משותף‪ ,‬וזאת אף אם אין בה‬</w:t>
        <w:br/>
        <w:t>‫פגיעה בפרטיות של בעלי הדירות בבית המשותף‪ ,‬מהווה שינוי בחזות הבניין הדורשת הסכמה‬</w:t>
        <w:br/>
        <w:t>‫ולו ברוב רגיל מקרב בעלי הדירות‪.‬‬</w:t>
        <w:br/>
        <w:t>‫‪ .30‬אני סבור כי לא עלה בידי הנתבעים להוכיח כי ניתנה הסכמה פוזיטיבית של רוב מוחלט מקרב‬</w:t>
        <w:br/>
        <w:t>‫בעלי הדירות להתקנת השער ו‪/‬או המצלמות‪.‬‬</w:t>
        <w:br/>
        <w:t>‫‪ .31‬לטעמי‪ ,‬על פני הדברים טופס ההסכמות‪ ,‬שהעתקו המקורי הוגש לתיק‪ ,‬נחזה להיות מסמך‬</w:t>
        <w:br/>
        <w:t>‫אותנטי שעליו מתנוססות חתימותיהם של ‪ 27‬בעלי דירות או דיירים מתוך ‪ 36‬בבית המשותף‪.‬‬</w:t>
        <w:br/>
        <w:t>‫אני אף סבור כי אין להטיל דופי ביושרם של הנתבעים ולקבוע כי זייפו את המסמך‪ .‬עם זאת‪,‬‬</w:t>
        <w:br/>
        <w:t>‫אין זו דרכם של בתי המשפט והמפקחים )השיפוטיים( על רישום מקרקעין ליתן הוראות לבעל‬</w:t>
        <w:br/>
        <w:t>‫דין כיצד מצופה ממנו להוכיח טענתו המרכזית‪ ,‬ודאי כאשר אותו בעל דין מיוצג‪ .‬משעה‬</w:t>
        <w:br/>
        <w:t>‫שהתובע טען כי מסמך ההסכמות לדידו מזויף‪ ,‬או אינו מייצג חתימה של מי מבעלי הדירות‪,‬‬</w:t>
        <w:br/>
        <w:t>‫הנטל להפריך טענה זו מוטל היה על הנתבעים‪ .‬אני סבור כי לא בהכרח היה צורך להגיש‬</w:t>
        <w:br/>
        <w:t>‫תצהירים של כל בעלי הדירות שנטען כי חתמו על מסמך זה‪ ,‬או לזמנם לעדות‪ ,‬אך לפחות את‬</w:t>
        <w:br/>
        <w:t>‫מרביתם‪ .‬גם אם הדבר כרוך בטרחה רבה ואף בהוצאות ככל שנדרש לזמן עד להתייצב לעדות‪,‬‬</w:t>
        <w:br/>
        <w:t>‫דומה כי לה היה מנוס כי כך יפעלו הנתבעים‪ .‬ייתכן והגשת תצהירים כאמור במועד שנקבע לכך‬</w:t>
        <w:br/>
        <w:t>‫היתה משכנעת את התובע לחזור בו מטענתו כי מסמך ההסכמות אינו אותנטי‪.‬‬</w:t>
        <w:br/>
        <w:t>‫‪ .32‬זאת ועוד‪ ,‬צודק ב"כ התובע בטענתו‪ ,‬כפי ששבה ועלתה בחקירה הנגדית של הנתבע ‪ ,1‬כי לא‬</w:t>
        <w:br/>
        <w:t>‫הוכח כלל כי אותם אנשים שחתמו על המסמך הם בעלי דירות בבית המשותף ולא שוכרים או‬</w:t>
        <w:br/>
        <w:t>‫מחזיקים אחרים‪ .‬טופס ההסכמות אינו מפרט את שמות הבעלים של כל דירה ודירה ואף לא‬</w:t>
        <w:br/>
        <w:t>‫את שמם של החותמים‪ ,‬אלא את מספר הדירה בלבד בצירוף חתימה‪ .‬אם כן גם מהמסמך עצמו‬</w:t>
        <w:br/>
        <w:t>‫לא ניתן לדעת אם כל אחד מהחותמים עליו הוא אמנם בעלים של דירה בבית המשותף‪.‬‬</w:t>
        <w:br/>
        <w:t>‫‪ .33‬לאור כל האמור לעיל מצאתי לקבל עקרונית את התביעה ולקבוע כי התובע זכאי לסעד של צו‬</w:t>
        <w:br/>
        <w:t>‫עשה כנגד הנתבעים לסילוק השער והמצלמות שהתקינו ולהשבת המצב לקדמותו‪ .‬הסעד‬</w:t>
        <w:br/>
        <w:t>‫לפירוק חישוק הסל שהתקינו הנתבעים בוצע‪ ,‬הלכה למעשה‪ ,‬לאחר הגשת התביעה והתייתר‪.‬‬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תיק‪2/43/2024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מקום ליתן צו גורף המונע מהנתבעים להתקין חישוק סל ומצלמות אבטחה על גבי‬</w:t>
        <w:br/>
        <w:t>‫הקיר החיצוני של הבניין‪ ,‬כפי שיוסבר להלן‪.‬‬</w:t>
        <w:br/>
        <w:t>‫‪ .34‬למען הסדר הטוב אציין כי בכתב התביעה עתר התובע גם לפירוק שביל הגישה שהתקינו‬</w:t>
        <w:br/>
        <w:t>‫הנתבעים בגינתם המוביל ל אך כבר בשלבים מוקדמים של ניהול ההליך זנח דרישתו זו וטוב‬</w:t>
        <w:br/>
        <w:t>‫שכך‪.‬‬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אופרטיביות‬</w:t>
        <w:br/>
        <w:t>‫‪ .35‬שני הצדדים הפנו בשלב העדויות‪ ,‬או בסיכומיהם‪ ,‬לפסק הדין שניתן ביום ‪ 17.3.25‬בבימ"ש‬</w:t>
        <w:br/>
        <w:t>‫השלום באשקלון בת"א ‪ 45465-02-23‬מיכאלי נ' פקר‪ ,‬ע"י כב' השופט עידו כפכפי‪ .‬פסה"ד הוגש‬</w:t>
        <w:br/>
        <w:t>‫לתיק ביום ‪ 19.3.25‬ע"י התובע‪.‬‬</w:t>
        <w:br/>
        <w:t>‫‪ .36‬מצאתי לנכון לאמץ את גישתו של כב' השופט עידו כפכפי לפיה‪ ,‬על אף שניתן צו המורה‬</w:t>
        <w:br/>
        <w:t>‫לנתבעים לפרק את הפרגולה שהתקינו‪ ,‬קבע כי הצו יבוצע תוך ‪ 180‬יום על מנת לאפשר להם‬</w:t>
        <w:br/>
        <w:t>‫להשיג היתר בנייה מאת רשויות התכנון והבנייה‪ ,‬או לבוא בדברים עם התובע כדי לגבש הסכמה‬</w:t>
        <w:br/>
        <w:t>‫בדבר מידות הפרגולה שיוכלו להציב‪.‬‬</w:t>
        <w:br/>
        <w:t>‫‪ .37‬כמפורט לעיל‪ ,‬הפסיקה הכירה באפשרות לאשר בדיעבד פגיעה שבצע בעל דירה ברכוש‬</w:t>
        <w:br/>
        <w:t>‫המשותף‪ ,‬לרבות בחזות הבית המשותף‪ .‬על כן ניתנת בזה לנתבעים האפשרות לדרוש מנציגות‬</w:t>
        <w:br/>
        <w:t>‫הבית המשותף לכנס אסיפה שלא מן המניין שעל סדר יומה אישור בדיעבד של התקנת השער‬</w:t>
        <w:br/>
        <w:t>‫במיקומו ואישור נוסף להתקנת מצלמות האבטחה שהותקנו על גבי הרכוש המשותף‪ .‬כינוס‬</w:t>
        <w:br/>
        <w:t>‫האסיפה ייעשה בהתאם להוראות התקנון המצוי‪.‬‬</w:t>
        <w:br/>
        <w:t>‫לא למותר לציין כי התובע טען כי לו היתה מתכנסת אסיפה לדון בבקשה הנתבעים טרם התקנת‬</w:t>
        <w:br/>
        <w:t>‫השער היה בידי התובע לשכנע את מרבית בעלי הדירות כי אין מקום לכך )ראו למשל שאלת‬</w:t>
        <w:br/>
        <w:t>‫ב"כ התובע בחקירה נגדית של הנתבע‪ ,‬עמ' ‪ 5‬ש' ‪ .(9-14‬אם כן‪ ,‬ככל שתכונס אסיפה כזו‪ ,‬תינתן‬</w:t>
        <w:br/>
        <w:t>‫לתובע האפשרות לשכנע את יתר בעלי הדירות כי אין לתת לכך יד‪ ,‬גם בדיעבד‪.‬‬</w:t>
        <w:br/>
        <w:t>‫נוכח העובדה כי הפגיעה ברכוש המשותף היא משמעותית אני קובע כי נדרש אישור של רוב‬</w:t>
        <w:br/>
        <w:t>‫מוחלט מקרב כלל בעלי הדירות ולא רוב מקרב משתתפי האסיפה‪ .‬עוד יש להתחשב בכך‬</w:t>
        <w:br/>
        <w:t>‫שהסרת השער והמצלמות הינה פעולה קלה לבצוע אך לא כן בנייה מחדש של אותו חלק בחומה‬</w:t>
        <w:br/>
        <w:t>‫שהנתבעים הרסו‪.‬‬</w:t>
        <w:br/>
        <w:t>‫‪ .38‬לפיכך‪ ,‬אני מורה כי בהעדר החלטה של האסיפה הכללית ברוב שקבעתי וזאת תוך ‪ 120‬יום‪,‬‬</w:t>
        <w:br/>
        <w:t>‫ייכנס לתוקף צו עשה המורה לנתבעים להסיר את מצלמות האבטחה שעל הקיר החיצוני ואת‬</w:t>
        <w:br/>
        <w:t>‫השער שהתקינו בחומת הבית והשבת המצב לקדמותו‪ .‬על הנתבעים להשתמש בחומרי בנייה‬</w:t>
        <w:br/>
        <w:t>‫הזהים או כמעט זהים לאלו מהם בנויה הגדר מבחינת סוג החומר‪ ,‬צורתו ועיצובו לשם בנייה‬</w:t>
        <w:br/>
        <w:t>‫מחדש של החלק שנהרס על ידם על מנת להשיב את המצב לקדמותו באמצעות קבלן מורשה‬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תיק‪2/43/2024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‫ומיומן בעבודות מסוג זה‪ .‬סילוק השער והמצלמות יבוצעו תוך ‪ 30‬יום מהמועד בו ייכנס לתוקפו‬</w:t>
        <w:br/>
        <w:t>‫צו העשה‪ ,‬ובניית החומה מחדש תעשה תוך ‪ 60‬יום מהמועד בו ייכנס הצו לתוקפו‪.‬‬</w:t>
        <w:br/>
        <w:t>‫‪ .39‬אשר למתן צו קבוע לעניין חישוק הסל‪ :‬כאמור‪ ,‬הנתבעים הסירו את החישוק עוד בטרם‬</w:t>
        <w:br/>
        <w:t>‫התקיים הדיון הראשון‪ .‬לא מצאתי הצדקה ליתן צו עשה קבוע האוסר על הנתבעים להקים‬</w:t>
        <w:br/>
        <w:t>‫מחדש חישוק סל על גבי הקיר המשותף‪ .‬בעניין זה אני סבור כי די בהסכמה מראש של בעלי‬</w:t>
        <w:br/>
        <w:t>‫הדירות באסיפה שנושא זה יהיה כלול על סדר יומה‪ ,‬וניתן לאשר התקנה מחדש של חישוק סל‬</w:t>
        <w:br/>
        <w:t>‫במיקום זהה או דומה לזה שהיה קיים בעבר‪ .‬אמנם‪ ,‬לא יהיה בכך כדי למנוע מהתובע לטעון‬</w:t>
        <w:br/>
        <w:t>‫כי השימוש בסל גורם לו למטרדי רעש ולהגיש תביעה בעוולה של מטרד ליחיד‪ .‬מנגד‪ ,‬ממילא‬</w:t>
        <w:br/>
        <w:t>‫רשאים הנתבעים להתקין בחצר ביתם עמוד קבוע )כפוף להיתר בנייה ככל שנדרש( או עמוד‬</w:t>
        <w:br/>
        <w:t>‫נייד עליו מותקן חישוק סל‪ .‬על כן אני דוחה הסעד לצו קבוע לו עתר התובע בנושא החישוק‪.‬‬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המשפט‬</w:t>
        <w:br/>
        <w:t>‫‪ .40‬ברירת המחדל לפי תקנה ‪ 152‬לתקנות סדר הדין האזרחי‪ ,‬התשע"ט‪) 2018-‬להלן – התקנות(‬</w:t>
        <w:br/>
        <w:t>‫היא שבתום הדיון יפסוק בית המשפט הוצאות סבירות והוגנות‪ ,‬זולת אם מצא שקיימים‬</w:t>
        <w:br/>
        <w:t>‫טעמים מיוחדים שלא לחייב בהוצאות כאמור‪ .‬תקנה ‪)153‬ג( לתקנות מורה שלצורך קביעת‬</w:t>
        <w:br/>
        <w:t>‫סכום ההוצאות‪ ,‬יילקחו בחשבון בין היתר‪ ,‬הדרך שבה ניהלו בעלי הדין את הדיון‪ ,‬מורכבות‬</w:t>
        <w:br/>
        <w:t>‫ההליך‪ ,‬השקעת המשאבים בהכנתו ובניהולו וסכום ההוצאות שהתבקש‪ .‬הובהר בפסיקה‬</w:t>
        <w:br/>
        <w:t>‫שפסיקת הוצאות בשיעור ריאלי היא נקודת מוצא בלבד‪ ,‬ויש להכפיפן לאמות מידה של‬</w:t>
        <w:br/>
        <w:t>‫סבירות‪ ,‬מידתיות והכרחיות לניהול ההליך‪ .‬בתקנה ‪ 155‬לתקנות נקבע כי "בית המשפט יפסוק‬</w:t>
        <w:br/>
        <w:t>‫הוצאות משפט‪ ,‬ובלבד שבעל הדין פירט בסיכומי טענותיו באופן מפורש ומפורט את הוצאות‬</w:t>
        <w:br/>
        <w:t>‫המשפט כפי שנדרשו לצורך ההליך וצירף מסמכים התומכים בכך"‪ .‬לפי תקנה ‪)153‬א(‬</w:t>
        <w:br/>
        <w:t>‫לתקנות‪ ,‬סכום שכר טרחת עורך דין‪ ,‬לא יפחת מהתעריף שנקבע בכללי לשכת עורכי הדין‬</w:t>
        <w:br/>
        <w:t>‫)התעריף המינימלי המומלץ(‪ ,‬התש"ס‪ ,2000-‬בכפוף לאמור בתקנה ‪)153‬ג( לתקנות‪ ,‬וזולת אם‬</w:t>
        <w:br/>
        <w:t>‫מצא בית המשפט שיש להורות על סכום נמוך יותר‪ ,‬מטעמים מיוחדים‪.‬‬</w:t>
        <w:br/>
        <w:t>‫‪ .41‬בהתאם לאמות המידה שנקבעו בתקנות ובפסיקה‪ ,‬ולנוכח קבלת כל סעדי התביעה למתן צווי‬</w:t>
        <w:br/>
        <w:t>‫עשה‪ ,‬האחד בוצע בפועל והשניים הנוספים ניתנו להלכה‪ ,‬אני מורה כי הנתבעים‪ ,‬ביחד ולחוד‪,‬‬</w:t>
        <w:br/>
        <w:t>‫ישלמו לתובע הוצאות משפט בסך של ‪ .₪ 12,000‬התשלום יועבר לתובע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3‬דצמבר ‪ 202522‬פברואר ‪ ,2026‬י"ג כסלו תשפ"ו‪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02/43/2024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