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7/207/2023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2025-09-25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תיק‪7/207/2023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‫אמיר חיה‬       ‫‪.1‬‬                  ‫תובעים‬</w:t>
        <w:br/>
        <w:t>‫אמיר משה‬        ‫‪.2‬‬</w:t>
        <w:br/>
        <w:t>‫לחמן גיורא‬      ‫‪.3‬‬</w:t>
        <w:br/>
        <w:t>‫לחמן יפה‬      ‫‪.4‬‬</w:t>
        <w:br/>
        <w:t>‫שריקי מוריס‬       ‫‪.5‬‬</w:t>
        <w:br/>
        <w:t>‫שריקי קולט‬       ‫‪.6‬‬</w:t>
        <w:br/>
        <w:t>‫אדלר חנה‬       ‫‪.7‬‬</w:t>
        <w:br/>
        <w:t>‫כהן גדז' אלן אלי‬     ‫‪.8‬‬</w:t>
        <w:br/>
        <w:t>‫גריצר חיותה‬       ‫‪.9‬‬</w:t>
        <w:br/>
        <w:t>‫וייס נעמי‬    ‫‪.10‬‬</w:t>
        <w:br/>
        <w:t>‫רונן רן‬   ‫‪.11‬‬</w:t>
        <w:br/>
        <w:t>‫נסים צחי‬     ‫‪.12‬‬</w:t>
        <w:br/>
        <w:t>‫נסים רוית‬     ‫‪.13‬‬</w:t>
        <w:br/>
        <w:t>‫באמצעות ב"כ‪ :‬עו"ד סופרסקי עדי ו‪/‬או מיכאלי סיגל‬</w:t>
        <w:br/>
        <w:t>‫גינדי כספי ושות'‪ ,‬עורכי דין‬</w:t>
        <w:br/>
        <w:t>‫רח' מצדה ‪ ,6‬בני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‫אבן זוהר יאיר‬      ‫‪.1‬‬                  ‫נתבעים‬</w:t>
        <w:br/>
        <w:t>‫גורן ורד‬    ‫‪.2‬‬</w:t>
        <w:br/>
        <w:t>‫באמצעות ב"כ‪ :‬עו"ד סמוראי רון‬</w:t>
        <w:br/>
        <w:t>‫רח' בן גוריון ‪ ,1‬בני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                    ‫פסק דין‬</w:t>
        <w:br/>
        <w:t>‫‪2‬‬      ‫זוהי תביעה שהגישו בעלים של דירות בבית משותף למתן צו המאשר ביצוע פרויקט תמ"א ‪ 38‬מסוג‬</w:t>
        <w:br/>
        <w:t>‫‪3‬‬      ‫הריסה ובניה מחדש של הבית המשותף תוך חיזוקו מפני רעידות אדמה‪ ,‬לנוכח סירובם של הנתבעים‬</w:t>
        <w:br/>
        <w:t>‫‪4‬‬                                        ‫‪ -‬בעלים של דירה אחרת בבית המשותף‪ ,‬לביצוע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                                                                     ‫רקע עובדתי וההליך‬</w:t>
        <w:br/>
        <w:t>‫‪6‬‬      ‫עסקינן בבית משותף ברחוב אחד העם ‪ 6‬בהרצליה‪ ,‬הבנוי על מקרקעין הידועים כחלקה ‪28‬‬       ‫‪.1‬‬</w:t>
        <w:br/>
        <w:t>‫‪7‬‬                                          ‫בגוש ‪ 6536‬ובו ‪ 9‬דירות (להלן‪" :‬הבית המשותף")‪.‬‬</w:t>
        <w:br/>
        <w:t>‫‪8‬‬      ‫התובעים הם בעלים של ‪ 8‬דירות מתוך ‪ 9‬הדירות שבבית המשותף‪ .‬הנתבעים הם הבעלים של‬       ‫‪.2‬‬</w:t>
        <w:br/>
        <w:t>‫‪9‬‬      ‫הדירה הנותרת‪ ,‬אשר ממוקמת בקומה השלישית בבית המשותף ושטחה (הרשום) הוא ‪92.8‬‬</w:t>
        <w:br/>
        <w:t>‫‪10‬‬      ‫מ"ר (להלן‪" :‬דירת הנתבעים")‪ .‬דירת הנתבעים רשומה בפנקס הבתים המשותפים כתת‬</w:t>
        <w:br/>
        <w:t>‫‪11‬‬      ‫חלקה מספר ‪ .9‬לדירת הנתבעים מוצמד גג בשטח (רשום) של ‪ 95.10‬מ"ר (מסומן באות יא')‪,‬‬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תיק‪7/207/2023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‫גג עליון מעל חדר היציאה לגג בשטח של ‪ 4.70‬מ"ר (מסומן באות יג')‪ ,‬חניה (מסומנת באות ו')‬</w:t>
        <w:br/>
        <w:t>‫‪2‬‬                                            ‫ו‪ 12/86-‬מהרכוש המשותף בחלקים בלתי מסוימים‪.‬‬</w:t>
        <w:br/>
        <w:t>‫‪3‬‬      ‫ביום ‪ 27.10.2021‬התקשרו התובעים בהסכם עם חברת אלמוג כ‪.‬ד‪.‬א‪.‬י בע"מ (להלן‪" :‬החברה‬          ‫‪.3‬‬</w:t>
        <w:br/>
        <w:t>‫‪4‬‬      ‫היזמית") לביצוע עבודות הריסה והקמה מחדש של הבית המשותף בהתאם להוראות תמ"א‬</w:t>
        <w:br/>
        <w:t>‫‪5‬‬                        ‫‪( 38/2‬להלן‪" :‬ההסכם" ו‪"-‬הפרויקט") (ר' נספח ‪ 3‬לתצהירי התובעים)‪.‬‬</w:t>
        <w:br/>
        <w:t>‫‪6‬‬      ‫במסגרת ההסכם התחייבה החברה היזמית להרוס את הבניין הקיים ולהקים תחתיו בניין‬             ‫‪.4‬‬</w:t>
        <w:br/>
        <w:t>‫‪7‬‬      ‫חדש העמיד מפני רעידות אדמה וירי טילים בן ‪ 6‬קומות‪ ,‬ובו ‪ 22‬דירות חדשות‪ ,‬אשר מתוכן ‪9‬‬</w:t>
        <w:br/>
        <w:t>‫‪8‬‬      ‫דירות תוקצנה לבעלי הדירות הנוכחיים בבית המשותף‪ .‬על פי ההסכם חולקו הדירות‬</w:t>
        <w:br/>
        <w:t>‫‪9‬‬      ‫הקיימות של בעלי הדירות לשלושה טיפוסים בהתאמה לשטחן המדוד על פי היתר הבניה כך‬</w:t>
        <w:br/>
        <w:t>‫‪10‬‬      ‫שכל דירה מטיפוס מסוים תקבל דירת תמורה בשטח אחיד‪ :‬תתי חלקות ‪ 5 ,2‬ו‪ 8-‬יקבלו דירה‬</w:t>
        <w:br/>
        <w:t>‫‪11‬‬      ‫בשטח של ‪ 86.39‬מ"ר‪ ,‬תתי חלקות ‪ 1‬ו‪ 4-‬יקבלו דירה בשטח של ‪ 106.86‬מ"ר‪ ,‬ותתי חלקות ‪3‬‬</w:t>
        <w:br/>
        <w:t>‫‪12‬‬      ‫ו‪ 6-‬יקבלו דירה בשטח של ‪ 99.93‬מ"ר‪ .‬עוד הוסכם כי כל בעל דירה יקבל דירה הממוקמת‬</w:t>
        <w:br/>
        <w:t>‫‪13‬‬      ‫קומה אחת (או יותר) מעל לקומה בה מצויה דירתו הנוכחית‪ .‬הדירות החדשות יכללו כמובן‬</w:t>
        <w:br/>
        <w:t>‫‪14‬‬      ‫ממ"ד ויתווספו להן מרפסות שמש בשטחים שבין ‪ 10‬ל‪ 12-‬מ"ר‪ ,‬כמו כן‪ ,‬יוצמד לכל אחת‬</w:t>
        <w:br/>
        <w:t>‫‪15‬‬      ‫מהדירות מקום חניה אחד (שאינו במתקן חניה) בחניון התת‪-‬קרקעי העתיד להיבנות מתחת‬</w:t>
        <w:br/>
        <w:t>‫‪16‬‬      ‫למבנה החדש (יוער כי אלו נתוני בסיס ולבעלי הדירות אפשרות לשנותן בתשלום באופן‬</w:t>
        <w:br/>
        <w:t>‫‪17‬‬      ‫פרטני)‪ .‬נוסף על כך הוסכם כי דירת הנתבעים ותת חלקה מס' ‪( 7‬דירת משפחת וייס ורונן) –‬</w:t>
        <w:br/>
        <w:t>‫‪18‬‬      ‫סוג דירות מטיפוס זהה ‪ -‬שלהן צמוד גג עליו ניתן לבנות חדר‪ ,‬יהיו זכאיות לקבל תוספת שטח‬</w:t>
        <w:br/>
        <w:t>‫‪19‬‬      ‫אחידה בשטח של ‪ 20.5‬מ"ר שתמוקם בשתי קומות או יותר מעל לקומה בה מצויה דירתם‬</w:t>
        <w:br/>
        <w:t>‫‪20‬‬                                                              ‫הנוכחית (חמישית או שישית)‪.‬‬</w:t>
        <w:br/>
        <w:t>‫‪21‬‬      ‫ביום ‪ 15.8.2023‬אישרה הועדה המקומית לתכנון ובניה הרצליה את הבקשה למתן היתר בניה‬         ‫‪.5‬‬</w:t>
        <w:br/>
        <w:t>‫‪22‬‬      ‫להריסת הבית והקמתו מחדש בכפוף לתנאים (ר' נספח ‪ 4‬לתצהירי התובעים)‪ .‬יצוין כי‬</w:t>
        <w:br/>
        <w:t>‫‪23‬‬      ‫הפרויקט המתוכנן בבית המשותף דנן צפוי להיות מבוצע יחד עם הריסתו ובנייתו מחדש של‬</w:t>
        <w:br/>
        <w:t>‫‪24‬‬         ‫הבניין הסמוך המצוי ברחוב אחד העם ‪ 8‬וצפוי לכלול מרתף חניה משותף לשני הבניינים‪.‬‬</w:t>
        <w:br/>
        <w:t>‫‪25‬‬      ‫בתמצית ייאמר‪ ,‬כי הנתבעים מתנגדים לפרויקט ומסרבים לחתום על ההסכם בטענה‬                  ‫‪.6‬‬</w:t>
        <w:br/>
        <w:t>‫‪26‬‬      ‫שהתמורות המוצעות לבעלי הדירות בכלל‪ ,‬ולהם בפרט – אינן ראויות ומקפחות‪ .‬הנתבעים‬</w:t>
        <w:br/>
        <w:t>‫‪27‬‬      ‫הדגישו כי דירת התמורה שהוצעה להם אינה 'הולמת' ומתעלמת משטחה המדוד 'האמיתי'‬</w:t>
        <w:br/>
        <w:t>‫‪28‬‬      ‫של הדירה‪ ,‬משווי הגג הצמוד לדירתם ומזכויות בניה בלתי מנוצלות המוקנות להם‪ .‬לטענתם‪,‬‬</w:t>
        <w:br/>
        <w:t>‫‪29‬‬      ‫מדובר בפגיעה קשה ומהותית בקניינם‪ ,‬כמו גם בהפרה של עקרון שוויון התמורות ביחס ליתר‬</w:t>
        <w:br/>
        <w:t>‫‪30‬‬      ‫בעלי הדירות בבית שכן‪ ,‬להערכתם‪ ,‬הפגיעה הכלכלית שתיגרם להם מסתכמת בכ‪ 1.2-‬מיליון‬</w:t>
        <w:br/>
        <w:t>‫‪31‬‬      ‫ש"ח (הפער בין שווי הדירה המוצעת לבין שווי הדירה המגיע להם‪ ,‬לשיטתם)‪ .‬לטענתם‪,‬‬</w:t>
        <w:br/>
        <w:t>‫‪32‬‬      ‫הפרויקט גם אינו כדאי כלכלית לבעלי הדירות ומשקף רווח יזמי מופרז של החברה היזמית‬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תיק‪7/207/2023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‫על חשבון בעלי הדירות‪ .‬נוסף לכך הלינו הנתבעים על כך שמודרו מהליך המו"מ מול החברה‬</w:t>
        <w:br/>
        <w:t>‫‪2‬‬                                          ‫היזמית וכן שהערבויות בפרויקט אינן מספקות‪.‬‬</w:t>
        <w:br/>
        <w:t>‫‪3‬‬      ‫משכך‪ ,‬הוגשה תביעה זו ביום ‪ 9.10.2023‬על ידי התובעים בבקשה שאשתמש בסמכותי לפי‬        ‫‪.7‬‬</w:t>
        <w:br/>
        <w:t>‫‪4‬‬      ‫סעיף ‪5‬א לחוק המקרקעין (חיזוק בתים משותפים מפני רעידות אדמה)‪ ,‬התשס"ח‪2008-‬‬</w:t>
        <w:br/>
        <w:t>‫‪5‬‬      ‫(להלן‪" :‬חוק החיזוק") ואחייב את הנתבעים לחתום על ההסכם עם החברה היזמית ולחלופין‬</w:t>
        <w:br/>
        <w:t>‫‪6‬‬                                            ‫לאפשר לבאי כוחם לחתום על ההסכם בשמם‪.‬‬</w:t>
        <w:br/>
        <w:t>‫‪7‬‬      ‫ביום ‪ 16.4.2024‬התקיים לפניי דיון קדם משפט במסגרתו נדונו רשימות בקשות שהוגשו‬        ‫‪.8‬‬</w:t>
        <w:br/>
        <w:t>‫‪8‬‬      ‫בעניין גילוי מסמכים מצד הנתבעים ובעניין היפוך סדר הבאת הראיות מצד התובעים‪ .‬בדיון‬</w:t>
        <w:br/>
        <w:t>‫‪9‬‬      ‫זה‪ ,‬הגיעו הצדדים להסכמה דיונית שייתרה את הצורך במתן החלטה ביחס לסוגיית‬</w:t>
        <w:br/>
        <w:t>‫‪10‬‬      ‫המסמכים (ר' שו' ‪ 31-23‬בעמ' ‪ 7‬לפרוטוקול קדם המשפט)‪ ,‬כך שנותרה להכרעה סוגיית היפוך‬</w:t>
        <w:br/>
        <w:t>‫‪11‬‬                                                               ‫סדר הבאת הראיות בלבד‪.‬‬</w:t>
        <w:br/>
        <w:t>‫‪12‬‬      ‫ביום ‪ 18.4.2024‬ניתנה החלטה בעניין סדר הבאת הראיות‪ .‬בתמצית‪ ,‬נדחתה בקשת התובעים‬      ‫‪.9‬‬</w:t>
        <w:br/>
        <w:t>‫‪13‬‬      ‫להיפוך סדר הבאת הראיות ונקבע כי התובעים יגישו ראיותיהם תחילה ולאחר מכן יגישו‬</w:t>
        <w:br/>
        <w:t>‫‪14‬‬      ‫הנתבעים את ראיותיהם תוך מתן אפשרות לתובעים להגשת ראיות משלימות‪ .‬במסגרת‬</w:t>
        <w:br/>
        <w:t>‫‪15‬‬                  ‫ההחלטה נקבע לוח זמנים להגשת הראיות (ר' החלטה ונימוקיה מאותו היום)‪.‬‬</w:t>
        <w:br/>
        <w:t>‫‪16‬‬      ‫‪ .10‬בהתאם לכך‪ ,‬הגישו התובעים תצהירי עדות ראשית של התובע ‪ 3‬מר גיורא לחמן ושל מר בני‬</w:t>
        <w:br/>
        <w:t>‫‪17‬‬      ‫שילון מטעם החברה היזמית‪ .‬כן הוגשו מטעם התובעים חוות דעת מומחה של שמאי‬</w:t>
        <w:br/>
        <w:t>‫‪18‬‬      ‫המקרקעין מר יונתן לוי והנדסאית אדריכלות גב' אורלי כשדאי‪ .‬יצוין כי לתיק הוגשה ‪ -‬על‬</w:t>
        <w:br/>
        <w:t>‫‪19‬‬                       ‫פי רשות שניתנה ‪ -‬גם חוות דעת משלימה של השמאי לוי מיום ‪.5.8.2024‬‬</w:t>
        <w:br/>
        <w:t>‫‪20‬‬      ‫‪ .11‬הנתבעים הגישו תצהיר עדות ראשית של נתבע ‪ 1‬מר יאיר אבן זוהר‪ ,‬וכן שתי חוות דעת מומחה‬</w:t>
        <w:br/>
        <w:t>‫‪21‬‬      ‫של שמאי המקרקעין מר עוזי אוחנה (אחת העוסקת בניתוח הפרויקט‪ ,‬והשנייה בתמורה‬</w:t>
        <w:br/>
        <w:t>‫‪22‬‬                    ‫הראויה לדירת הנתבעים)‪ ,‬וחוות דעת מומחה של המודד מר ודים פישביין‪.‬‬</w:t>
        <w:br/>
        <w:t>‫‪23‬‬      ‫‪ .12‬בישיבת ההוכחות שהתקיימה ביום ‪ 16.12.2024‬נחקרו עדי ומומחי הצדדים (למעט המודד‬</w:t>
        <w:br/>
        <w:t>‫‪24‬‬      ‫פישביין שהתובעים ויתרו על חקירתו) (פרוטוקול הדיון מיום זה ייקרא להלן‪" :‬פרוטוקול‬</w:t>
        <w:br/>
        <w:t>‫‪25‬‬                                                                           ‫ההוכחות")‪.‬‬</w:t>
        <w:br/>
        <w:t>‫‪26‬‬                         ‫‪ .13‬הצדדים הגישו את סיכומיהם בכתב להלן אביא את עיקרי טענותיהם‪.‬‬</w:t>
        <w:br/>
        <w:t>‫‪27‬‬                                                                       ‫עיקרי טענות התובעים‬</w:t>
        <w:br/>
        <w:t>‫‪28‬‬      ‫‪ .14‬לטענת התובעים דין התביעה להתקבל‪ .‬התובעים ציינו כי מדובר בפרויקט חיוני לחיזוק מבנה‬</w:t>
        <w:br/>
        <w:t>‫‪29‬‬      ‫ישן מפני רעידות אדמה וירי טילים‪ ,‬וכי הנתבעים לא הוכיחו שהפגיעה בהם מהותית דיה כדי‬</w:t>
        <w:br/>
        <w:t>‫‪30‬‬      ‫לא לאשר את הפרויקט‪ .‬התובעים הטעימו כי על פי הפסיקה תכלית חוק החיזוק אינה השאת‬</w:t>
        <w:br/>
        <w:t>‫‪31‬‬      ‫התמורות לבעלי הדירות אלא מימוש האינטרס הציבורי בדבר חיזוק ומיגון בתים משותפים‬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תיק‪7/207/2023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‫מפני רעידות אדמה‪ ,‬והתמריצים הכלכליים לבעלי הדירות הם רק אמצעי להשגת מטרה זו‪.‬‬</w:t>
        <w:br/>
        <w:t>‫‪2‬‬      ‫התובעים הבהירו כי הם מחזיקים ב‪ 8-‬מתוך ‪ 9‬הדירות בבניין ובלמעלה מ‪ 86%-‬מהרכוש‬</w:t>
        <w:br/>
        <w:t>‫‪3‬‬      ‫המשותף‪ ,‬ובכך התקיימו כל התנאים הדרושים בחוק החיזוק להגשת תביעה לפני המפקח‪,‬‬</w:t>
        <w:br/>
        <w:t>‫‪4‬‬      ‫לרבות קבלת אישור הועדה המקומית לביצוע הפרויקט‪ .‬במקרה זה‪ ,‬על פי הפסיקה‪ ,‬עובר נטל‬</w:t>
        <w:br/>
        <w:t>‫‪5‬‬                     ‫ההוכחה לכתפי המתנגד להוכיח את טעמי התנגדותו לאי אישור הפרויקט‪.‬‬</w:t>
        <w:br/>
        <w:t>‫‪6‬‬      ‫‪ .15‬התובעים טוענים כי טענות הנתבעים בדבר חוסר כדאיות כלכלית של הפרויקט מבחינת בעלי‬</w:t>
        <w:br/>
        <w:t>‫‪7‬‬      ‫הדירות – שגויות‪ ,‬ולא עלה בידיהם להוכיחן‪ .‬ראשית נטען כי הנתבעים לא הוכיחו כי קיימת‬</w:t>
        <w:br/>
        <w:t>‫‪8‬‬      ‫חלופה תכנונית טובה או אחרת לביצוע הפרויקט‪ ,‬וטענת הנתבעים התמקדה ברווחיות‬</w:t>
        <w:br/>
        <w:t>‫‪9‬‬      ‫'מופרזת' של הפרויקט בלבד‪ .‬אשר לטענת הרווחיות צוין כי על פי חוות הדעת של שמאי‬</w:t>
        <w:br/>
        <w:t>‫‪10‬‬      ‫התובעים‪ ,‬הרווח הצפוי לחברה היזמית מהפרויקט עומד על ‪ 15.9%‬לאחר תיקון טעויות‬</w:t>
        <w:br/>
        <w:t>‫‪11‬‬      ‫בחישוב (בשיעור שאינו שונה מהותית לפני שנתגלו טעויות החישוב)‪ .‬שיעור זה הוא שיעור‬</w:t>
        <w:br/>
        <w:t>‫‪12‬‬      ‫רווח גבולי שאינו יכול להכיל הענקת תמורות נוספות‪ .‬לעומת זאת‪ ,‬שמאי הנתבעים טען‬</w:t>
        <w:br/>
        <w:t>‫‪13‬‬      ‫שהרווח הצפוי בפרויקט עומד על ‪ ,62%‬אך התובעים טוענים כי שמאי הנתבעים התבסס על‬</w:t>
        <w:br/>
        <w:t>‫‪14‬‬      ‫נתונים שגויים בחישוב ההכנסות הצפויות לחברה היזמית מהפרויקט‪ .‬לטענתם‪ ,‬השגיאות‬</w:t>
        <w:br/>
        <w:t>‫‪15‬‬      ‫כוללות חישוב חסר של שטחי המרתפים בפרויקט ומכאן של עלות בנייתם; קביעת מקדם‬</w:t>
        <w:br/>
        <w:t>‫‪16‬‬      ‫שווי של ‪ 10%‬לדירות ברחוב פנימי (כגון‪ :‬רחוב אחד העם) מול רחוב ראשי (רחוב הדר) בניגוד‬</w:t>
        <w:br/>
        <w:t>‫‪17‬‬      ‫לנתוני העסקאות ששמאי הנתבעים עצמו הציג; וכן התעלמות מעקרון השוליות הפוחתת‬</w:t>
        <w:br/>
        <w:t>‫‪18‬‬                                                     ‫אותו קבע שמאי הנתבעים בחוות דעתו‪.‬‬</w:t>
        <w:br/>
        <w:t>‫‪19‬‬      ‫‪ .16‬התובעים מדגישים כי תובעים ‪ 10‬ו‪ 11-‬שהם הבעלים של דירת הגג השכנה (תת חלקה ‪)7‬‬</w:t>
        <w:br/>
        <w:t>‫‪20‬‬      ‫ושנתוני דירותיהם (מקור ותמורה) דומים לאלה של הנתבעים ‪ -‬הסכימו לפרויקט‪ .‬עובדה זו‪,‬‬</w:t>
        <w:br/>
        <w:t>‫‪21‬‬      ‫מעידה‪ ,‬לכל הפחות‪ ,‬שמדובר בתמורה סבירה‪ .‬עוד מדגישים התובעים כי גם הנתבעים עצמם‬</w:t>
        <w:br/>
        <w:t>‫‪22‬‬      ‫מודים שקניינם לא צפוי להיפגע בעקבות הפרויקט אלא דווקא צפוי להיות מושבח‪ ,‬שכן לפי‬</w:t>
        <w:br/>
        <w:t>‫‪23‬‬      ‫חוות הדעת השמאית מטעם הנתבעים‪ ,‬אין מחלוקת ששווי דירת התמורה של הנתבעים (נכון‬</w:t>
        <w:br/>
        <w:t>‫‪24‬‬      ‫למועד הקובע לשומה)‪ ,‬יהיה גבוה בלפחות ‪ 400,000‬ש"ח משווי דירתם המקורית‪ ,‬באופן‬</w:t>
        <w:br/>
        <w:t>‫‪25‬‬      ‫המשקף עלייה של ‪ 10.5%‬מערכה הנוכחי‪ .‬על רקע נתון זה‪ ,‬מדגישים התובעים כי התנגדות‬</w:t>
        <w:br/>
        <w:t>‫‪26‬‬      ‫הנתבעים לפרויקט אינה נובעת מפגיעה קניינית בהם אלא משום שהם מצפים שהפרויקט‬</w:t>
        <w:br/>
        <w:t>‫‪27‬‬      ‫ישביח את קניינם יותר ממה שהוא כבר צפוי להיות מושבח‪ ,‬אלא שטעם זה אינו טעם סביר‬</w:t>
        <w:br/>
        <w:t>‫‪28‬‬                                                   ‫המצדיק התנגדות לביצועו של הפרויקט‪.‬‬</w:t>
        <w:br/>
        <w:t>‫‪29‬‬      ‫‪ .17‬לשיטת התובעים נפלו שגיאות נוספות בחוות הדעת של שמאי הנתבעים בנוגע לחישוב‬</w:t>
        <w:br/>
        <w:t>‫‪30‬‬      ‫התמורה המגיעה לנתבעים‪ .‬כך‪ ,‬למשל‪ ,‬הנתבעים דורשים לקבל בתמורה את מלוא שטח‬</w:t>
        <w:br/>
        <w:t>‫‪31‬‬      ‫דירתם על פי מדידה בפועל (‪ 106.43‬מ"ר) אך נוסחת התמורה הרלוונטית והמוסכמת לגבי כלל‬</w:t>
        <w:br/>
        <w:t>‫‪32‬‬      ‫הדירות (במצב הקיים) היא שטחן המדוד של הדירות לפי היתר הבניה‪ ,‬והנתבעים עצמם טענו‬</w:t>
        <w:br/>
        <w:t>‫‪33‬‬      ‫בעבר ששטח דירתם על פי ההיתר הוא ‪ 99.4‬מ"ר בלבד‪ ,‬כך שנתון זה אינו יכול להיות‬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תיק‪7/207/2023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‫במחלוקת; גם דרישת הנתבעים לקבל מקדם אקוויוולנטי של ‪ 0.33‬עבור כל מ"ר בשטח הגג‬</w:t>
        <w:br/>
        <w:t>‫‪2‬‬      ‫המוצמד שגויה ואינה מבוססת שכן המקדם הנכון הוא ‪ 0.2‬עבור כל מ"ר בשטח הגג כפי‬</w:t>
        <w:br/>
        <w:t>‫‪3‬‬      ‫שהוצע לנתבעים; הדרישה לקבל מקדם שווי עבור שטח הגג שמעל חדר היציאה לגג אף היא‬</w:t>
        <w:br/>
        <w:t>‫‪4‬‬      ‫שגויה שכן מדובר בשטח חסר ערך; כך גם הדרישה לקבלת תמורה של ‪ 9.46‬מ"ר עבור זכויות‬</w:t>
        <w:br/>
        <w:t>‫‪5‬‬      ‫בנייה בלתי מנוצלות על הגג לוקה בפגמים חמורים‪ ,‬שכן מדובר ב"חדר תאורטי" שלא נבנה‬</w:t>
        <w:br/>
        <w:t>‫‪6‬‬      ‫מעולם ואילו שמאי הנתבעים חישב את ערכו כאילו מדובר בחדר בנוי; כן בוצעה טעות בוטה‬</w:t>
        <w:br/>
        <w:t>‫‪7‬‬      ‫בחישוב זכויות הבנייה על ידי הכללת שטח היטל המדרגות בניגוד מפורש לתקן שמאי מס' ‪9‬‬</w:t>
        <w:br/>
        <w:t>‫‪8‬‬                           ‫הקובע כי אין לכלול את שטח היטל המדרגות העולות למפלס העליון‪.‬‬</w:t>
        <w:br/>
        <w:t>‫‪9‬‬      ‫‪ .18‬התובעים דוחים את טענת הנתבעים לחוסר שוויון בתמורות וטוענים כי נוסחת התמורה‬</w:t>
        <w:br/>
        <w:t>‫‪10‬‬      ‫בהסכם זהה ואחידה לכל טיפוסי הדירות בבית המשותף‪ .‬בהתאם לנוסחה זו‪ ,‬דירות 'רגילות'‬</w:t>
        <w:br/>
        <w:t>‫‪11‬‬      ‫ללא הצמדת גג מקבלות שטח תמורה זהה לשטחן המדוד של הדירות על פי היתר הבנייה‬</w:t>
        <w:br/>
        <w:t>‫‪12‬‬      ‫הקיים בתוספת מרפסת‪ ,‬ואילו שתי הדירות שאליהן מוצמד גג (דירת הנתבעים ותת חלקה ‪)7‬‬</w:t>
        <w:br/>
        <w:t>‫‪13‬‬      ‫מקבלות את אותה תמורה (שטח דירה על פי היתר) ובתוספת ‪ 20.5‬מ"ר לכל אחת משתי‬</w:t>
        <w:br/>
        <w:t>‫‪14‬‬      ‫הדירות‪ .‬לטענת התובעים הקביעה לפיה בסיס חישוב התמורה ייעשה על פי שטח הדירות‬</w:t>
        <w:br/>
        <w:t>‫‪15‬‬      ‫הבנוי כחוק ומדוד בהיתר הבניה‪ ,‬מתיישבת עם הוראות הדין שלפיהן אין מתחשבים במתן‬</w:t>
        <w:br/>
        <w:t>‫‪16‬‬      ‫תמורות בשטחים שחורגים מהיתר הבניה‪ .‬התובעים מוסיפים ומציינים כי כל יתר הדירות‬</w:t>
        <w:br/>
        <w:t>‫‪17‬‬      ‫בבית 'הקריבו' שטחים מתוך התמורות המגיעות להם על מנת להגדיל את גודל דירת התמורה‬</w:t>
        <w:br/>
        <w:t>‫‪18‬‬      ‫שהוצעה לנתבעים בשטח האמור‪ ,‬רק כדי שהנתבעים יסכימו לפרויקט‪ .‬לטענתם‪ ,‬השוויון‬</w:t>
        <w:br/>
        <w:t>‫‪19‬‬      ‫הנדרש בפרויקטים לפי תמ"א ‪ 38‬הוא שוויון מהותי‪-‬כמותי ולא כלכלי‪ ,‬ובמקרה דנן אין כל‬</w:t>
        <w:br/>
        <w:t>‫‪20‬‬      ‫פגיעה בשוויון במובנו זה‪ .‬אשר לטענות בדבר טיב הערבויות נטען כי אלו נטענו בעלמא ולא‬</w:t>
        <w:br/>
        <w:t>‫‪21‬‬                                            ‫הוכח כי ההתנגדות לתנאי הערבויות היא סבירה‪.‬‬</w:t>
        <w:br/>
        <w:t>‫‪22‬‬                                                                      ‫עיקרי טענות הנתבעים‬</w:t>
        <w:br/>
        <w:t>‫‪23‬‬      ‫‪ .19‬הנתבעים טוענים כי דין התביעה להידחות‪ .‬לטענתם‪ ,‬הם מעוניינים בביצוע הפרויקט ואף‬</w:t>
        <w:br/>
        <w:t>‫‪24‬‬      ‫פעלו לקדם את ביצועו לאורך השנים‪ ,‬אולם התנאים המוצעים על ידי החברה היזמית‬</w:t>
        <w:br/>
        <w:t>‫‪25‬‬      ‫לדירתם הייחודית הם מקפחים‪ ,‬יוצרים חוסר שוויון בתמורות בין הנתבעים לבין יתר בעלי‬</w:t>
        <w:br/>
        <w:t>‫‪26‬‬      ‫הדירות‪ ,‬ופוגעים באופן קשה בקניינם‪ .‬בנסיבות אלו‪ ,‬אימוץ עמדת רוב בעלי הדירות וכפיית‬</w:t>
        <w:br/>
        <w:t>‫‪27‬‬                                        ‫הפרויקט על הנתבעים היא עריצות הרוב על המיעוט‪.‬‬</w:t>
        <w:br/>
        <w:t>‫‪28‬‬      ‫‪ .20‬הנתבעים מדגישים כי לדירתם צמוד גג עם זכויות בנייה לא מנוצלות‪ ,‬ולטענתם דירת‬</w:t>
        <w:br/>
        <w:t>‫‪29‬‬      ‫התמורה המוצעת (דירה בשטח של ‪ 120.43‬מ"ר) אינה לוקחת בחשבון את מלוא שטח הדירה‬</w:t>
        <w:br/>
        <w:t>‫‪30‬‬      ‫הקיימת לפי מדידה בפועל (‪ 106.43‬מ"ר) אלא רק לפי ההיתר (‪ 99.4‬מ"ר)‪ ,‬ומכאן שמוצעת‬</w:t>
        <w:br/>
        <w:t>‫‪31‬‬      ‫לנתבעים תוספת שטח של ‪ 14‬מ"ר בלבד‪ .‬לטענת הנתבעים בהצעת דירת התמורה לא ניתן‬</w:t>
        <w:br/>
        <w:t>‫‪32‬‬      ‫משקל מספק לשטח המדוד בפועל של דירתם (שלא נסתר)‪ ,‬לשווי הגג המוצמד בשטח של ‪97.9‬‬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תיק‪7/207/2023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‫מ"ר‪ ,‬ולזכויות הבנייה הבלתי מנוצלות של ‪ 23‬מ"ר נוספים על הגג‪ .‬על כן דורשים הם קבלת‬</w:t>
        <w:br/>
        <w:t>‫‪2‬‬                                           ‫מקדמי אקוויוולנטיות גבוהים יותר עבור הדירה‪.‬‬</w:t>
        <w:br/>
        <w:t>‫‪3‬‬      ‫‪ .21‬לטענת הנתבעים אין לקבל את טענת החברה היזמית לרווחיות נמוכה‪ .‬תחילה משום שאין‬</w:t>
        <w:br/>
        <w:t>‫‪4‬‬      ‫מדובר בשיקול רלוונטי המצדיק פגיעה בנתבעים‪ ,‬ושנית‪ ,‬מפני שעל פי חוות דעת השמאי‬</w:t>
        <w:br/>
        <w:t>‫‪5‬‬      ‫מטעמם הטענה לגופה אינה נכונה‪ .‬לשיטת השמאי אוחנה‪ ,‬הפרויקט צפוי להניב רווח גבוה‬</w:t>
        <w:br/>
        <w:t>‫‪6‬‬      ‫לחברה היזמית‪ ,‬באופן המאפשר חלוקת תמורות הוגנת וסבירה יותר של הרווחים מהפרויקט‬</w:t>
        <w:br/>
        <w:t>‫‪7‬‬      ‫עם בעלי הדירות‪ .‬מכאן‪ ,‬שניתן לשפר באופן ניכר את התמורות לבעלי הדירות מבלי לפגוע‬</w:t>
        <w:br/>
        <w:t>‫‪8‬‬                                                                    ‫בכדאיות הפרויקט‪.‬‬</w:t>
        <w:br/>
        <w:t>‫‪9‬‬      ‫‪ .22‬בנוגע לטענת אי‪-‬שוויון בתמורות‪ ,‬הנתבעים טוענים כי התובעים כלל לא סתרו את הנתונים‬</w:t>
        <w:br/>
        <w:t>‫‪10‬‬      ‫שהציגו ולפיהם 'מופחת' משטח דירת הנתבעים ‪ 19.12%‬בשטח אקוויוולנטי לעומת יתר‬</w:t>
        <w:br/>
        <w:t>‫‪11‬‬      ‫הדירות בבניין שמהן 'מופחת' שטח בשיעורים נמוכים הרבה יותר (בין ‪ )7.75%-2.26%‬ולפיכך‬</w:t>
        <w:br/>
        <w:t>‫‪12‬‬      ‫יש לקבלם ללא ערעור‪ .‬לטענת הנתבעים קיים חוסר איזון בין התמורות הניתנות לבעלי‬</w:t>
        <w:br/>
        <w:t>‫‪13‬‬      ‫הדירות ומן הראוי היה לערוך טבלת איזון ולאזן את הפערים בשטחי תמורה או בתשלומי‬</w:t>
        <w:br/>
        <w:t>‫‪14‬‬      ‫איזון‪ .‬הנתבעים עמדו על כך שהגישה העדכנית בפסיקה תומכת בכך שראוי שיתקיים גם‬</w:t>
        <w:br/>
        <w:t>‫‪15‬‬      ‫שוויון בערך הכלכלי המתווסף לכל דירה כתוצאה מהתמורות אותן קיבלה‪ ,‬כך שגם אם‬</w:t>
        <w:br/>
        <w:t>‫‪16‬‬      ‫נוסחת התמורה זהה לטיפוסי הדירות‪ ,‬אין להתעלם מהפגיעה הכלכלית הייחודית הנגרמת‬</w:t>
        <w:br/>
        <w:t>‫‪17‬‬                                           ‫לנתבעים‪ ,‬והכל כפי שנותח על ידי השמאי מטעמם‪.‬‬</w:t>
        <w:br/>
        <w:t>‫‪18‬‬      ‫‪ .23‬הנתבעים הוסיפו וציינו כי התובעים לא ערכו בדיקות כלכליות מטעמם והלכו 'באופן עיוור'‬</w:t>
        <w:br/>
        <w:t>‫‪19‬‬      ‫אחרי הצעת החברה היזמית ומצגיה‪ ,‬כן מידרו התובעים את נתבע ‪ 1‬מישיבות הקשורות‬</w:t>
        <w:br/>
        <w:t>‫‪20‬‬      ‫לקידום הפרויקט‪ .‬הנתבעים טענו שהערבויות בפרויקט אינן מספקות ונמוכות באופן קיצוני‬</w:t>
        <w:br/>
        <w:t>‫‪21‬‬      ‫מהמקובל‪ ,‬כך‪ ,‬למשל‪ ,‬ערבות השכירות שניתנה היא ל‪ 24-‬חודשים בלבד בעוד שתקופת הבניה‬</w:t>
        <w:br/>
        <w:t>‫‪22‬‬      ‫על פי ההסכם היא ל‪ 32-‬חודשים עם אפשרות להארכה‪ .‬בנוסף‪ ,‬ערבות הבדק בסיום ההסכם‬</w:t>
        <w:br/>
        <w:t>‫‪23‬‬      ‫עומדת על סך של ‪ 60,000‬ש"ח בלבד בעבור ‪ 9‬דירות‪ ,‬ערבות נמוכה באופן בלתי מקובל‪.‬‬</w:t>
        <w:br/>
        <w:t>‫‪24‬‬      ‫בנסיבות אלו‪ ,‬מבקשים הנתבעים לא לאשר את הפרויקט בתנאים הנוכחיים‪ ,‬או לחלופין‬</w:t>
        <w:br/>
        <w:t>‫‪25‬‬      ‫לחזור ולבחון את התמורות המוצעות להם בהתבסס על הערכת שמאי שימונה מטעם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                                                                             ‫דיון והכרעה‬</w:t>
        <w:br/>
        <w:t>‫‪27‬‬      ‫‪ .24‬אין מחלוקת בין הצדדים כי מתקיימים בענייננו התנאים המקדמיים לביצוע פרויקט חיזוק‪,‬‬</w:t>
        <w:br/>
        <w:t>‫‪28‬‬      ‫ובכלל זאת‪ ,‬שאכן נדרש לחזק את הבית המשותף בהיותו מבנה הבנוי שלא על פי תקן‬</w:t>
        <w:br/>
        <w:t>‫‪29‬‬      ‫לעמידות מבנים מפני רעידות אדמה‪ ,‬שהתובעים מהווים את הרוב הדרוש להגשת התביעה‪,‬‬</w:t>
        <w:br/>
        <w:t>‫‪30‬‬      ‫וכן שניתנה החלטה על מתן היתר בתנאים כדין לביצוע הפרויקט כהגדרתה בסעיף ‪ 1‬לחוק‬</w:t>
        <w:br/>
        <w:t>‫‪31‬‬                                                                              ‫החיזוק‪.‬‬</w:t>
        <w:br/>
        <w:t>‫‪32‬‬                                     ‫‪ .25‬על‪-‬כן‪ ,‬נותרו לפנינו שלוש שאלות עיקריות שבמחלוקת‪:‬‬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תיק‪7/207/2023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‫האחת‪ ,‬האם נוכח חוסר שוויון בתמורות בין בעלי הדירות לבין הנתבעים התנגדות‬          ‫•‬</w:t>
        <w:br/>
        <w:t>‫‪2‬‬                              ‫הנתבעים לפרויקט מוצדקת ועל כן אין לאשר את ביצועו;‬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   ‫השנייה‪ ,‬האם הפרויקט אינו כדאי כלכלית לבעלי הדירות שכן קיימת 'רווחיות עודפת'‬      ‫•‬</w:t>
        <w:br/>
        <w:t>‫‪4‬‬                                                                    ‫לחברה היזמית;‬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   ‫השלישית‪ ,‬האם נפלו פגמים נוספים בהתנהלות התובעים או בתנאי הערבויות שבהסכם‬         ‫•‬</w:t>
        <w:br/>
        <w:t>‫‪6‬‬                                            ‫המצדיקים את אי אישורו של הפרויקט‪.‬‬</w:t>
        <w:br/>
        <w:t>‫‪7‬‬                                                                 ‫‪ .26‬אדון בשאלות אלו כסדרן‪.‬‬</w:t>
        <w:br/>
        <w:t>‫‪8‬‬                                                                               ‫שוויון בתמורות‬</w:t>
        <w:br/>
        <w:t>‫‪9‬‬      ‫‪ .27‬לטענה זו של הנתבעים שני פנים‪ .‬הפן האחד הוא כי בשל מאפייניה הייחודיים של דירתם –‬</w:t>
        <w:br/>
        <w:t>‫‪10‬‬      ‫דירה בעלת גג צמוד שלה זכויות בניה בלתי מנוצלות הם זכאים לדירה חדשה גדולה יותר או‬</w:t>
        <w:br/>
        <w:t>‫‪11‬‬      ‫בשווי גבוה יותר מזו שהוצעה להם במסגרת ההסכם‪ ,‬והפן השני הוא כי משטח דירת התמורה‬</w:t>
        <w:br/>
        <w:t>‫‪12‬‬      ‫המוצעת לנתבעים 'מופחת' לכאורה שטח אקוויוולנטי בשיעור גבוה יותר לעומת יתר הדירות‬</w:t>
        <w:br/>
        <w:t>‫‪13‬‬                                                 ‫בבית שלהן 'מופחת' שטח בשיעור נמוך יותר‪.‬‬</w:t>
        <w:br/>
        <w:t>‫‪14‬‬      ‫‪ .28‬כפי שנקבע בפסיקה‪ ,‬נטל הראייה להראות כי קיים חוסר שוויון בתמורות‪ ,‬מוטל על הדייר‬</w:t>
        <w:br/>
        <w:t>‫‪15‬‬      ‫הטוען זאת‪ ,‬ובנסיבות שבהן המתנגד הוא מתנגד יחיד מקרב כל בעלי הדירות הנטל להוכיח‬</w:t>
        <w:br/>
        <w:t>‫‪16‬‬      ‫את טעמי התנגדותו הוא נטל כבד יותר מהרגיל (עש"א (מחוזי ת"א) ‪ 50506-09-19‬סיגל יעל‬</w:t>
        <w:br/>
        <w:t>‫‪17‬‬                                           ‫נ' עמנואל באומלשפינר (פורסם בנבו ‪.)15.1.2020‬‬</w:t>
        <w:br/>
        <w:t>‫‪18‬‬      ‫‪ .29‬עוד נקבע‪ ,‬כי כלל האצבע לעניין שוויון בתמורות בפרויקט חיזוק לפי תמ"א ‪ 38‬הוא שוויון‬</w:t>
        <w:br/>
        <w:t>‫‪19‬‬      ‫'מהותי‪-‬כמותי' ולא שוויון 'כלכלי'‪ ,‬דהיינו יש לבחון האם בעלי הדירות מקבלים תוספת שווה‬</w:t>
        <w:br/>
        <w:t>‫‪20‬‬      ‫במהותה מבחינת היקף השטחים המתווספים לדירותיהם‪ ,‬בהבדל מדומות בשוויין או‬</w:t>
        <w:br/>
        <w:t>‫‪21‬‬      ‫בתוספת הערך שהן מוסיפות לכל אחת מהדירות (עש"א (מחוזי ת"א) ‪ 13039-12-20‬ניסני נ'‬</w:t>
        <w:br/>
        <w:t>‫‪22‬‬      ‫חביב (פורסם בנבו ‪ ;)24.6.2021‬עש"א (מחוזי ת"א) ‪ 32926-01-22‬ישראל ניצה נ' יהב רון‪,‬‬</w:t>
        <w:br/>
        <w:t>‫‪23‬‬                                                                 ‫(פורסם בנבו ‪.)15.06.2022‬‬</w:t>
        <w:br/>
        <w:t>‫‪24‬‬      ‫‪ .30‬אמנם‪ ,‬בפסק הדין ברע"א ‪ 5108/23‬אייזן נ' ברנרד ואח' (פורסם בנבו ‪ ,)16.11.2023‬ציין כב'‬</w:t>
        <w:br/>
        <w:t>‫‪25‬‬      ‫השופט י' כשר כי השאלה כיצד יש לבחון את הפרת עקרון השוויון בפרויקט תמ"א – שוויון‬</w:t>
        <w:br/>
        <w:t>‫‪26‬‬      ‫'כמותי‪-‬מהותי' (השוואת תוספת המטרים) או שוויון 'כלכלי' (השוואת השווי הכלכלי הצומח‬</w:t>
        <w:br/>
        <w:t>‫‪27‬‬      ‫לכל בעל דירה) היא שאלה הראויה לבחינה‪ ,‬ברם‪ ,‬ונכון לעת הזו – שאלה זו טרם הוכרעה על‬</w:t>
        <w:br/>
        <w:t>‫‪28‬‬      ‫ידי בית המשפט העליון‪ ,‬ועל כן המבחן הכמותי‪-‬מהותי שהושרש בפסיקת בית המשפט‬</w:t>
        <w:br/>
        <w:t>‫‪29‬‬      ‫המחוזי עודנו עומד בעינו‪ .‬מעבר לכך יצוין כי בית המשפט העליון קבע והבהיר באותה פרשה‬</w:t>
        <w:br/>
        <w:t>‫‪30‬‬      ‫שאין צורך להכריע בין שתי הגישות במקרה שבו ניתנות דירות תמורה שונות לבעלי 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תיק‪7/207/2023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‫מוצא שונות (ר' רע"א ‪ 4443/22‬פרץ נ' שוחט (פורסם בנבו ‪ )7.8.2022‬שגם בו נקבעו דברים‬</w:t>
        <w:br/>
        <w:t>‫‪2‬‬                                                                                ‫דומים)‪.‬‬</w:t>
        <w:br/>
        <w:t>‫‪3‬‬      ‫‪ .31‬עוד אציין בהקשר זה כי כבר בפסיקה קודמת של בית המשפט המחוזי הובהר שיש לבחון את‬</w:t>
        <w:br/>
        <w:t>‫‪4‬‬      ‫נושא השוויון בתמורות בין שווים ולא בין שונים (עש"א (מחוזי ת"א) ‪ 48996-10-18‬מזל כלב‬</w:t>
        <w:br/>
        <w:t>‫‪5‬‬      ‫נ' בן אורי (‪ )1973‬חברה לעבודות ציבוריות ובניין (פורסם בנבו ‪( ;)9.12.2018‬עש"א (מחוזי‬</w:t>
        <w:br/>
        <w:t>‫‪6‬‬                            ‫ת"א) ‪ 32926-01-22‬ישראל ניצה נ' יהב רון (פורסם בנבו ‪.)15.6.2022‬‬</w:t>
        <w:br/>
        <w:t>‫‪7‬‬      ‫‪ .32‬לענייננו‪ ,‬השמאי אוחנה מטעם הנתבעים ציין בחוות דעתו כי שווי דירת הנתבעים נכון למועד‬</w:t>
        <w:br/>
        <w:t>‫‪8‬‬      ‫הקובע הוא ‪ 3,820,000‬ש"ח (ר' עמ' ‪ 55‬לחוות דעתו השניה)‪ ,‬וכי שווי דירת התמורה המוצעת‬</w:t>
        <w:br/>
        <w:t>‫‪9‬‬      ‫לנתבעים על פי ההסכם הוא ‪ 4,215,000‬ש"ח (ר' עמ' ‪ 60‬לחוות דעתו השניה)‪ .‬כלומר אף לשיטת‬</w:t>
        <w:br/>
        <w:t>‫‪10‬‬      ‫המומחה מטעם הנתבעים דירת הנתבעים צפויה להיות מושבחת בכמעט ‪ 400,000‬ש"ח‪.‬‬</w:t>
        <w:br/>
        <w:t>‫‪11‬‬      ‫ולפיכך‪ ,‬אין חולק כי ערכה של דירת הנתבעים יעלה כתוצאה מהפרויקט‪ .‬אלא מאי? לטענת‬</w:t>
        <w:br/>
        <w:t>‫‪12‬‬      ‫השמאי אוחנה לו התובעים או החברה היזמית היו נותנים משקל ראוי ומתאים לכלל נתוניה‬</w:t>
        <w:br/>
        <w:t>‫‪13‬‬      ‫של דירת הנתבעים שווי דירת התמורה הראויה לשיטת השמאי צפוי היה להיות ‪5,450,000‬‬</w:t>
        <w:br/>
        <w:t>‫‪14‬‬      ‫ש"ח (עמ' ‪ 59‬לחוות הדעת השניה – מצב ‪ .)1‬ועל כן הפגיעה הכלכלית היחסית בדירת הנתבעים‬</w:t>
        <w:br/>
        <w:t>‫‪15‬‬      ‫המגולמת בפרויקט עומדת על סך של ‪ 1,235,000‬ש"ח (‪ .)5,450,000 - 4,215,000‬אלא ששוויון‬</w:t>
        <w:br/>
        <w:t>‫‪16‬‬      ‫בפוטנציאל הרווח של כל דירה בבית המשותף איננו המבחן הרלוונטי לבחינת "שוויון‬</w:t>
        <w:br/>
        <w:t>‫‪17‬‬                                                                               ‫בתמורות"‪.‬‬</w:t>
        <w:br/>
        <w:t>‫‪18‬‬      ‫‪ .33‬כאמור‪ ,‬אין חולק כי הדירות להן צמוד הגג – דירת הנתבעים ותת חלקה מס' ‪( 7‬דירת משפחת‬</w:t>
        <w:br/>
        <w:t>‫‪19‬‬      ‫וייס ורונן) שנתוניהן הרשומים דומים כמעט לגמרי‪ ,‬מקבלות תוספת שטח של ‪ 20.5‬מ"ר‬</w:t>
        <w:br/>
        <w:t>‫‪20‬‬      ‫לשטח הדירה המדוד על פי ההיתר‪ ,‬וכן מרפסת שמש בשטח של ‪ 10-12‬מ"ר וחניה צמודה‬</w:t>
        <w:br/>
        <w:t>‫‪21‬‬      ‫בחניון התת קרקעי‪ .‬דירת התמורה לנתבעים אף תמוקם ‪ 3‬קומות מעל מיקום הדירה‬</w:t>
        <w:br/>
        <w:t>‫‪22‬‬      ‫המקורית בקומה השישית בבניין החדש ודירת התמורה לתת חלקה ‪ 7‬תמוקם בקומה‬</w:t>
        <w:br/>
        <w:t>‫‪23‬‬      ‫החמישית ‪ -‬שתי קומות מעל לקומה הנוכחית‪ .‬במובן זה‪ ,‬התמורה המתווספת לדירת‬</w:t>
        <w:br/>
        <w:t>‫‪24‬‬      ‫הנתבעים מבחינה מהותית וכמותית אחידה וזהה לדירות מאותו הטיפוס‪ ,‬ועל כן לא מצאתי‬</w:t>
        <w:br/>
        <w:t>‫‪25‬‬                                     ‫כי קיימת אפליה לרעת הנתבעים במובן המהותי‪-‬כמותי‪.‬‬</w:t>
        <w:br/>
        <w:t>‫‪26‬‬      ‫‪ .34‬כאמור לעיל‪ ,‬הצדדים הגישו במסגרת הליך זה חוות דעת שמאיות נוגדות לעניין התמורה‬</w:t>
        <w:br/>
        <w:t>‫‪27‬‬      ‫הראויה לדירת הנתבעים וחלק ניכר מדיון ההוכחות כמו גם מטיעוני הצדדים הוקדש‬</w:t>
        <w:br/>
        <w:t>‫‪28‬‬      ‫למחלוקת השמאית האם מקדם אקוויוולנטי של ‪ 0.2%‬עבור שטח הגג וכלל הזכויות הנלוות‬</w:t>
        <w:br/>
        <w:t>‫‪29‬‬      ‫הוא בגדר תמורה ראויה לנתבעים‪ ,‬אם לאו‪ .‬אלא שלא מצאתי טעם להידרש בפרוט למחלוקת‬</w:t>
        <w:br/>
        <w:t>‫‪30‬‬      ‫זו כדי להגיע למסקנה כי הנתבעים אינם צפויים להיפגע באופן מהותי מאישור הפרויקט‪,‬‬</w:t>
        <w:br/>
        <w:t>‫‪31‬‬                                                 ‫לרבות מטעמי אי שוויון בתמורות‪ .‬ואנמק‪.‬‬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תיק‪7/207/2023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‫‪ .35‬ראשית‪ ,‬לאור מהותו ותכליתו של חוק החיזוק‪ ,‬אני סבור שמיקוד הדיון בסוגית פוטנציאל‬</w:t>
        <w:br/>
        <w:t>‫‪2‬‬      ‫הרווח לבעלי הדירות‪ ,‬ועריכת בחינה שמאית מורכבת ומדוקדקת עבור התמורה‬</w:t>
        <w:br/>
        <w:t>‫‪3‬‬      ‫המקסימאלית המגיעה לכל אחד מבעלי הדירות בפרויקטים מעין אלו‪ ,‬כפי שטענו הצדדים‬</w:t>
        <w:br/>
        <w:t>‫‪4‬‬      ‫בפניי‪ ,‬מחטיאה את תכלית פרויקט החיזוק ועלולה להכשיל פרויקטים ואת המטרה‬</w:t>
        <w:br/>
        <w:t>‫‪5‬‬                                                    ‫הציבורית שלשמה חוקק חוק החיזוק‪.‬‬</w:t>
        <w:br/>
        <w:t>‫‪6‬‬      ‫‪ .36‬התרשמתי כי הנתבעים‪ ,‬אשר אינם מתגוררים בדירה בעצמם ומשכירים אותה לאחרים (שו'‬</w:t>
        <w:br/>
        <w:t>‫‪7‬‬      ‫‪ 6-5‬בעמ' ‪ 35‬לפרוטוקול ההוכחות) מתייחסים בטעות לפרויקט התמ"א כעסקה רגילה‬</w:t>
        <w:br/>
        <w:t>‫‪8‬‬      ‫שמטרתה מקסום רווחיהם הכלכליים ולא חיזוק הבית המשותף‪ .‬אולם‪ ,‬מטרתו העיקרית של‬</w:t>
        <w:br/>
        <w:t>‫‪9‬‬      ‫פרויקט תמ"א ‪ 38‬הוא חיזוק הבית מפני רעידת אדמה ולא השאת רווחיו האישיים של בעל‬</w:t>
        <w:br/>
        <w:t>‫‪10‬‬      ‫דירה כזה או אחר‪ ,‬כפי שנקבע בעע"מ ‪ 7381/15‬ש‪ .‬דורפברגר נ' עודד (פורסם בנבו‪,‬‬</w:t>
        <w:br/>
        <w:t>‫‪11‬‬      ‫‪" :)30.10.2016‬האינטרס המוגן על ידי תמ"א ‪ 38‬אינו האינטרס הפרטי של בעלי הדירות‬</w:t>
        <w:br/>
        <w:t>‫‪12‬‬      ‫להשיא את רווחיהם ולשפר את מצב דירותיהם‪ ,‬אלא שמדובר באינטרס ציבורי להיערכות‬</w:t>
        <w:br/>
        <w:t>‫‪13‬‬      ‫נאותה לתרחיש של רעידת אדמה‪ .‬עניינם של בעלי הדירות בשיפור מצבם‪ ,‬באמצעות הענקת‬</w:t>
        <w:br/>
        <w:t>‫‪14‬‬      ‫התמריצים הכלכליים ליזם‪ ,‬אינו חלק מתכליתה של תמ"א ‪ ,38‬אלא הוא פועל יוצא של‬</w:t>
        <w:br/>
        <w:t>‫‪15‬‬                  ‫האינטרס הציבורי לחיזוק המבנים‪ ,‬ומדובר באמצעי בלבד להשגת מטרה זו‪".‬‬</w:t>
        <w:br/>
        <w:t>‫‪16‬‬      ‫‪ .37‬על כן‪ ,‬האינטרס הפרטי של בעלי הדירות במקסום רווחיהם נדחה מפני האינטרס הציבורי‬</w:t>
        <w:br/>
        <w:t>‫‪17‬‬      ‫שבחיזוק הבית המשותף מפני רעידות אדמה (ר' עש"א (מחוזי ת"א) ‪ 17295-01-12‬אסתר‬</w:t>
        <w:br/>
        <w:t>‫‪18‬‬      ‫נחמיאס‪-‬מתוק נ' עמנואל סמולק‪ ,‬בפסקה ‪( 9‬פורסם בנבו‪ .))02.04.2012 ,‬לא כל שכן‪ ,‬מקום‬</w:t>
        <w:br/>
        <w:t>‫‪19‬‬      ‫בו אין מחלוקת שדירת התמורה לנתבעים תהיה שווה כלכלית הרבה יותר משווי דירתם‬</w:t>
        <w:br/>
        <w:t>‫‪20‬‬                                                     ‫הנוכחית בכ‪ 400,000-‬ש"ח‪ ,‬לכל הפחות‪.‬‬</w:t>
        <w:br/>
        <w:t>‫‪21‬‬      ‫‪ .38‬שנית‪ ,‬וכפי שעמדתי על הדברים לעיל‪ ,‬אין חולק כי דירת הנתבעים זוכה במסגרת הפרויקט‬</w:t>
        <w:br/>
        <w:t>‫‪22‬‬      ‫לתוספת שטח אחידה ושוויונית של ‪ 20.5‬מ"ר עבור שטח הגג הצמוד והזכויות הנלוות ‪-‬‬</w:t>
        <w:br/>
        <w:t>‫‪23‬‬      ‫בדומה לדירה הטיפוסית הדומה לה (תת חלקה ‪ ,)7‬כך שדירת התמורה לנתבעים צולחת את‬</w:t>
        <w:br/>
        <w:t>‫‪24‬‬      ‫המבחן המהותי‪-‬כמותי‪ ,‬שהותווה בפסיקה‪ .‬כמו כן‪ ,‬מעיון בהסכם התמ"א ובחומר שהוצג‬</w:t>
        <w:br/>
        <w:t>‫‪25‬‬      ‫לפניי התרשמתי כי התובעים (והחברה היזמית) נקטו בשיטה סדורה‪ ,‬הוגנת ושוויונית ביחס‬</w:t>
        <w:br/>
        <w:t>‫‪26‬‬      ‫לחלוקת דירות התמורה לכל טיפוסי הדירות (ר' עמודים ‪ 4-3‬להסכם‪ ,‬נספח ‪ 3‬לתצהירי‬</w:t>
        <w:br/>
        <w:t>‫‪27‬‬                                                                            ‫התובעים)‪.‬‬</w:t>
        <w:br/>
        <w:t>‫‪28‬‬      ‫‪ .39‬שלישית‪ ,‬שומת מקרקעין אינה בגדר מתמטיקה צרופה‪ ,‬ויש בה מרכיב לא מבוטל של שיקול‬</w:t>
        <w:br/>
        <w:t>‫‪29‬‬      ‫דעת‪ ,‬שעשוי להוביל לקביעות שמאיות שונות זו מזו‪ .‬ובמילים אחרות‪ :‬אין נוסחה מתמטית‬</w:t>
        <w:br/>
        <w:t>‫‪30‬‬      ‫לקביעת שווי דירת הנתבעים באופן שבו הקלדת נתונים בצד אחד של המשוואה תוביל למספר‬</w:t>
        <w:br/>
        <w:t>‫‪31‬‬      ‫מוחלט בצדה האחר של המשוואה‪ .‬בענייננו‪ ,‬התרשמתי כי לכל היותר‪ ,‬יש בין שמאי הצדדים‬</w:t>
        <w:br/>
        <w:t>‫‪32‬‬      ‫מחלוקת מקצועית המביאה אותם לתוצאה שמאית שונה‪ ,‬אך לא שוכנעתי על בסיס האמור‬</w:t>
        <w:br/>
        <w:t>‫‪33‬‬      ‫בחוות דעת שמאי הנתבעים כי קביעת מקדם אקוויוולנטי בשיעור של ‪ 0.2%‬עבור הגג הצמוד‬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תיק‪7/207/2023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‫והזכויות נלוות כשיטת שמאי התובעים היא בלתי ראויה ובלתי סבירה‪ ,‬משנמצא לה בסיס‬</w:t>
        <w:br/>
        <w:t>‫‪2‬‬      ‫מקצועי אמין הנסמך‪ ,‬בין היתר‪ ,‬על עסקאות השוואה רלוונטיות (עמ' ‪ 27-26‬לחוות דעת לוי;‬</w:t>
        <w:br/>
        <w:t>‫‪3‬‬                                                     ‫שו' ‪ 9-3‬בעמ' ‪ 22‬לפרוטוקול ההוכחות)‪.‬‬</w:t>
        <w:br/>
        <w:t>‫‪4‬‬      ‫‪ .40‬רביעית‪ ,‬חזקה כי לו באמת תוספת השטח האמורה לדירת הנתבעים הייתה מביאה לפגיעה‬</w:t>
        <w:br/>
        <w:t>‫‪5‬‬      ‫מהותית וקשה בקניין הנתבעים ‪ -‬לא היו בעלי הדירה הדומה (תת חלקה ‪ )7‬מסכימים לתנאי‬</w:t>
        <w:br/>
        <w:t>‫‪6‬‬      ‫ההסכם ולאובדן מקדמי השווי‪ ,‬שלכאורה מגיעים להם‪ .‬בהקשר זה‪ ,‬יש להקפיד גם כי לא‬</w:t>
        <w:br/>
        <w:t>‫‪7‬‬      ‫יינתן לבעל דירה המתנה את הסכמתו לפרויקט החיזוק 'גמול מופרז' כדי שלא לעודד תופעות‬</w:t>
        <w:br/>
        <w:t>‫‪8‬‬      ‫של סחטנות‪ .‬יוזכר‪ ,‬כי התובעים ‪ -‬בעלי הדירות 'הרגילות' ‪ -‬היו מוכנים ללכת כברת דרך‬</w:t>
        <w:br/>
        <w:t>‫‪9‬‬      ‫משמעותית לקראת בעלי דירות הגג וויתרו על חשבונם מתוך שטחי התמורה המגיעים להם‬</w:t>
        <w:br/>
        <w:t>‫‪10‬‬      ‫על מנת להגדיל את תוספת השטח עבור הנתבעים (סעיף ‪ 21‬לתצהיר שילון; סעיפים ‪11-10‬‬</w:t>
        <w:br/>
        <w:t>‫‪11‬‬                      ‫לתצהיר לחמן; שו' ‪ 24-22‬בעמ' ‪ ;7‬שו' ‪ 8-6‬בעמ' ‪ 13‬לפרוטוקול ההוכחות)‪.‬‬</w:t>
        <w:br/>
        <w:t>‫‪12‬‬      ‫‪ .41‬חמישית‪ ,‬נוסיף לכך את העובדה כי הנתבעים לא הציגו תכנית חליפית קונקרטית ובת ביצוע‬</w:t>
        <w:br/>
        <w:t>‫‪13‬‬      ‫לפרויקט תמ"א ‪ 38‬בבית המשותף שלפיה קיים יזם אחר שמוכן לבצע את פרויקט החיזוק‬</w:t>
        <w:br/>
        <w:t>‫‪14‬‬      ‫בכלל‪ ,‬ולתת לנתבעים תמורות גבוהות יותר בהיקפן מאלו שמוצעות להם על ידי החברה‬</w:t>
        <w:br/>
        <w:t>‫‪15‬‬      ‫היזמית הנוכחית‪ ,‬בפרט (ר' למשל תשובות מר אבן זוהר בעדותו לפניי שו' ‪ 33-8‬בעמ' ‪38‬‬</w:t>
        <w:br/>
        <w:t>‫‪16‬‬                                                                  ‫לפרוטוקול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   ‫‪ .42‬על יסוד כל הנימוקים לעיל‪ ,‬ובהתחשב בנטל המוטל על הנתבעים‪ ,‬לא שוכנעתי כי התמורה‬</w:t>
        <w:br/>
        <w:t>‫‪18‬‬      ‫המוצעת לנתבעים אינה שוויונית ופוגעת בזכויותיהם הקנייניות של הנתבעים‪ ,‬לא כל שכן‬</w:t>
        <w:br/>
        <w:t>‫‪19‬‬                                         ‫באופן מהותי‪ ,‬עד כדי הצדקת אי אישור הפרויקט‪.‬‬</w:t>
        <w:br/>
        <w:t>‫‪20‬‬      ‫‪ .43‬הפן השני של טענת העדר השוויון בתמורות מתבסס על הטענה כי 'ההפחתה' בשטח‬</w:t>
        <w:br/>
        <w:t>‫‪21‬‬      ‫האקוויוולנטי המוצע לנתבעים גבוהה משמעותית ביחס ל‪'-‬הפחתה' לשאר הדירות (ר' טבלה‬</w:t>
        <w:br/>
        <w:t>‫‪22‬‬      ‫עמ' ‪ 54‬לחוות דעתו השניה של השמאי אוחנה)‪ .‬טענה זו של הנתבעים בדבר הפחתות בשטחים‬</w:t>
        <w:br/>
        <w:t>‫‪23‬‬      ‫נסמכת בעיקרה על טענות בדבר אי דיוק ומדידות שגויות המביאות לחוסר שוויון (לשיטת‬</w:t>
        <w:br/>
        <w:t>‫‪24‬‬      ‫התובעים שטח דירת הנתבעים הוא ‪ 99.4‬מ"ר‪ ,‬ולשיטת הנתבעים שטח הדירה הוא ‪106.43‬‬</w:t>
        <w:br/>
        <w:t>‫‪25‬‬                                                                               ‫מ"ר)‪.‬‬</w:t>
        <w:br/>
        <w:t>‫‪26‬‬      ‫‪ .44‬תחילה אציין כי על פי ההסכם נקבעה שיטת מדידה אחידה ביחס לכל הדירות‪ ,‬קרי‪ ,‬נקבע כי‬</w:t>
        <w:br/>
        <w:t>‫‪27‬‬      ‫שטחן של דירות המוצא יימדד על פי שטחן בהיתר הבניה ושטח דירות התמורה יימדד לפי‬</w:t>
        <w:br/>
        <w:t>‫‪28‬‬      ‫שיטת המדידה העדכנית הקבועה בצו מכר דירות (טופס של מפרט)‪ ,‬התשל"ד‪( 1974-‬להלן‪:‬‬</w:t>
        <w:br/>
        <w:t>‫‪29‬‬                                                                           ‫"צו המכר")‪.‬‬</w:t>
        <w:br/>
        <w:t>‫‪30‬‬      ‫‪ .45‬עוד הובהר בהסכם כי לבעלי הדירות ידוע כי שטח דירותיהם על פי מדידה שנעשתה בפועל‬</w:t>
        <w:br/>
        <w:t>‫‪31‬‬      ‫גדול יותר משטחן המדוד על פי ההיתר ובעלי הדירות הצהירו מפורשות כי אין להם טענות‬</w:t>
        <w:br/>
        <w:t>‫‪32‬‬      ‫בעניין (ר' בסעיף 'ההגדרות' בהסכם נספח ‪ 3‬לתצהירי התובעים)‪ ,‬כך שבעת החתימה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תיק‪7/207/2023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‫ההסכם מדידת שטחי דירות המוצא ונוסחת ההמרה לפיה יחושבו שטחי דירות התמורה‬</w:t>
        <w:br/>
        <w:t>‫‪2‬‬      ‫החדשות הוצגו בשקיפות לבעלי הדירות‪ ,‬הם היו מודעים לנושא המדידה וחישוב השטחים‪,‬‬</w:t>
        <w:br/>
        <w:t>‫‪3‬‬                                                             ‫והסכימו לשיטה שנבחרה‪.‬‬</w:t>
        <w:br/>
        <w:t>‫‪4‬‬      ‫‪ .46‬כפי שהעיד לפניי מר שילון מטעם החברה היזמית נוסחת הקצאת שטחי דירות התמורה היא‬</w:t>
        <w:br/>
        <w:t>‫‪5‬‬      ‫פרי "הסכמה מסחרית" בין התובעים לבין בעלי הדירות לאחר שנלקחו בחשבון אילוצים‬</w:t>
        <w:br/>
        <w:t>‫‪6‬‬                 ‫רלוונטיים שונים (ר' שו' ‪ 33-26‬בעמ' ‪ ,11‬שו' ‪ 2-1‬בעמ' ‪ 12‬לפרוטוקול ההוכחות)‪.‬‬</w:t>
        <w:br/>
        <w:t>‫‪7‬‬      ‫‪ .47‬כידוע‪ ,‬תנאיו המסחריים של הסכם לביצוע פרויקט מורכב מעין זה נגזרים משורה ארוכה של‬</w:t>
        <w:br/>
        <w:t>‫‪8‬‬      ‫פרמטרים‪ ,‬לרבות‪ :‬מצבו של הבית‪ ,‬היקף הפרויקט‪ ,‬עלות הבנייה‪ ,‬שווי הזכויות הנמכרות על‬</w:t>
        <w:br/>
        <w:t>‫‪9‬‬      ‫ידי בעלי הדירות למול התמורות להם זכאים בעלי הדירות‪ ,‬שווי הדירות החדשות ומידת‬</w:t>
        <w:br/>
        <w:t>‫‪10‬‬                               ‫הביקוש בשוק לדירות החדשות‪ ,‬עלות מימון הפרויקט ועוד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   ‫‪ .48‬על כן‪ ,‬בפסיקה נקבע כי סמכותו של המפקח להתערב בתנאי החוזה לו נתנו הסכמתם הרוב‬</w:t>
        <w:br/>
        <w:t>‫‪12‬‬      ‫המוחלט של בעלי הדירות בבית המשותף היא מצומצמת (ראו בעש"א (מחוזי חיפה) ‪5280-‬‬</w:t>
        <w:br/>
        <w:t>‫‪13‬‬      ‫‪ 07-15‬פרחי נ' מנור (פורסם בנבו‪ ,)18.1.2016 ,‬שם נפסק כי‪" :‬הסמכות לאשר את ביצוע‬</w:t>
        <w:br/>
        <w:t>‫‪14‬‬      ‫העבודות‪ ,‬בניגוד לדעת מיעוט בעלי הדירות בבית המשותף‪ ,‬אינה סמכות לנסח את החוזה‬</w:t>
        <w:br/>
        <w:t>‫‪15‬‬      ‫במקום הצדדים או לרדת לעומקם של כל סייגיו ותנאיו‪ .‬בהליך לפי סעיף ‪ 5‬לחוק החיזוק‪,‬‬</w:t>
        <w:br/>
        <w:t>‫‪16‬‬      ‫מוטל על המפקח על רישום המקרקעין לבחון את סבירות החוזה‪ ,‬וככל שהוא סביר‪ ,‬לאשר‬</w:t>
        <w:br/>
        <w:t>‫‪17‬‬                                                                   ‫את ביצוע העבודות‪".‬‬</w:t>
        <w:br/>
        <w:t>‫‪18‬‬      ‫‪ .49‬בת"א (מחוזי ת"א) ‪ 15577-06-21‬בכר נ' י‪.‬ע‪.‬ז ואנשי העיר תמ"א ‪ 2‬בע"מ‪( ,‬פורסם בנבו‬</w:t>
        <w:br/>
        <w:t>‫‪19‬‬      ‫‪ )5.1.2022‬קבעה כב' השופטת ל' ביבי כך‪" :‬לא קיימת אפשרות בדין לאכוף על היזם 'הר‬</w:t>
        <w:br/>
        <w:t>‫‪20‬‬      ‫כגיגית' הוראות הסכם שונות מאלו המוצעות על ידו‪ ,‬אלא‪ ,‬שככל שהוראות ההסכם המוצע‬</w:t>
        <w:br/>
        <w:t>‫‪21‬‬      ‫על ידו לא תעמודנה במתחם הסבירות או במבחנים שהותוו בפסיקה (ראו לעניין זה הפסיקה‬</w:t>
        <w:br/>
        <w:t>‫‪22‬‬      ‫בעניין שומרוני)‪ ,‬הרי שהמפקח לא יכפה את ההסכם על הדייר המסרב לביצוע הפרויקט‪,‬‬</w:t>
        <w:br/>
        <w:t>‫‪23‬‬                                               ‫ופועל יוצא מכך‪ ,‬הפרויקט לא יצא לפועל"‪.‬‬</w:t>
        <w:br/>
        <w:t>‫‪24‬‬      ‫‪ .50‬בענייננו‪ ,‬מצאתי את נוסחת הקצאת שטחי דירות התמורה הקבועה בהסכם כמתווה סביר‬</w:t>
        <w:br/>
        <w:t>‫‪25‬‬      ‫ולא מקפח‪ .‬לדעתי‪ ,‬אין כל פגם בכך שחישוב התמורות במסגרת פרויקט תמ"א ‪ 38‬ייעשה על‬</w:t>
        <w:br/>
        <w:t>‫‪26‬‬      ‫פי שטח דירות המוצא כפי שהוא מדוד בהיתר הבניה‪ ,‬במיוחד כשמדובר בשיטת מדידה‬</w:t>
        <w:br/>
        <w:t>‫‪27‬‬      ‫אחידה לכל הדירות‪ ,‬שלא נעשתה 'במחשכים' אלא שוקפה לבעלי הדירות בצורה הוגנת והם‬</w:t>
        <w:br/>
        <w:t>‫‪28‬‬      ‫הסכימו לכך‪ .‬זאת ועוד‪ ,‬אין כל חובה בדין לחשב את שטחי דירות המוצא על פי מדידה של‬</w:t>
        <w:br/>
        <w:t>‫‪29‬‬      ‫מודד מוסמך ובהתאם לכללי צו המכר דווקא‪ ,‬כך שחוות הדעת מטעם הנתבעים (המודד ו'‬</w:t>
        <w:br/>
        <w:t>‫‪30‬‬      ‫פישביין) שמדד את דירת הנתבעים בלבד‪ ,‬ומצא כי שטחה הוא ‪ 106.43‬מ"ר – איננה רלוונטית‬</w:t>
        <w:br/>
        <w:t>‫‪31‬‬      ‫לענייננו ואיננה מעידה על פגם בהסכם או בנוסחת הקצאת דירות התמורה‪ .‬החשוב הוא‬</w:t>
        <w:br/>
        <w:t>‫‪32‬‬                         ‫כאמור שבסיס החישוב נעשה בשיטת מדידה שוויונית אחידה ושקופה‪.‬‬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תיק‪7/207/2023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‫‪ .51‬עוד אציין כי על פי הראיות שהוצגו לפני שוכנעתי כי השטח המדוד על פי היתר הבניה של‬</w:t>
        <w:br/>
        <w:t>‫‪2‬‬      ‫דירת הנתבעים הוא ‪ 99.43‬מ"ר (זאת לפי תצהיר כשדאי שלא נסתר בחקירה הנגדית)‪ ,‬וכן‬</w:t>
        <w:br/>
        <w:t>‫‪3‬‬      ‫בהתאם לתשריט המדידה שצורף לבקשת הנתבעים למתן היתר לבניית חדר על הגג שלפיו‬</w:t>
        <w:br/>
        <w:t>‫‪4‬‬      ‫שטח דירת הנתבעים הוא ‪ 99.4‬מ"ר (נספח ‪ 7‬לתצהיר התובעים‪ ,‬ור' גם שו' ‪ 23-21‬בעמ' ‪36‬‬</w:t>
        <w:br/>
        <w:t>‫‪5‬‬                                                                   ‫לפרוטוקול ההוכחות)‪.‬‬</w:t>
        <w:br/>
        <w:t>‫‪6‬‬      ‫‪ .52‬לאור האמור‪ ,‬כאשר המסד העובדתי עליו התבסס השמאי אוחנה בקביעת טבלת "פערי‬</w:t>
        <w:br/>
        <w:t>‫‪7‬‬      ‫השטחים" בדירות התמורה‪ ,‬הוא או שגוי ‪ -‬לאור נתוני שטח הדירה על פי היתר הבניה כפי‬</w:t>
        <w:br/>
        <w:t>‫‪8‬‬      ‫שהוכחו לפניי‪ ,‬או שאינו רלוונטי ‪ -‬שטחה המדוד בפועל של הדירה‪ ,‬לא שוכנעתי בנכונות‬</w:t>
        <w:br/>
        <w:t>‫‪9‬‬                                  ‫הטענה בדבר אי שוויון בתמורות בהיבט 'הפחתת השטחים'‪.‬‬</w:t>
        <w:br/>
        <w:t>‫‪10‬‬      ‫‪ .53‬ממילא‪ ,‬גם לא הוצגה תכנית חליפית של יזם אחר המוכן לתת לבעלי הדירות בבית נוסחת‬</w:t>
        <w:br/>
        <w:t>‫‪11‬‬                                      ‫הקצאת דירות תמורה התואמת את עמדת הנתבעים‪.‬‬</w:t>
        <w:br/>
        <w:t>‫‪12‬‬      ‫‪ .54‬לפיכך‪ ,‬משלא נמצא בסיס לטענת העדר השוויון בתמורות‪ ,‬גובר משקל זכותם של התובעים ‪-‬‬</w:t>
        <w:br/>
        <w:t>‫‪13‬‬      ‫יתר דיירי הבית המשותף‪ ,‬על זכויותיהם של הנתבעים שלא עמדו בנטל הוכחת טענותיהם‪,‬‬</w:t>
        <w:br/>
        <w:t>‫‪14‬‬      ‫וזאת כאשר אין ספק כי במבט כולל הפרויקט המוצע מיטיב עם בעלי הדירות בבית המשותף‪,‬‬</w:t>
        <w:br/>
        <w:t>‫‪15‬‬                                ‫משביח את דירותיהם ומקדם את טובתם ואת טובת הציבור‪.‬‬</w:t>
        <w:br/>
        <w:t>‫‪16‬‬                                                                             ‫כדאיות כלכלית‬</w:t>
        <w:br/>
        <w:t>‫‪17‬‬      ‫‪ .55‬טענות הנתבעים לעניין חוסר כדאיות כלכלית לכלל בעלי הדירות בפרויקט בשל רווחיות‬</w:t>
        <w:br/>
        <w:t>‫‪18‬‬                                   ‫'מופרזת' של החברה היזמית ‪ -‬נדחות‪ ,‬כפי שאפרט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   ‫‪ .56‬בחינת כדאיותה הכלכלית של עסקת תמ"א ‪ ,38‬נבחנת מנקודת מבט אובייקטיבית הבוחנת‬</w:t>
        <w:br/>
        <w:t>‫‪20‬‬      ‫את הפרויקט כמכלול‪ ,‬ולא מנקודת מבט סובייקטיבית של כל אחד מבעלי הדירות‪ .‬בעת‬</w:t>
        <w:br/>
        <w:t>‫‪21‬‬      ‫בחינת כדאיות העסקה‪ ,‬יש לזכור כי בעלי הדירות זכאים לתמורה סבירה והוגנת‪ ,‬אך לאו‬</w:t>
        <w:br/>
        <w:t>‫‪22‬‬      ‫דווקא לחלוקה שווה של רווחי הפרויקט בינם לבין יזמיו‪ .‬זאת לנוכח העובדה כי האחרונים‬</w:t>
        <w:br/>
        <w:t>‫‪23‬‬      ‫מבצעים את כל הפעולות הנדרשות להוצאת הפרויקט אל הפועל וכן נושאים בעלויותיו‬</w:t>
        <w:br/>
        <w:t>‫‪24‬‬                                                                        ‫ובסיכון לכישלונו‪.‬‬</w:t>
        <w:br/>
        <w:t>‫‪25‬‬      ‫עמד על דברים אלו בית המשפט העליון בע"א ‪ 3511/13‬שורצברגר נ' מרין (פורסם בנבו‬</w:t>
        <w:br/>
        <w:t>‫‪26‬‬      ‫‪ ,)24.7.2024‬בציינו את הדברים הבאים‪" :‬על בית המשפט לזכור כי בעלי הדירות זכאים‬</w:t>
        <w:br/>
        <w:t>‫‪27‬‬      ‫לתמ ורה סבירה והוגנת‪ ,‬אך לאו דווקא לחלוקה שווה של רווחי הפרויקט בינם לבין יזמיו‪.‬‬</w:t>
        <w:br/>
        <w:t>‫‪28‬‬      ‫זאת לנוכח העובדה כי האחרונים מבצעים את כל הפעולות הנדרשות להוצאת הפרויקט אל‬</w:t>
        <w:br/>
        <w:t>‫‪29‬‬      ‫הפועל וכן נושאים בעלויותיו ובסיכון לכישלונו‪ .‬חיזוק לגישה זו ניתן למצוא גם בתקן‬</w:t>
        <w:br/>
        <w:t>‫‪30‬‬      ‫הרלבנטי של מועצת שמאי המקרקעין‪ ,‬המגדיר אמות מידה לבדיקה שמאית של תכניות‬</w:t>
        <w:br/>
        <w:t>‫‪31‬‬      ‫פינוי ובינוי וקובע עקרון מנחה ביחס לבדיקת התמורה לבעלי הדירות‪ ,‬לפיו‪" :‬הבדיקה‬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תיק‪7/207/2023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‫הכלכלית‪ ...‬תבחן את השאלה האם בעלי הדירות מקבלים את המינימום הסביר והאם‬</w:t>
        <w:br/>
        <w:t>‫‪2‬‬      ‫התמורה המוצעת כדאית כלכלית בהתחשב‪ ,‬בין השאר‪ ,‬ברווח היזמי ובנתוני הפרוייקט"‪...‬‬</w:t>
        <w:br/>
        <w:t>‫‪3‬‬      ‫עמדה דומה מציג נמדר בספרו‪ ,‬בו הוא הטוען כי המבחן לכדאיות העסקה הינו‪ ,‬למעשה‪,‬‬</w:t>
        <w:br/>
        <w:t>‫‪4‬‬      ‫"מבחן שווי התמורה של הדירה החדשה"‪" :‬לכאורה בפרויקט כזה‪ ...‬לא מוטלות על‬</w:t>
        <w:br/>
        <w:t>‫‪5‬‬      ‫הדיירים עלויות כלשהן‪ ...‬ולכן התוצאה הכלכלית עשויה להיות רק חיובית וזאת בנוסף‬</w:t>
        <w:br/>
        <w:t>‫‪6‬‬      ‫לחידוש התשתיות של כל הסביבה שהדיירים כולם יהנו מהן‪ .‬עם זאת‪ ,‬נראה כי המחוקק‬</w:t>
        <w:br/>
        <w:t>‫‪7‬‬      ‫רואה חשיבות לכך שבסופו של דבר הפרויקט יצמיח הטבה כלכלית לדיירים‪ ,‬ואם שווי‬</w:t>
        <w:br/>
        <w:t>‫‪8‬‬      ‫הדירה החדשה שיקבלו יהיה דומה או קטן מהשווי הנוכחי של הדירה שנועדה להריסה כי‬</w:t>
        <w:br/>
        <w:t>‫‪9‬‬                                  ‫אז תהיה זו סיבה סבירה לסירוב הדייר להסכים לפרויקט"‪.‬‬</w:t>
        <w:br/>
        <w:t>‫‪10‬‬      ‫‪ .57‬בעניין עש"א (מחוזי ת"א) ‪ 69335-06-23‬נעם ניר נ' דוד נאור (המנוח) (פורסם בנבו‪)24.1.2024 ,‬‬</w:t>
        <w:br/>
        <w:t>‫‪11‬‬      ‫(להלן‪" :‬עניין נעם ניר")‪ ,‬ציין בית המשפט המחוזי כי עסקת פינוי ובינוי – דומה במהותה‬</w:t>
        <w:br/>
        <w:t>‫‪12‬‬      ‫לעסקת תמ"א הריסה ובניה ומחדש‪ ,‬ועל כן העקרונות שנקבעו בעניין שורצברגר לבחינת‬</w:t>
        <w:br/>
        <w:t>‫‪13‬‬      ‫סבירות הרווח היזמי בפינוי ובינוי יפות גם לבחינתה של עסקת תמ"א ‪ .38‬עוד הטעים בית‬</w:t>
        <w:br/>
        <w:t>‫‪14‬‬      ‫המשפט כי "שיעור הרווח היזמי איננו חזות הכל" וכי לא ניתן לבחון את סבירות העסקה רק‬</w:t>
        <w:br/>
        <w:t>‫‪15‬‬      ‫בשים לב לשיעור הרווח היזמי‪ .‬בית המשפט הבהיר כי סבירותה וכדאיותה של עסקת תמ"א‬</w:t>
        <w:br/>
        <w:t>‫‪16‬‬      ‫‪ 38‬תלויה במשתנים רבים ובמאפייני סיכון ייחודיים‪ .‬עוד ציין בית המשפט כי קיומה של‬</w:t>
        <w:br/>
        <w:t>‫‪17‬‬      ‫חלופה קונקרטית המלמדת על קיומו של יזם המסכים להתקשר עם בעלי הדירות בעסקה‬</w:t>
        <w:br/>
        <w:t>‫‪18‬‬      ‫טובה יותר הוא נתון בעל משקל משמעותי‪ ,‬כך שככל שלא תוצג חלופה שכזו הרי שזו‬</w:t>
        <w:br/>
        <w:t>‫‪19‬‬      ‫אינדיקציה המצביעה על כך שב‪'-‬מבחן השוק' מדובר בעסקה סבירה והוגנת (ר' בפסקה ‪27‬‬</w:t>
        <w:br/>
        <w:t>‫‪20‬‬                                                                                  ‫לפסק הדין)‪.‬‬</w:t>
        <w:br/>
        <w:t>‫‪21‬‬      ‫‪ .58‬עוד אזכיר כי על פי הפסיקה נטל הראיה להוכיח העדר כדאיות כלכלית מוטל על המתנגד‬</w:t>
        <w:br/>
        <w:t>‫‪22‬‬      ‫לפרויקט (ר' עניין באומלשפינר לעיל‪ ,‬בפסקה ‪ .)16‬בהקשר זה חשוב לציין שתיקון מספר ‪8‬‬</w:t>
        <w:br/>
        <w:t>‫‪23‬‬      ‫לחוק החיזוק‪ ,‬במסגרתו הוסדרה עילת 'סירוב סביר' מחמת העדר כדאיות כלכלית גם ביחס‬</w:t>
        <w:br/>
        <w:t>‫‪24‬‬      ‫לביצוע פרויקט חיזוק מכוח תמ"א ‪ - 38/2‬לא חל על התביעה דנן לנוכח המועד בו נחתם הסכם‬</w:t>
        <w:br/>
        <w:t>‫‪25‬‬                  ‫החיזוק (ר' הוראות תחילה ותחולה‪ ,‬ס"ח תשפ"ג מספר ‪ 3046‬מיום ‪.)6.6.2023‬‬</w:t>
        <w:br/>
        <w:t>‫‪26‬‬      ‫‪ .59‬ובמיושם לענייננו‪ ,‬לפי חוות הדעת הראשונה של השמאי אוחנה שיעור הרווח היזמי של‬</w:t>
        <w:br/>
        <w:t>‫‪27‬‬      ‫הפרויקט עומד על ‪( 62%‬למועד הרלוונטי) שהוא‪ ,‬על פי הנטען‪ ,‬שיעור רווח גבוה מהמקובל‬</w:t>
        <w:br/>
        <w:t>‫‪28‬‬      ‫בפרויקטים מסוג זה (חוות הדעת הראשונה‪ ,‬בעמ' ‪ .)69‬מנגד‪ ,‬צרפו התובעים את חוות דעתו‬</w:t>
        <w:br/>
        <w:t>‫‪29‬‬      ‫של השמאי לוי לפיו הרווח היזמי בפרויקט עומד על כ‪ 16%-‬וזאת על פי תחשיב מתוקן אותו‬</w:t>
        <w:br/>
        <w:t>‫‪30‬‬      ‫ערך השמאי לוי (ר' עמ' ‪ 5‬בחוות הדעת המשלימה מיום ‪ .)5.8.2024‬השמאי לוי הסביר כי‬</w:t>
        <w:br/>
        <w:t>‫‪31‬‬      ‫בתחשיב הראשון אותו ערך נפלו טעויות בשיעור מס הרכישה ושיעור עלויות המימון (מס‬</w:t>
        <w:br/>
        <w:t>‫‪32‬‬      ‫רכישה בשיעור ‪ 4,451,000‬ש"ח ועלות מימון של ‪ 3,146,000‬ש"ח) אשר גרמו להערכתן ביתר‬</w:t>
        <w:br/>
        <w:t>‫‪33‬‬                  ‫ולהפחתה שגויה בשיעור הרווחיות של הפרויקט (סעיף ‪ 24‬לסיכומי התובעים)‪.‬‬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תיק‪7/207/2023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‫בתחשיבו המתוקן ציין השמאי לוי כי שיעור מס הרכישה הוא ‪ 868,236‬ש"ח ועלות המימון‬</w:t>
        <w:br/>
        <w:t>‫‪2‬‬                                     ‫היא ‪ 1,449,633‬ש"ח (ר' עמ' ‪ 4‬לחוות הדעת המשלימה)‪.‬‬</w:t>
        <w:br/>
        <w:t>‫‪3‬‬      ‫לאור האמור לעיל‪ ,‬מצאתי כי ההבדלים בהערכות השמאים בפרמטרים אלו אינם מהותיים‪,‬‬</w:t>
        <w:br/>
        <w:t>‫‪4‬‬      ‫שכן השמאי אוחנה העריך את שיעור מס רכישה בסך ‪ 633,545‬ש"ח ואת עלות המימון בסך‬</w:t>
        <w:br/>
        <w:t>‫‪5‬‬                        ‫‪ 1,160,000‬ש"ח (ראו חוות דעת הראשונה של השמאי אוחנה‪ ,‬בעמ' ‪.)49‬‬</w:t>
        <w:br/>
        <w:t>‫‪6‬‬      ‫‪ .60‬עוד ציין השמאי לוי כי בתחשיב המקורי חישב את עלות בניית המרתפים בחסר‪ .‬כך‪ ,‬למרות‬</w:t>
        <w:br/>
        <w:t>‫‪7‬‬      ‫ששטחי המרתפים בהיתר הבניה עומדים על ‪ 2,713‬מ"ר הם חושבו בתחשיב המקורי בשטח‬</w:t>
        <w:br/>
        <w:t>‫‪8‬‬      ‫של ‪ 1,421‬מ"ר בלבד וכך גם עשה השמאי אוחנה‪ ,‬דהיינו‪ ,‬עלות הבניה המשוערת הופחתה‬</w:t>
        <w:br/>
        <w:t>‫‪9‬‬      ‫משמעותית על ידי שני השמאים‪ .‬ברם‪ ,‬לאחר שביצע השמאי לוי את ההתאמות הנדרשות‪,‬‬</w:t>
        <w:br/>
        <w:t>‫‪10‬‬      ‫קרי‪ ,‬הפחית‪ ,‬מצד אחד‪ ,‬את שיעור מס הרכישה ועלות המימון‪ ,‬ומצד שני תיקן כלפי מעלה‬</w:t>
        <w:br/>
        <w:t>‫‪11‬‬      ‫את עלות בניית המרתפים‪ ,‬מצא השמאי לוי כי עלות הפרויקט כולו עומדת על הסך של‬</w:t>
        <w:br/>
        <w:t>‫‪12‬‬      ‫‪ 37,690,446‬ש"ח לעומת ‪ 37,947,000‬ש"ח בתחשיב המקורי וכי הפחתה זו מעלה את רווחיות‬</w:t>
        <w:br/>
        <w:t>‫‪13‬‬                                                 ‫הפרויקט בשיעור זניח מ‪ 15.1%-‬ל‪.15.9%-‬‬</w:t>
        <w:br/>
        <w:t>‫‪14‬‬      ‫‪ .61‬עיינתי בסיכומי הנתבעים ולא מצאתי שהנתבעים מתייחסים באופן ענייני או טוענים אחרת‬</w:t>
        <w:br/>
        <w:t>‫‪15‬‬      ‫ביחס לנתונים העדכניים ‪ -‬הפחתת מס הרכישה ועלות המימון מצד אחד והגדלת שטחי‬</w:t>
        <w:br/>
        <w:t>‫‪16‬‬                          ‫המרתפים מצד שני ‪ -‬שלאורם ביצע השמאי לוי את תחשיבו המתוקן‪.‬‬</w:t>
        <w:br/>
        <w:t>‫‪17‬‬      ‫‪ .62‬כמו כן‪ ,‬מאחר שאין מחלוקת מהותית בין השמאים ביחס ליתר הרכיבים בתחשיב עלויות‬</w:t>
        <w:br/>
        <w:t>‫‪18‬‬      ‫הפרויקט (ר' טבלה בעמ' ‪ 49‬לחוות הדעת הראשונה של אוחנה)‪ ,‬המחלוקת העיקרית נסובה‬</w:t>
        <w:br/>
        <w:t>‫‪19‬‬      ‫על שיעור ההכנסות הצפוי ממכירת דירות החברה היזמית‪ .‬לדעת השמאי אוחנה יש להוסיף‬</w:t>
        <w:br/>
        <w:t>‫‪20‬‬      ‫מקדם מיקום של ‪( 10%‬מיקום עסקאות ההשוואה בתחשיב היזם ברח' הדר 'הסואן' למול‬</w:t>
        <w:br/>
        <w:t>‫‪21‬‬      ‫רח' אחד העם 'השקט') מההכנסות הצפויות ממכירת דירות היזם בפרויקט כך שתקבולי‬</w:t>
        <w:br/>
        <w:t>‫‪22‬‬      ‫מכירת הדירות יעלו ב‪ 5,000,000-‬ש"ח (חוות הדעת הראשונה‪ ,‬עמ' ‪ .)50‬בחקירתו הנגדית‬</w:t>
        <w:br/>
        <w:t>‫‪23‬‬      ‫נשאל השמאי אוחנה מה הבסיס לקביעת מקדם של ‪ 10%‬וענה כי הדבר נלמד מ‪"-‬תורת‬</w:t>
        <w:br/>
        <w:t>‫‪24‬‬      ‫השמאות" (שו' ‪ 23-22‬בעמ' ‪ 28‬לפרוטוקול ההוכחות) אך לא הפנה לבסיס פורמאלי‪-‬מקצועי‬</w:t>
        <w:br/>
        <w:t>‫‪25‬‬                                                                   ‫התומך בתשובה זו‪.‬‬</w:t>
        <w:br/>
        <w:t>‫‪26‬‬      ‫‪ .63‬זאת ועוד‪ ,‬בחינה כוללת של עסקאות ההשוואה שהביאו שמאי הצדדים מלמדת כי הפער‬</w:t>
        <w:br/>
        <w:t>‫‪27‬‬      ‫בשווי למ"ר בין רחוב הדר לבין רחובות פנימיים נע בין ‪' 6%‬לטובת' הרחובות הפנימיים (‪9‬‬</w:t>
        <w:br/>
        <w:t>‫‪28‬‬      ‫עסקאות השוואה שהציג השמאי אוחנה)‪ ,‬לבין דווקא ירידה ‪ 2.2%‬בשווי 'לרעת' הרחובות‬</w:t>
        <w:br/>
        <w:t>‫‪29‬‬      ‫הפנימיים (‪ 17‬עסקאות השוואה שהציג השמאי לוי)‪ .‬לפיכך‪ ,‬הטענה בדבר מקדם מיקום‬</w:t>
        <w:br/>
        <w:t>‫‪30‬‬      ‫משמעותי כל כך בשיעור של ‪ - 10%‬נראית שגויה ואינה עולה גם מנתוני העסקאות שהובאו‬</w:t>
        <w:br/>
        <w:t>‫‪31‬‬      ‫בחוות הדעת השמאי אוחנה (ר' סעיפים ‪ 34‬ו‪ 35-‬לסיכומי התובעים)‪ .‬בכל מקרה לא התרשמתי‬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תיק‪7/207/2023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‫כי 'נתוני השוק' כפי שהוצגו לפניי תומכים בטענת שמאי הנתבעים בדבר 'מקדם מיקום'‬</w:t>
        <w:br/>
        <w:t>‫‪2‬‬                               ‫בפרויקט הנדון הגורם להגדלת הרווח היזמי בשיעור הנטען‪.‬‬</w:t>
        <w:br/>
        <w:t>‫‪3‬‬      ‫‪ .64‬על יסוד האמור‪ ,‬מצאתי להעדיף את חוות דעתו של השמאי לוי על פני חוות דעתו של השמאי‬</w:t>
        <w:br/>
        <w:t>‫‪4‬‬                                               ‫אוחנה בנוגע לשיעור הרווחיות של הפרויקט‪.‬‬</w:t>
        <w:br/>
        <w:t>‫‪5‬‬      ‫‪ .65‬יתרה מזאת‪ ,‬מר שילון מטעם החברה היזמית העיד ועדותו לא נסתרה או הופרכה בחקירה‬</w:t>
        <w:br/>
        <w:t>‫‪6‬‬      ‫הנגדית‪ ,‬כי שיעור הרווחיות לפרויקט כזה הוא גבולי וכי הפרויקט אינו יכול 'לספוג' הענקת‬</w:t>
        <w:br/>
        <w:t>‫‪7‬‬      ‫תמורות נוספות לנתבעים לצד שמירה על התמורות הקיימות ליתר בעלי הדירות (סע' ‪32-31‬‬</w:t>
        <w:br/>
        <w:t>‫‪8‬‬      ‫לתצהיר שילון; שו' ‪ 30-29‬בעמ' ‪ ,12‬שו' ‪ 15-14‬בעמ' ‪ 13‬לפרוטוקול ההוכחות)‪ .‬למעשה‪,‬‬</w:t>
        <w:br/>
        <w:t>‫‪9‬‬      ‫מסיכומי הנתבעים עולה (ר' סעיפים ‪ 19‬ו‪ )20-‬כי גם עמדת הנתבעים היא שהתמורה הנוספת‬</w:t>
        <w:br/>
        <w:t>‫‪10‬‬      ‫המגיעה להם‪ ,‬לשיטתם‪ ,‬תושג באמצעות הפחתת שטחים נוספת מדירות התמורה לבעלי‬</w:t>
        <w:br/>
        <w:t>‫‪11‬‬                 ‫הדירות האחרות בבית המשותף‪ ,‬ולא תגיע מהפחתת הרווחיות 'המופרזת' ליזם‪.‬‬</w:t>
        <w:br/>
        <w:t>‫‪12‬‬      ‫‪ .66‬עוד יש להוסיף כי כפי שנפסק בעניין נעם ניר‪" :‬שיעור הרווח היזמי איננו חזות הכל"‪ ,‬וזכותם‬</w:t>
        <w:br/>
        <w:t>‫‪13‬‬      ‫של רוב בעלי הדירות בבית לקבל החלטה המאפשרת ליזם רווח גבוה מהרווח המינימלי שניתן‬</w:t>
        <w:br/>
        <w:t>‫‪14‬‬      ‫לקבל בפרויקט מסוג זה‪ ,‬והשיקולים הנשקלים על ידי בעלי דירות בעניין זה אינם חייבים‬</w:t>
        <w:br/>
        <w:t>‫‪15‬‬      ‫להיות השאת הרווחים המקסימליים האפשריים אלא גם שיקולים נוספים כגון ניסיונה של‬</w:t>
        <w:br/>
        <w:t>‫‪16‬‬        ‫החברה היזמית‪ ,‬אופן ההתנהלות בפרויקטים אחרים‪ ,‬היעדר הצעות טובות אחרות וכיוב'‪.‬‬</w:t>
        <w:br/>
        <w:t>‫‪17‬‬      ‫‪ .67‬מהראיות שהובאו לפניי התרשמתי כי בחירתה של החברה היזמית נעשתה בהליך סדור‪ .‬בעלי‬</w:t>
        <w:br/>
        <w:t>‫‪18‬‬      ‫הדירות בבית פנו באמצעות נציגות שנבחרה על ידם לפחות לשתי חברות יזמיות לביצוע‬</w:t>
        <w:br/>
        <w:t>‫‪19‬‬      ‫פרויקט תמ"א בבניין; לאחר שנוהל מו"מ עם חברת אלמוג נבחרה הצעתה אותה מצאו בעלי‬</w:t>
        <w:br/>
        <w:t>‫‪20‬‬      ‫הדירות כהצעה הטובה ביותר‪ ,‬וזאת לאחר שנפסלה הצעתה של חברת 'היי‪-‬גרופ'; בהמשך‪,‬‬</w:t>
        <w:br/>
        <w:t>‫‪21‬‬      ‫ובתום משא ומתן שניהלו בעלי הדירות עם חברת אלמוג במסגרתו הם יוצגו ע"י עו"ד רעות‬</w:t>
        <w:br/>
        <w:t>‫‪22‬‬      ‫בן אור שקד‪ ,‬ולאחר שבעלי הדירות ויתרו על חלק משטחי התמורה המגיעים להם כדי להגדיל‬</w:t>
        <w:br/>
        <w:t>‫‪23‬‬      ‫את התמורה המוצעת לדירות הגג ‪ -‬גובש ההסכם המעודכן עליו חתומים כל בעלי הדירות‬</w:t>
        <w:br/>
        <w:t>‫‪24‬‬                                       ‫בבית למעט הנתבעים (ר' סעיפים ‪ 12-7‬לתצהיר לחמן)‪.‬‬</w:t>
        <w:br/>
        <w:t>‫‪25‬‬                             ‫‪ .68‬וכך העיד לפניי מר לחמן (ר' שו' ‪ 6-1‬בעמ' ‪ 4‬לפרוטוקול ההוכחות)‪:‬‬</w:t>
        <w:br/>
        <w:t>‫‪26‬‬      ‫"היתה הצעה של ‪ 22‬יחידות דיור בפרויקט משותף עם שכנינו מרח' אחד העם ‪ .8‬זו היתה‬</w:t>
        <w:br/>
        <w:t>‫‪27‬‬      ‫הצעה נדיבה‪ .‬אחרי שאחד העם ‪ 8‬החליטו לפסול את חברת 'היי גרופ' וחתמו עם 'אלמוג'‬</w:t>
        <w:br/>
        <w:t>‫‪28‬‬      ‫פנינו להיי גרופ בשאלה מה עכשיו? הם אמרו שהם יבצעו את הפרויקט רק אצלינו ללא‬</w:t>
        <w:br/>
        <w:t>‫‪29‬‬      ‫בעיה‪ .‬כששאלנו אותו שאפשר רק ‪ 19‬יחידות ולא ‪ 22‬הוא אמר אני לא יודע מזה אברר‬</w:t>
        <w:br/>
        <w:t>‫‪30‬‬      ‫בעירייה‪ .‬חזר אלינו אחרי מספר ימים ואמר "אני לוקח את הפרויקט גם עם ‪ ,19‬הצעתי לא‬</w:t>
        <w:br/>
        <w:t>‫‪31‬‬                                           ‫משתנה" וזה הדליק לנו אור אדום בוהק‪ .‬פחדנו‪.‬‬</w:t>
        <w:br/>
        <w:t>‫‪32‬‬                                                             ‫ובהמשך (שו' ‪ ,11-8‬שו' ‪:)28-22‬‬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תיק‪7/207/2023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‫"כנראה גם האספה פחדה והחליטה לא ללכת עם 'היי גרופ' ולהתחיל מו"מ עם 'אלמוג' כי‬</w:t>
        <w:br/>
        <w:t>‫‪2‬‬      ‫זו האפשרות היחידה שלנו לבצע תמ"א לפי העירייה זה ללכת יחד עם השכנים שלנו באחד‬</w:t>
        <w:br/>
        <w:t>‫‪3‬‬                                                    ‫העם ‪ .8‬וזה מה שהחליטה האסיפה‪"...‬‬</w:t>
        <w:br/>
        <w:t>‫‪4‬‬      ‫"רצינו ללכת על בטוח‪ .‬הרגשנו שעם 'אלמוג' הולכים על קרקע יציבה ועם 'היי גרופ' לא‪"...‬‬</w:t>
        <w:br/>
        <w:t>‫‪5‬‬      ‫"קיבלנו ביקורות מאוד שליליות על היי גרופ מכמה גורמים‪ .‬גם מאחד העם ‪ 8‬סיפרו שעשו‬</w:t>
        <w:br/>
        <w:t>‫‪6‬‬      ‫בדיקות ולא סתם פסלו אותו‪ .‬גם אצלם ההצעה של היי גרופ היתה יותר נדיבה משל אלמוג‪.‬‬</w:t>
        <w:br/>
        <w:t>‫‪7‬‬      ‫דבר שני שהייתה לנו הרגשה שהיי גרופ אומר על הכל כן‪ .‬רוצים את זה? בסדר‪ .‬רוצים‬</w:t>
        <w:br/>
        <w:t>‫‪8‬‬      ‫מחסנים? בסדר‪ .‬רוצים שתי מעליות ? בסדר‪ .‬שתי חניות? בסדר‪ .‬על הכל כן‪ .‬זה העובדה‬</w:t>
        <w:br/>
        <w:t>‫‪9‬‬      ‫שהוא לא שינה בכלל את הצעתו כשירד מ ‪ 22‬ל‪ 19‬יחידות דיור‪ ,‬כל הנושא הזה הרגשנו לא‬</w:t>
        <w:br/>
        <w:t>‫‪10‬‬               ‫בטוח איתו‪ .‬פחדנו שנעמוד בפני שוקת שבורה וללא פרויקט‪ .‬זה הפחד העיקרי"‪.‬‬</w:t>
        <w:br/>
        <w:t>‫‪11‬‬      ‫‪ .69‬עדותו של לחמן הייתה אמינה עלי והתרשמתי כי הצעתה של החברה היזמית אלמוג הייתה‬</w:t>
        <w:br/>
        <w:t>‫‪12‬‬      ‫ההצעה היחידה אשר גובשה לכדי תכנית קונקרטית וריאלית לגביה ניתנה הסכמה של כל‬</w:t>
        <w:br/>
        <w:t>‫‪13‬‬                                                          ‫בעלי הדירות בבית המשותף‪.‬‬</w:t>
        <w:br/>
        <w:t>‫‪14‬‬      ‫‪ .70‬כמו‪-‬כן‪ ,‬לא הוכח לפניי כי דירות התמורה שיוקצו לבעלי הדירות בבית החדש שייבנה בהתאם‬</w:t>
        <w:br/>
        <w:t>‫‪15‬‬      ‫להסכם ובכללן דירת הנתבעים – הכוללות תוספת מרפסת שמש‪ ,‬חניה תקנית אחת‪ ,‬ממ"ד‬</w:t>
        <w:br/>
        <w:t>‫‪16‬‬      ‫ומעלית בבניין חדש שתשתיותיו חדשות לחלוטין – אינן בגדר תמורה סבירה והוגנת‪ .‬או לכל‬</w:t>
        <w:br/>
        <w:t>‫‪17‬‬      ‫הפחות‪ ,‬תמורות הנופלות מהתמורות המקובלות בפרויקט תמ"א ‪ 38‬מסוג הריסה ובניה‪ ,‬דבר‬</w:t>
        <w:br/>
        <w:t>‫‪18‬‬                                                  ‫המלמד על כדאיותה במישור האובייקטיבי‪.‬‬</w:t>
        <w:br/>
        <w:t>‫‪19‬‬      ‫‪ .71‬יש לחזור ולהדגיש כי הנתבעים לא הציגו אלטרנטיבה קונקרטית וישימה לביצוע עבודות‬</w:t>
        <w:br/>
        <w:t>‫‪20‬‬      ‫החיזוק‪ ,‬שתאפשר רווח יזמי נמוך יותר מהקבוע בהסכם זה תוך הבטחת כל היתרונות‬</w:t>
        <w:br/>
        <w:t>‫‪21‬‬      ‫הכלולים בו‪ .‬כפי שנפסק בעניין נעם ניר‪ ,‬עצם ההתנגדות לחלוקת הרווחים בין היזמים לבעלי‬</w:t>
        <w:br/>
        <w:t>‫‪22‬‬      ‫הדירות אינה מספיקה‪ ,‬והמתנגדים נדרשים להציג הסכם חלופי מעשי וקונקרטי‪ .‬דבר שלא‬</w:t>
        <w:br/>
        <w:t>‫‪23‬‬                                                                    ‫נעשה בענייננו‪ ,‬כאמור‪.‬‬</w:t>
        <w:br/>
        <w:t>‫‪24‬‬      ‫‪ .72‬בנסיבות אלה‪ ,‬לא עלה בידי הנתבעים להוכיח את טענתם בדבר רווח יזמי גבוה והעדר כדאיות‬</w:t>
        <w:br/>
        <w:t>‫‪25‬‬      ‫לעסקה אשר בגינם אין לאשר פרויקט תמ"א ‪ .38‬ויוטעם‪ ,‬אי אישורן של העבודות מושא הליך‬</w:t>
        <w:br/>
        <w:t>‫‪26‬‬                 ‫זה עלולה להותיר את בעלי הדירות בבית בפני שוקת שבורה וללא חיזוק לבית‪.‬‬</w:t>
        <w:br/>
        <w:t>‫‪27‬‬                                                                                ‫טיב הערבויות‬</w:t>
        <w:br/>
        <w:t>‫‪28‬‬      ‫‪ .73‬לטענת הנתבעים אין לאשר את ההסכם לנוכח הערבויות בהסכם שאינן מספקות‪ ,‬ובהן‪:‬‬</w:t>
        <w:br/>
        <w:t>‫‪29‬‬      ‫ערבות שכירות קצרת טווח ביחס לזמן ביצוע הפרויקט‪ ,‬ערבות בדק וערבות רישום בית‬</w:t>
        <w:br/>
        <w:t>‫‪30‬‬              ‫משותף בשיעור נמוך ובלתי סביר (ר' פרק ‪ 21‬בהסכם ‪ -‬נספח ‪ 3‬לתצהירי התובעים)‪.‬‬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תיק‪7/207/2023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‫‪ .74‬לא מצאתי ממש בטענות אלו של הנתבעים‪ ,‬שממילא עמדו בשולי התנגדות הנתבעים ולא‬</w:t>
        <w:br/>
        <w:t>‫‪2‬‬      ‫במרכזה‪ .‬ערבות השכירות אמנם מונפקת ל‪ 24-‬חודשים אולם החברה היזמית מתחייבת‬</w:t>
        <w:br/>
        <w:t>‫‪3‬‬      ‫להאריך את תוקף הערבות‪ ,‬כך שבידי ב"כ בעלי הדירות תהא ערבות תקפה וזאת "עד למועד‬</w:t>
        <w:br/>
        <w:t>‫‪4‬‬                                 ‫מסירת דירות התמורה החדשות" (ר' סעיף ‪ 21.2.1‬להסכם)‪.‬‬</w:t>
        <w:br/>
        <w:t>‫‪5‬‬      ‫‪ .75‬אשר לערבות הבדק בסך של ‪ 60,000‬ש"ח (סעיף ‪ 21.3‬להסכם) וערבות רישום בית משותף בסך‬</w:t>
        <w:br/>
        <w:t>‫‪6‬‬      ‫של ‪ 30,000‬ש"ח (סעיף ‪ 21.4‬להסכם)‪ ,‬פרט לאמירה כללית בסעיף ‪ 27‬לתצהיר עדותו הראשית‬</w:t>
        <w:br/>
        <w:t>‫‪7‬‬      ‫של מר אבן זוהר‪ ,‬הנתבעים לא הציגו ראיות חיצוניות ונתונים רלוונטיים המוכיחים כי מדובר‬</w:t>
        <w:br/>
        <w:t>‫‪8‬‬                                               ‫בסכומים נמוכים מהמקובל לפרויקטים דומים‪.‬‬</w:t>
        <w:br/>
        <w:t>‫‪9‬‬      ‫‪ .76‬מעבר לכך‪ ,‬לבעלי הדירות סמכות לא רק להחליט על עצם ביצוע העבודות אלא גם על דרך‬</w:t>
        <w:br/>
        <w:t>‫‪10‬‬      ‫ההתקשרות לביצוען‪ .‬לטעמי‪ ,‬וגם בהנחה שסכומי הערבויות נמוכים יחסית‪ ,‬מדובר בהסכמה‬</w:t>
        <w:br/>
        <w:t>‫‪11‬‬      ‫חוזית מסחרית גרידא בין רוב מכריע של בעלי הדירות לחברה היזמית‪ .‬גובה הערבויות הן‬</w:t>
        <w:br/>
        <w:t>‫‪12‬‬      ‫פרי משא ומתן שנוהל בין הצדדים כאשר בעלי הדירות יוצגו על ידי עו"ד רעות בן אור שקד‬</w:t>
        <w:br/>
        <w:t>‫‪13‬‬      ‫(סע' ‪ 11‬לתצהיר שילון; סע' ‪ 13‬לתצהיר לחמן)‪ ,‬והן‪ ,‬ככל הנראה‪ ,‬משקפות את התנאים‬</w:t>
        <w:br/>
        <w:t>‫‪14‬‬               ‫הניתנים להשגה בפועל בשוק‪ ,‬כחלק ממכלול התמורות הניתנות לדיירים בהסכם‪.‬‬</w:t>
        <w:br/>
        <w:t>‫‪15‬‬      ‫‪ .77‬משלא הוצג יזם אחר המוכן לבצע את הפרויקט באותם תנאים או בתנאים עדיפים יותר‪ ,‬אין‬</w:t>
        <w:br/>
        <w:t>‫‪16‬‬      ‫בסיס לטענה כי הנתבעים היו יכולים להשיג תוצאה טובה יותר במישור הערבויות (בעניין‬</w:t>
        <w:br/>
        <w:t>‫‪17‬‬      ‫הדרישה להצגת חלופה קונקרטית‪ ,‬ראו רע"א ‪ 1002/14‬שומרוני נ' קופמן (פורסם בנבו‬</w:t>
        <w:br/>
        <w:t>‫‪18‬‬                                                                            ‫‪.)9.7.2014‬‬</w:t>
        <w:br/>
        <w:t>‫‪19‬‬      ‫‪ .78‬בנסיבות האמורות‪ ,‬לא מצאתי בתנאי הערבויות פגם העולה כדי פגיעה מהותית ובלתי‬</w:t>
        <w:br/>
        <w:t>‫‪20‬‬                                                          ‫מידתית בזכויות הנתבעים‪.‬‬</w:t>
        <w:br/>
        <w:t>‫‪21‬‬                                                           ‫התנהלות התובעים והחברה היזמית‬</w:t>
        <w:br/>
        <w:t>‫‪22‬‬      ‫‪ .79‬מהראיות שהוצגו לי עולה בבירור כי נתבע ‪ 1‬מר אבן זוהר היה פעיל ומעורב באופן מלא‬</w:t>
        <w:br/>
        <w:t>‫‪23‬‬      ‫בקידום פרויקט תמ"א ‪ 38‬בבניין‪ ,‬בהיותו חבר נציגות בעלי הדירות לצורך קידומו של‬</w:t>
        <w:br/>
        <w:t>‫‪24‬‬        ‫הפרויקט (ר' סעיף ‪ 4‬לתצהיר אבן זוהר‪ ,‬עדות לחמן שו' ‪ 5-4‬בעמ' ‪ 5‬לפרוטוקול ההוכחות)‪.‬‬</w:t>
        <w:br/>
        <w:t>‫‪25‬‬                                              ‫‪ .80‬בסעיפים ‪ 24‬ו‪ 23-‬לתצהירו העיד מר לחמן כך‪:‬‬</w:t>
        <w:br/>
        <w:t>‫‪26‬‬      ‫"הנתבע (מר אבן זוהר – הערה שלי א‪.‬ש‪ ).‬השתתף בכל הפגישות והשיחות של בעלי הדירות‬</w:t>
        <w:br/>
        <w:t>‫‪27‬‬      ‫עם באת כוחנו (למעט בחתימת ההסכם)‪ ,‬והוא היה מכותב לכל ההתכתבויות בינינו לבין‬</w:t>
        <w:br/>
        <w:t>‫‪28‬‬      ‫באת כוחנו כפי שניתן לראות בשרשור הדוא"ל המצ"ב‪ ,‬ויתרה מזאת‪ ,‬הנתבע גם חבר‬</w:t>
        <w:br/>
        <w:t>‫‪29‬‬                   ‫בקבוצת הווצאפ של בעלי הדירות בבניין והיה חשוף באופן מלא לדיונים בה"‪.‬‬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תיק‪7/207/2023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‫לתצהירו צרף מר לחמן תכתובות דוא"ל מהחודשים אוגוסט‪-‬ספטמבר ‪ – 2021‬מס' שבועות‬</w:t>
        <w:br/>
        <w:t>‫‪2‬‬      ‫טרם חתימת ההסכם‪ ,‬בין ב"כ בעלי הדירות עו"ד בן אור‪-‬שקד לבין בעלי הדירות שאליהן היה‬</w:t>
        <w:br/>
        <w:t>‫‪3‬‬                                                                       ‫מכותב מר אבן זוהר‪.‬‬</w:t>
        <w:br/>
        <w:t>‫‪4‬‬      ‫‪ .81‬תכתובות אלו מעידות על כך שגם לאחר חודש מרץ ‪ – 2021‬המועד שבו טען מר אבן זוהר כי‬</w:t>
        <w:br/>
        <w:t>‫‪5‬‬      ‫הוחלט 'למדר' אותו (סעיפים ‪ 5‬ו‪ 6-‬לתצהיר אבן זוהר)‪ ,‬עודכן מר אבן זוהר בהתקדמות‬</w:t>
        <w:br/>
        <w:t>‫‪6‬‬                                                     ‫חתימת ההסכם מול החברה היזמית‪.‬‬</w:t>
        <w:br/>
        <w:t>‫‪7‬‬      ‫בתוך כך‪ ,‬נשלחו אליו טיוטות‪ ,‬כמו גם הערות בעלי הדירות ובאת כוחם והערות‪/‬תשובות‬</w:t>
        <w:br/>
        <w:t>‫‪8‬‬      ‫החברה היזמית לדרישת בעלי הדירות (ר' תשובת מר אבן זוהר שו' ‪ 16-15‬בעמ' ‪ 35‬לפרוטוקול‬</w:t>
        <w:br/>
        <w:t>‫‪9‬‬                                                  ‫ההוכחות)‪ ,‬ונראה כי לא הוסתר ממנו דבר‪.‬‬</w:t>
        <w:br/>
        <w:t>‫‪10‬‬      ‫מר אבן זוהר אף קיבל מענה מפורט מצד החברה היזמית באמצעות עו"ד בן אור שקד לבקשתו‬</w:t>
        <w:br/>
        <w:t>‫‪11‬‬      ‫לקבל תמורה נוספת וזאת כתנאי להסכמתו (ר' דוא"ל מיום ‪ – 13.9.2021‬עמ' ‪ 227‬לקובץ מוצגי‬</w:t>
        <w:br/>
        <w:t>‫‪12‬‬      ‫התובעים)‪ .‬מדוא"ל זה אף עולה כי תכנון הקומה בה שובצה דירת הנתבעים שונה לבקשת מר‬</w:t>
        <w:br/>
        <w:t>‫‪13‬‬                                  ‫אבן זוהר במסגרת ישיבה שנערכה בזום עם כלל בעלי הדירות‪.‬‬</w:t>
        <w:br/>
        <w:t>‫‪14‬‬      ‫‪ .82‬נדמה כי עיקר טרוניית מר אבן זוהר היא כי הוצא מקבוצת הנציגות המקדמת את הפרויקט‬</w:t>
        <w:br/>
        <w:t>‫‪15‬‬      ‫לאחר שהביע התנגדות נחרצת לו‪ .‬ברם‪ ,‬מצאתי טעם רב בעמדת רוב בעלי הדירות כי מרגע‬</w:t>
        <w:br/>
        <w:t>‫‪16‬‬      ‫שגילה מר אבן זוהר את דעתו כי הוא מתנגד לפרויקט‪ ,‬לא היה מקום שימשיך לשמש כחבר‬</w:t>
        <w:br/>
        <w:t>‫‪17‬‬      ‫נציגות המיועדת אד‪-‬הוק לשם קידום הפרויקט (ר' עדות לחמן שו' ‪ 24-23‬בעמ' ‪ ;6‬שו' ‪5-4‬‬</w:t>
        <w:br/>
        <w:t>‫‪18‬‬      ‫בעמ' ‪ 36‬לפרוטוקול ההוכחות)‪ .‬זאת‪ ,‬כאשר לפי העולה מהראיות‪ ,‬מר אבן זוהר המשיך‬</w:t>
        <w:br/>
        <w:t>‫‪19‬‬                  ‫במקביל להיות מעודכן בהתקדמות הפרויקט ‪ -‬בכובעו כבעל דירה‪ ,‬כמצוין לעיל‪.‬‬</w:t>
        <w:br/>
        <w:t>‫‪20‬‬      ‫‪ .83‬לאור האמור‪ ,‬טענת הנתבעים שלפיה נפל פגם בהתנהלות התובעים או החברה היזמית‬</w:t>
        <w:br/>
        <w:t>‫‪21‬‬                                         ‫המצדיק את אי אישורו של הפרויקט ‪ -‬נדחית‪.‬‬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                                                                                   ‫סוף דבר‬</w:t>
        <w:br/>
        <w:t>‫‪23‬‬      ‫‪ .84‬התביעה מתקבלת‪ .‬אני מורה על אישור ביצוע פרויקט תמ"א ‪ 38‬בבית המשותף בהתאם‬</w:t>
        <w:br/>
        <w:t>‫‪24‬‬                                                        ‫להסכם ולהיתר בניה כדין‪.‬‬</w:t>
        <w:br/>
        <w:t>‫‪25‬‬      ‫‪ .85‬הנתבעים‪ ,‬יחד ולחוד‪ ,‬יחתמו על ההסכם‪ ,‬נספחיו וכל המסמכים מכוחו‪ ,‬בתוך ‪ 21‬ימים ממועד‬</w:t>
        <w:br/>
        <w:t>‫‪26‬‬                                                                        ‫מתן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   ‫‪ .86‬ככל שהנתבעים לא יבצעו את האמור לעיל‪ ,‬אני ממנה את עו"ד רעות בן אור‪-‬שקד לחתום‬</w:t>
        <w:br/>
        <w:t>‫‪28‬‬      ‫בשם הנתבעים על כל המסמכים הדרושים לביצוע ומימוש פרויקט תמ"א ‪ 38‬בבית המשותף‬</w:t>
        <w:br/>
        <w:t>‫‪29‬‬      ‫על פי ההסכם והיתר הבניה‪ .‬בכלל זאת‪ ,‬לחתום בשם הנתבעים על ההסכם‪ ,‬הנספחים לו‪ ,‬ייפוי‬</w:t>
        <w:br/>
        <w:t>‫‪30‬‬      ‫כוח‪ ,‬ההסכמים עם רוכשי הדירות החדשות‪ ,‬הבקשות לרישום הערות אזהרה לטובת החברה‬</w:t>
        <w:br/>
        <w:t>‫‪31‬‬      ‫היזמית ולפקודתה על היחידה הרישומית ועל הדירות החדשות‪ ,‬הבקשות ושטרי המכר‬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תיק‪7/207/2023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‫להעברת הבעלות על שם הרוכשים‪ ,‬הבקשות והמסמכים לרישום משכנתה או שעבוד לטובת‬</w:t>
        <w:br/>
        <w:t>‫‪2‬‬      ‫בנק או מוסד פיננסי‪ ,‬מסמכי הליווי הבנקאי‪ ,‬מסמך גילוי לממשכן‪ ,‬הבקשות והמסמכים‬</w:t>
        <w:br/>
        <w:t>‫‪3‬‬      ‫הדרושים לשם תיקון צו רישום הבית המשותף‪ ,‬ביטול צו רישום בית משותף ורישום צו בית‬</w:t>
        <w:br/>
        <w:t>‫‪4‬‬      ‫משותף חדש‪ ,‬המסמכים הדרושים על ידי העירייה‪ ,‬מוסדות התכנון‪ ,‬רשות המסים וכל גורם‬</w:t>
        <w:br/>
        <w:t>‫‪5‬‬                                                                ‫רלוונטי אחר‪ ,‬לפי הצורך‪.‬‬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   ‫‪ .87‬אשר להוצאות משפט‪ ,‬בהתחשב באמות המידה שנקבעו בתקנות סדר הדין האזרחי ובהלכה‬</w:t>
        <w:br/>
        <w:t>‫‪7‬‬      ‫הפסוקה‪ ,‬ובהינתן שטעמי ההתנגדות של הנתבעים נדחו לאחר ניהול הליך מלא של התיק‪ ,‬אני‬</w:t>
        <w:br/>
        <w:t>‫‪8‬‬      ‫מחייב את הנתבעים‪ ,‬יחד ולחוד‪ ,‬לשלם לתובעים הוצאות משפט בסך ‪ 15,000‬ש"ח תוך ‪30‬‬</w:t>
        <w:br/>
        <w:t>‫‪9‬‬      ‫ימים‪ .‬ככל שלא ישולם במועד יישא הסכום הפרשי הצמדה וריבית כחוק מיום מתן פסק הדין‬</w:t>
        <w:br/>
        <w:t>‫‪10‬‬                                                         ‫ועד למועד התשלום המלא בפועל‪.‬‬</w:t>
        <w:br/>
        <w:t>‫‪11‬‬                                 ‫ניתן היום‪ ,‬ג' תשרי תשפ"ו‪ 25 ,‬בספטמבר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7/207/2023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