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5/1337/2022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2025-09-17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תיק‪5/1337/2022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.1‬וינר שמעון‬          ‫התובעים‪:‬‬</w:t>
        <w:br/>
        <w:t>‫‪ .2‬פייט רחל‬</w:t>
        <w:br/>
        <w:t>‫‪ .3‬פייט שחטר מרילין‬</w:t>
        <w:br/>
        <w:t>‫‪ .4‬קלקס דוד‬</w:t>
        <w:br/>
        <w:t>‫‪ .5‬ברגר עידו‬</w:t>
        <w:br/>
        <w:t>‫‪ .6‬אלדובי יצחק‬</w:t>
        <w:br/>
        <w:t>‫‪ .7‬שטיינמץ שרית‬</w:t>
        <w:br/>
        <w:t>‫‪ .8‬שטיינמץ משה‬</w:t>
        <w:br/>
        <w:t>‫‪ .9‬גוטמן ברק‬</w:t>
        <w:br/>
        <w:t>‫‪ .10‬פרידמן יוסף פיליפ‬</w:t>
        <w:br/>
        <w:t>‫‪ .11‬ארגון נכי צה"ל )ע"ר(‬</w:t>
        <w:br/>
        <w:t>‫‪ .12‬התחדשות אורבנית ‪ -‬בניה ומימוש תוכנית הרובעים בע"מ‬</w:t>
        <w:br/>
        <w:t>‫באמצעות ב"כ‪ :‬עו"ד ירמיצקי מאי‬</w:t>
        <w:br/>
        <w:t>‫לינקולן ‪ ,20‬בית רובינשטיין‪ ,‬תל אביב‬</w:t>
        <w:br/>
        <w:t>‫טל'‪0546666822:‬‬</w:t>
        <w:br/>
        <w:t>‫דוא"ל‪main@shg-law.co.il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‫אילנה רוסנו‬              ‫הנתבעת‪:‬‬</w:t>
        <w:br/>
        <w:t>‫באמצעות ב"כ‪ :‬עו"ד שפירא מרדכי‬</w:t>
        <w:br/>
        <w:t>‫מהר"ל ‪ 20/10‬ת"א‪ ,‬תל אביב ‪ -‬יפו‬</w:t>
        <w:br/>
        <w:t>‫טל'‪ 0544346117:‬פקס‪099585168:‬‬</w:t>
        <w:br/>
        <w:t>‫דוא"ל‪shapiro@inter.net.il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משלים‬</w:t>
        <w:br/>
        <w:t>‫תביעה שהגישו בעלים של דירות בבית משותף למתן צו המאשר ביצוע פרויקט תמ"א‬       ‫‪.1‬‬</w:t>
        <w:br/>
        <w:t>‫‪ 38‬מסוג הריסה ובניה תוך חיזוק הבית המשותף מפני רעידות אדמה‪ ,‬בהתאם‬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תיק‪5/1337/2022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‫להוראות סעיף ‪5‬א לחוק המקרקעין )חיזוק בתים משותפים מפני רעידות אדמה(‪,‬‬</w:t>
        <w:br/>
        <w:t>‫תשס"ח‪ .2008-‬המחלוקת שנותרה להכרעה היא בשאלה האם דירת התמורה של‬</w:t>
        <w:br/>
        <w:t>‫הנתבעת כפי שנקבעה בהסכם לביצוע הפרויקט מקיימת הוראות סעיף ‪ 2.8‬להסכם‬</w:t>
        <w:br/>
        <w:t>‫המסדיר מנגנון התמורות‪.‬‬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הראוי להירשם בית משותף ברחוב מהר"ל ‪ 20‬בתל אביב‬          ‫‪.2‬‬</w:t>
        <w:br/>
        <w:t>‫יפו‪ ,‬הרשום בפנקס הזכויות חלקה ‪ 58‬בגוש ‪) 6955‬להלן ‪" -‬הבית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מורכב ממבנה אחד בן ‪ 4‬קומות וכולל ‪ 10‬דירות‪ .‬הבית המשותף אינו‬       ‫‪.3‬‬</w:t>
        <w:br/>
        <w:t>‫עומד בתקן ישראלי ‪ 413‬לעמידות מבנים ברעידות אדמה‪ ,‬משבנייתו הושלמה בשנת‬</w:t>
        <w:br/>
        <w:t>‫‪) 1946‬קודם ליום ‪.(1.1.1980‬‬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הם בעלים של ‪ 9‬דירות בבית המשותף )להלן ‪" -‬התובעים"(‪.‬‬ 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,‬אילנה יופה רוסנו )להלן ‪" -‬הנתבעת"(‪ ,‬זכאית להירשם בעלים של דירה‬        ‫‪.5‬‬</w:t>
        <w:br/>
        <w:t>‫המצויה בקומה האחרונה )קומת הגג( בבית המשותף‪ .‬על פי הרישום בפנקס הזכויות‪,‬‬</w:t>
        <w:br/>
        <w:t>‫חלקה היחסי של הנתבעת בבית המשותף )המגרש שעליו בנוי הבית(‪ ,‬עומד על‬</w:t>
        <w:br/>
        <w:t>‫‪.(2/12) 16.66%‬‬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18.10.2017‬התקשרו התובעים עם חברת התחדשות אורבנית ‪ -‬בניה ומימוש‬          ‫‪.6‬‬</w:t>
        <w:br/>
        <w:t>‫תוכנית הרובעים בע"מ )להלן ‪" -‬החברה היזמית"(‪ ,‬בהסכם לביצוע פרויקט תמ"א ‪38‬‬</w:t>
        <w:br/>
        <w:t>‫בבית המשותף מסוג הריסה ובניה בתמורה לזכויות בניה )להלן ‪" -‬ההסכם"(‪.‬‬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להסכם‪ ,‬הבית החדש שייבנה יהא בן ‪ 6‬קומות מעל קומת קרקע בתוספת קומת‬        ‫‪.7‬‬</w:t>
        <w:br/>
        <w:t>‫גג חלקית וקומות מרתפי חניה‪ ,‬ויכלול עד ‪ 24‬דירות‪ .‬אשר לדירות התמורה של‬</w:t>
        <w:br/>
        <w:t>‫הבעלים‪ ,‬נקבע בסעיף ‪ 2.8‬להסכם כי כל בעל דירה זכאי לדירת תמורה חדשה‪ ,‬הכוללת‬</w:t>
        <w:br/>
        <w:t>‫תוספת שטח לדירה הקיימת שלא יפחת מ‪ 14-‬מ"ר‪ ,‬מרפסת שמש בגודל של עד ‪12‬‬</w:t>
        <w:br/>
        <w:t>‫מ"ר‪ ,‬מחסן בגודל של ‪ 6‬מ"ר וחניה אחת‪ .‬מיקום דירת התמורה יהא שתי קומות מעל‬</w:t>
        <w:br/>
        <w:t>‫מיקום הדירה הקיימת‪ .‬בתוך כך‪ ,‬נקבע כי לצורך חישוב גודל דירות הבעלים‪ ,‬שטח‬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תיק‪5/1337/2022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קיימת יכלול "רק את השטחים החוקיים המופיעים בהיתר בניה קיים ושטח‬</w:t>
        <w:br/>
        <w:t>‫מרפסות סגורות‪ ,‬ככל שישנן‪ ,‬בלבד‪ ".‬השטחים יחושבו בהתאם לשיטת המדידה‬</w:t>
        <w:br/>
        <w:t>‫הקבועה בצו מכר דירות )טופס של מפרט( )תיקון( תשס"ח‪.2008-‬‬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בירור התביעה התקיימו לפניי מספר ישיבות קדם משפט‪ ,‬בגדרן נשקלו‬         ‫‪.8‬‬</w:t>
        <w:br/>
        <w:t>‫מתווים לסיום המחלוקות בהסכמה‪.‬‬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28.6.2023‬ניתן פסק דין חלקי‪ ,‬בהסכמת הצדדים במעמד הדיון‪.‬‬    ‫‪.9‬‬</w:t>
        <w:br/>
        <w:t>‫בהתאם לפסק הדין‪ ,‬הנתבעת תחתום על ההסכם‪ ,‬כך שניתן אישור לביצוע פרויקט‬</w:t>
        <w:br/>
        <w:t>‫תמ"א ‪ 38‬בבית המשותף‪ ,‬וימונה מומחה מטעם המפקחת על רישום מקרקעין‪ ,‬שמאי‬</w:t>
        <w:br/>
        <w:t>‫המקרקעין שמואל שרון )להלן ‪" -‬המומחה"(‪ ,‬ליתן חוות דעת בשאלה האם דירת‬</w:t>
        <w:br/>
        <w:t>‫התמורה של הנתבעת בהתאם להסכם מקיימת הוראות סעיף ‪ 2.8‬להסכם המסדיר‬</w:t>
        <w:br/>
        <w:t>‫מנגנון התמורות של הבעלים‪ ,‬בדגש על "השטחים החוקיים המופיעים בהיתר בניה‬</w:t>
        <w:br/>
        <w:t>‫קיים ושטח מרפסות סגורות" בהתייחס לשטח הדירה הקיימת של הנתבעת‪ .‬עוד‬</w:t>
        <w:br/>
        <w:t>‫בהתאם לפסק הדין‪ ,‬רשאים הצדדים להפנות למומחה שאלות הבהרה ולחקרו על חוות‬</w:t>
        <w:br/>
        <w:t>‫הדעת‪.‬‬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24.12.2023‬ניתנה חוות דעת המומחה‪.‬‬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11.2.2024‬ניתן מענה המומחה לשאלות הבהרה מטעם הצדדים‪.‬‬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לא ביקשו לחקור המומחה על חוות הדעת‪.‬‬  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29.2.2024‬הוריתי מועדים להגשת סיכומים בכתב‪.‬‬     ‫‪.13‬‬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‫אביא עיקרי טענות הצדדים בכתבי הסיכומים בהתייחס למחלוקת שנותרה לבירור‬       ‫‪.14‬‬</w:t>
        <w:br/>
        <w:t>‫ולהכרעה‪.‬‬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,‬דירת התמורה של הנתבעת מקיימת הוראות סעיף ‪ 2.8‬להסכם‪ ,‬אשר‬     ‫‪.15‬‬</w:t>
        <w:br/>
        <w:t>‫אף נהנית מתמורה עודפת‪ .‬לפיכך‪ ,‬יש לדחות דרישתה לקבלת עשרות מטרים רבועים‬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תיק‪5/1337/2022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‫העולים כדי דרישה סחטנית המבוססת על מעשה רמיה‪ .‬כנטען‪ ,‬בהתאם להוראות סעיף‬</w:t>
        <w:br/>
        <w:t>‫‪ 2.8‬להסכם‪' ,‬שטח דירה קיימת' לצורך חישוב דירת התמורה של הבעלים‪ ,‬ובכללם‬</w:t>
        <w:br/>
        <w:t>‫הנתבעת‪ ,‬יכלול רק השטחים החוקיים המופיעים בהיתר בניה קיים ושטח מרפסות‬</w:t>
        <w:br/>
        <w:t>‫סגורות‪ .‬בבחינת שני תנאים מצטברים‪' ,‬שטח חוקי'‪ ,‬שטח אשר קניינית בבעלות‬</w:t>
        <w:br/>
        <w:t>‫הנתבעת‪ ,‬ו'שטח בהיתר'‪ ,‬שטח אשר ניתן לגביו היתר בניה כדין‪ .‬בהתאם לחוות דעת‬</w:t>
        <w:br/>
        <w:t>‫המומחה‪ ,‬אין חולק כי בהתאם להיתר בניה תקף ביחס לדירת הנתבעת שטח הדירה‬</w:t>
        <w:br/>
        <w:t>‫עומד על ‪ 150‬מ"ר‪ .‬זאת‪ ,‬משבהתאם לתכניות החלות על הבית המשותף השטח המירבי‬</w:t>
        <w:br/>
        <w:t>‫הניתן לבניה בקומת הגג הוא ‪ 150‬מ"ר בלבד‪ .‬בהלימה‪ ,‬בקשות נוספות שהוגשו‬</w:t>
        <w:br/>
        <w:t>‫במרוצת השנים להגדלת שטח דירת הנתבעת נדחו על ידי מוסדות התכנון‪ .‬בבחינת‬</w:t>
        <w:br/>
        <w:t>‫דירה רגילה שלצדה גג המהווה רכוש משותף‪ .‬עוד אין חולק‪ ,‬לרבות בהתאם לשטר‬</w:t>
        <w:br/>
        <w:t>‫החכירה‪ ,‬כי לא ניתן היתר למרפסת סגורה בשטח של ‪ 27‬מ"ר שעליו השתלטה‬</w:t>
        <w:br/>
        <w:t>‫הנתבעת במרוצת השנים‪ .‬לפיכך ובהתאם להוראות סעיף ‪ 2.8‬להסכם‪ ,‬זכאית הנתבעת‬</w:t>
        <w:br/>
        <w:t>‫לדירת תמורה בשטח עיקרי של ‪ 164‬מ"ר בתוספת מרפסת ששטחה ‪ 12‬מ"ר‪ .‬עם זאת‪,‬‬</w:t>
        <w:br/>
        <w:t>‫בהתאם לתכנון שהוצג ואושר בוועדה המקומית לתכנון ובניה בתל אביב יפו לביצוע‬</w:t>
        <w:br/>
        <w:t>‫פרויקט תמ"א ‪ 38‬בבית המשותף‪ ,‬עתידה הנתבעת לקבל דירת תמורה בשטח של‬</w:t>
        <w:br/>
        <w:t>‫‪ 184.4‬מ"ר ותוספת מרפסת שמש בשטח של ‪ 12‬מ"ר‪ ,‬לרבות בשל הימצא דירת‬</w:t>
        <w:br/>
        <w:t>‫התמורה בקומה אחת מעל הקומה בדירה הקיימת‪ ,‬חלף עליה של שתי קומות בהתאם‬</w:t>
        <w:br/>
        <w:t>‫להסכם‪ .‬אף בהתאם לחלופה המחמירה של המומחה‪ ,‬המבוססת על שטח מרפסת אשר‬</w:t>
        <w:br/>
        <w:t>‫לנתבעת אין זכויות בה‪ ,‬זכאית הנתבעת לתוספת של ‪ 1‬מ"ר‪.‬‬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הנתבעת‪ ,‬שטח דירתה הקיימת‪ ,‬העומד בבסיס חישוב התמורה שהיא זכאית‬         ‫‪.16‬‬</w:t>
        <w:br/>
        <w:t>‫לה בהתאם להוראות סעיף ‪ 2.8‬להסכם‪ ,‬הוא ‪ 203‬מ"ר‪ ,‬הכולל ‪ 150‬מ"ר על פי היתר‬</w:t>
        <w:br/>
        <w:t>‫מקורי‪ 27 ,‬מ"ר מרפסת סגורה ו‪ 26-‬מ"ר מרפסת פתוחה‪ .‬עוד כנטען‪ ,‬הואיל והבית‬</w:t>
        <w:br/>
        <w:t>‫המשותף טרם נרשם ככזה בפנקס הבתים המשותפים‪ ,‬זכויות הקניין של הנתבעת‬</w:t>
        <w:br/>
        <w:t>‫בדירה נלמדות מרישום חלקה היחסי במקרקעין בפנקס הזכויות ועל פי שטר חכירה‬</w:t>
        <w:br/>
        <w:t>‫מיום ‪ ,29.3.1979‬הכולל תשריט שטר החכירה התואם מצבה הקיים של הדירה‪.‬‬</w:t>
        <w:br/>
        <w:t>‫בהתאם להיתר בניה מיום ‪ ,4.2.1968‬ניתן היתר לתוספת מרפסת סגורה בדירת‬</w:t>
        <w:br/>
        <w:t>‫הנתבעת בשטח כולל של ‪ 27.82‬מ"ר‪ ,‬מתוך שטח מרפסת פתוחה של ‪ 50‬מ"ר על פי‬</w:t>
        <w:br/>
        <w:t>‫שטר החכירה‪ ,‬המתווסף לשטח עיקרי של הדירה על פי ההיתר המקורי משנת ‪1946‬‬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תיק‪5/1337/2022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‫העומד על ‪ 149.83‬מ"ר‪ .‬בתוך כך‪ ,‬בניגוד לעמדת המומחה בחוות הדעת‪ ,‬יש לכלול‬</w:t>
        <w:br/>
        <w:t>‫בחישוב שטח הדירה הקיימת של הנתבעת שטח המרפסת שנסגרה בהתאם להיתר‬</w:t>
        <w:br/>
        <w:t>‫משנת ‪ ,1968‬כך ששטחה העיקרי הכולל של הדירה הקיימת עומד על ‪ 177‬מ"ר‪,‬‬</w:t>
        <w:br/>
        <w:t>‫בתוספת מרפסת פתוחה בשטח של ‪ 26‬מ"ר‪ .‬בשטח זה הכירה אף החברה היזמית‬</w:t>
        <w:br/>
        <w:t>‫כמצוין בנספח להסכם בהתייחס לדירת הנתבעת‪ ,‬כלשונו "מקור ‪ 177‬חדש ‪ 191‬מ"ר"‪.‬‬</w:t>
        <w:br/>
        <w:t>‫בהקשר זה‪ ,‬יש לדחות טענת התובעים כי רישום השטח כאמור בנספח להסכם נעשה‬</w:t>
        <w:br/>
        <w:t>‫מבלי שדירת הנתבעת נמדדה בשל סירובה להתיר כן וכי רישום זה כפוף להיות‬</w:t>
        <w:br/>
        <w:t>‫שטחים אלה "שטחים חוקיים המופיעים בהיתר בניה קיים ‪ ,"...‬כקבוע בסעיף ‪2.8‬‬</w:t>
        <w:br/>
        <w:t>‫להסכם המסדיר מנגנון התמורות‪ .‬מכל מקום‪ ,‬כנטען‪ ,‬קיים פער בין שטח כלל הדירות‬</w:t>
        <w:br/>
        <w:t>‫הקיימות בבית המשותף לבין שטחן על פי היתר הבניה‪ ,‬הנובע מאי התאמה במידות‬</w:t>
        <w:br/>
        <w:t>‫הנכס לעומת ההיתר‪ ,‬פער שיש להחיל באופן שווה ביחס לדירת הנתבעת‪ .‬לנוכח‬</w:t>
        <w:br/>
        <w:t>‫האמור‪ ,‬זכאית הנתבעת לדירת תמורה בשטח של ‪ 209.60‬מ"ר‪ ,‬הכוללת מרפסת פתוחה‬</w:t>
        <w:br/>
        <w:t>‫בשטח של ‪ 27‬מ"ר‪ .‬עוד כנטען‪ ,‬זכאית הנתבעת כי דירת התמורה תהא בקומה‬</w:t>
        <w:br/>
        <w:t>‫החמישית על פי מנגנון התמורות הקבוע בסעיף ‪ 2.8‬להסכם‪ ,‬ולא כפי מיקומה בקומה‬</w:t>
        <w:br/>
        <w:t>‫הרביעית בהתאם 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,‬לדיון ולהכרעה בתביעה‪.‬‬    ‫‪.17‬‬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לפסק הדין החלקי‪ ,‬נותרה לבירור ולהכרעה השאלה האם דירת התמורה של‬        ‫‪.18‬‬</w:t>
        <w:br/>
        <w:t>‫הנתבעת כקבוע בהסכם מקיימת הוראות סעיף ‪ 2.8‬להסכם המסדיר מנגנון תמורות‬</w:t>
        <w:br/>
        <w:t>‫הבעלים בפרויקט‪.‬‬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בהתאם ללשון סעיף ‪ 2.8‬להסכם דירת התמורה של כל בעלי הדירות‬       ‫‪.19‬‬</w:t>
        <w:br/>
        <w:t>‫בבית המשותף )ובכללם הנתבעת( תכלול תוספת שטח בנוי לשטח הדירה הקיימת‬</w:t>
        <w:br/>
        <w:t>‫שלא תפחת מ‪ 14-‬מ"ר‪ ,‬מרפסת שמש בגודל של עד ‪ 12‬מ"ר‪ ,‬מחסן בגודל של ‪ 6‬מ"ר‬</w:t>
        <w:br/>
        <w:t>‫וחניה אחת‪ .‬מיקום דירת התמורה יהא שתי קומות מעל מיקום הדירה הקיימת‪ .‬עוד‬</w:t>
        <w:br/>
        <w:t>‫בהתאם להוראות סעיף ‪ 2.8‬להסכם‪ ,‬שטחי הדירות הקיימות "יחושבו בהתאם לשיטת‬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תיק‪5/1337/2022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‫המדידה הקבועה בצו מכר דירות )טופס של מפרט( )תיקון(‪ ,‬התשס"ח‪) 2008-‬יובהר‪,‬‬</w:t>
        <w:br/>
        <w:t>‫שטח דירה קיימת יכלול רק את השטחים החוקיים המופיעים בהיתר בניה קיים ושטח‬</w:t>
        <w:br/>
        <w:t>‫מרפסות סגורות‪ ,‬ככל שישנן‪ ,‬בלבד("‪.‬‬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‫ליבת המחלוקת שבין הצדדים היא בשאלה מהו שטח הדירה הקיימת של הנתבעת‪,‬‬          ‫‪.20‬‬</w:t>
        <w:br/>
        <w:t>‫אשר על בסיסו תחושב דירת התמורה שהיא זכאית לה בהתאם למנגנון התמורות‬</w:t>
        <w:br/>
        <w:t>‫הקבוע בסעיף ‪ 2.8‬להסכם )תוספת של ‪ 14‬מ"ר לשטח עיקרי ומרפסת שמש בגודל של‬</w:t>
        <w:br/>
        <w:t>‫‪ 12‬מ"ר(‪.‬‬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‫בעוד לטענת התובעים שטח הדירה הקיימת של הנתבעת‪ ,‬הכולל רק שטחים חוקיים‬        ‫‪.21‬‬</w:t>
        <w:br/>
        <w:t>‫המופיעים בהיתר בניה‪ ,‬עומד על ‪ 150‬מ"ר‪ ,‬כפי השטח מירבי הניתן לבניה בקומת‬</w:t>
        <w:br/>
        <w:t>‫הגג‪ ,‬ללא שטח מרפסת סגורה ושטח מרפסת פתוחה שעליהם השתלטה הנתבעת‬</w:t>
        <w:br/>
        <w:t>‫במרוצת השנים מבלי שיש בידה זכות קניין בשטחים אלה‪ ,‬עמדת הנתבעת היא כי‬</w:t>
        <w:br/>
        <w:t>‫שטח דירתה הקיימת עומד על ‪ 203‬מ"ר‪ ,‬הכולל שטח בנוי של ‪ 177‬מ"ר על פי היתר‬</w:t>
        <w:br/>
        <w:t>‫בניה כדין ושטח מרפסת סגורה‪ ,‬ומרפסת פתוחה בשטח של ‪ 26‬מ"ר אשר בבעלותה‬</w:t>
        <w:br/>
        <w:t>‫בהתאם לשטר חכירה‪.‬‬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ללשון סעיף ‪ 2.8‬להסכם‪ ,‬שטח הדירה הקיימת של הנתבעת לצורך חישוב‬          ‫‪.22‬‬</w:t>
        <w:br/>
        <w:t>‫שטח דירת התמורה‪ ,‬יכלול "שטחים חוקיים המופיעים בהיתר בניה קיים" וכן "שטח‬</w:t>
        <w:br/>
        <w:t>‫מרפסות סגורות‪ ,‬ככל שישנן"‪ .‬זאת‪ ,‬בהינתן השימוש ב‪-‬ו' החיבור בהתייחס לשני‬</w:t>
        <w:br/>
        <w:t>‫רכיבים נפרדים העומדים בבסיס חישוב שטח דירה קיימת בבית המשותף‪ .‬בתוך כך‪,‬‬</w:t>
        <w:br/>
        <w:t>‫הנני לדחות טענת התובעים לפיה שטח מרפסת סגורה אשר יימנה עם שטח הדירה‬</w:t>
        <w:br/>
        <w:t>‫הקיימת הוא אך שטח מרפסת סגורה הנכלל בשטחים חוקיים המופיעים בהיתר בניה‬</w:t>
        <w:br/>
        <w:t>‫קיים ובבעלות הנתבעת‪ .‬ככל שזו היתה כוונת הצדדים בנסחם ההסכם‪ ,‬הרי שניסוח‬</w:t>
        <w:br/>
        <w:t>‫המשקף עמדה זו צריך היה להיות 'שטח דירה קיימת יכלול רק את השטחים החוקיים‬</w:t>
        <w:br/>
        <w:t>‫המופיעים בהיתר בניה קיים ובשטרי החכירה‪ ,‬לרבות ביחס לשטח מרפסות סגורות‪,‬‬</w:t>
        <w:br/>
        <w:t>‫ככל שישנן'‪.‬‬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,‬בהסכמת הצדדים מושא פסק הדין החלקי מונה מומחה מטעם המפקחת על‬          ‫‪.23‬‬</w:t>
        <w:br/>
        <w:t>‫רישום מקרקעין‪ ,‬שמאי המקרקעין שמואל שרון‪ ,‬ליתן חוות דעת בשאלת חישוב שטח‬</w:t>
        <w:br/>
        <w:t>‫הדירה הקיימת של הנתבעת לצורך בחינת התאמתו להוראות סעיף ‪ 2.8‬להסכם‪.‬‬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תיק‪5/1337/2022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לחוות דעת המומחה‪ ,‬בהתייחס ל"שטחים החוקיים המופיעים בהיתר בניה‬         ‫‪.24‬‬</w:t>
        <w:br/>
        <w:t>‫קיים"‪ ,‬שטחה הבנוי של דירת הנתבעת בהתאם להיתרי בניה כדין שניתנו במרוצת‬</w:t>
        <w:br/>
        <w:t>‫השנים ביחס לדירה זו עומד על ‪ 149.83‬מ"ר‪ .‬כלשון המומחה בחוות הדעת‪" ,‬שטח‬</w:t>
        <w:br/>
        <w:t>‫הדירה תואם תוכנית ס' המאפשרת הקמת דירת גג בשטח של כ‪ 150-‬מ"ר בלבד"‬</w:t>
        <w:br/>
        <w:t>‫)עמודים ‪ 88‬ו‪ 98-‬לחוות דעת המומחה(‪ .‬עוד בהתייחס לשטחים חוקיים המופיעים‬</w:t>
        <w:br/>
        <w:t>‫בהיתר בניה קיים‪ ,‬קבע המומחה בחוות הדעת כי בהתאם להיתר‪ ,‬דירת הנתבעת כוללת‬</w:t>
        <w:br/>
        <w:t>‫מרפסת פתוחה בחזית הבית המשותף‪ ,‬בשטח של ‪ 26‬מ"ר‪ ,‬כנתמך אף בשטר חכירה‬</w:t>
        <w:br/>
        <w:t>‫של הדירה )שטר שכירות מקורי מספר ‪ 3321/68‬מיום ‪) (29.5.1946‬עמודים ‪,50-49‬‬</w:t>
        <w:br/>
        <w:t>‫‪ 53-52‬ו‪ 75-73-‬לחוות דעת המומחה(‪ .‬בהלימה‪' ,‬השטח החוקי המופיע בהיתר הבניה‬</w:t>
        <w:br/>
        <w:t>‫הקיים' ביחס לדירת הנתבעת עומד על ‪ 162.83‬מ"ר )בהתייחס למרפסת הפתוחה‪,‬‬</w:t>
        <w:br/>
        <w:t>‫בהינתן מקדם הפחתה אקוויוולנטי לשטח בנוי של ‪ ,0.5‬בהתאם לחוות דעת המומחה(‪.‬‬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ל"שטח מרפסות סגורות"‪ ,‬הרי שבהתאם לחוות דעתו המשלימה של המומחה‬           ‫‪.25‬‬</w:t>
        <w:br/>
        <w:t>‫מיום ‪ 11.2.2024‬במענה לשאלות הבהרה מטעם הנתבעת‪ ,‬הדירה הקיימת של הנתבעת‬</w:t>
        <w:br/>
        <w:t>‫כוללת בנוסף לשטח האמור לעיל )‪ 149.83‬מ"ר(‪ ,‬גם מרפסת סגורה בשטח של ‪27.82‬‬</w:t>
        <w:br/>
        <w:t>‫מ"ר‪ .‬כלשון המומחה במענה לשאלות ההבהרה‪ ,‬בהתייחס למרפסת זו‪ ,‬אשר ניתן היתר‬</w:t>
        <w:br/>
        <w:t>‫לסגירתה בשנת ‪ ,1968‬לאמור "האם נכון שבפירוט התמורה לא הובאה בחשבון‬</w:t>
        <w:br/>
        <w:t>‫מרפסת זו ששטחה ‪ 27.82‬מ"ר? התשובה חיובית‪ .‬התמורה נקבעה בהתאם להיתר‬</w:t>
        <w:br/>
        <w:t>‫בניה מאוחר יותר ולא בהתאם להיתר בניה ישן משנת ‪."1968‬‬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זה‪ ,‬מצאתי להבהיר כי אלמלא לשון סעיף ‪ 2.8‬להסכם‪ ,‬ספק אם נכון היה‬        ‫‪.26‬‬</w:t>
        <w:br/>
        <w:t>‫לכלול בשטח הדירה הקיימת של הנתבעת שטח המרפסת הסגורה‪ ,‬בהינתן כי על פי‬</w:t>
        <w:br/>
        <w:t>‫התכנית החלה על הבית המשותף )תכנית ס'( והיתרי בניה שניתנו מכוחה במרוצת‬</w:t>
        <w:br/>
        <w:t>‫השנים ביחס לדירת הנתבעת‪ ,‬שטחה הבנוי של הדירה אינו יכול לעלות על ‪ 150‬מ"ר‪.‬‬</w:t>
        <w:br/>
        <w:t>‫מאידך גיסא‪ ,‬נתתי הדעת להבהרת המומחה לפיה‪ ,‬לכתחילה‪ ,‬קיים פער בין שטח דירת‬</w:t>
        <w:br/>
        <w:t>‫הנתבעת בפועל לבין שטח הדירה על פי היתר הבניה‪ ,‬הנובע מאי התאמה במידות‬</w:t>
        <w:br/>
        <w:t>‫הנכס לעומת היתר הבניה הקיים‪ ,‬אי התאמה הקיים ביחס לשטחי כלל הדירות בבית‬</w:t>
        <w:br/>
        <w:t>‫המשותף‪ ,‬אשר עמדו בבסיס חישוב שטחי הדירות הקיימות לצורך חישוב דירות‬</w:t>
        <w:br/>
        <w:t>‫התמורה )עמוד ‪ 98‬לחוות דעת המומחה(‪ .‬עוד מצאתי להבהיר‪ ,‬כי לא נדרשתי לבחינת‬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תיק‪5/1337/2022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‫מנגנון התמורות הקבוע בסעיף ‪ 2.8‬להסכם‪ ,‬גופו‪ ,‬משניטשה בין הצדדים מחלוקת אך‬</w:t>
        <w:br/>
        <w:t>‫בשאלת יישומו‪ ,‬הגם שבהתאם למנגנון תמורות זה נקבעה תוספת שטח אחידה לכל‬</w:t>
        <w:br/>
        <w:t>‫הדירות שאינן מטיפוס אחד‪ ,‬שלא בהתאם לעקרון שוויון התמורות כפי שנקבע‬</w:t>
        <w:br/>
        <w:t>‫בהלכה הפסוקה )רע"א ‪ 5108/23‬אייזן נ' ברנרד‪ ,‬פסקה ‪ 13‬לפסק הדין‪ ,‬פורסם ב"נבו"‬</w:t>
        <w:br/>
        <w:t>‫)‪ ;(16.11.2023‬תיק מפקח על רישום מקרקעין )ת"א( ‪ 5/1507/2021‬לוי נ' שטיין‪,‬‬</w:t>
        <w:br/>
        <w:t>‫פורסם ב"נבו" )‪.((25.8.2025‬‬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,‬בהתאם ללשון סעיף ‪ 2.8‬להסכם‪ ,‬שטח הדירה הקיימת של‬              ‫‪.27‬‬</w:t>
        <w:br/>
        <w:t>‫הנתבעת ‪ -‬הכולל "שטחים חוקיים המופיעים בהיתר בניה קיים" של ‪ 162.83‬מ"ר‪,‬‬</w:t>
        <w:br/>
        <w:t>‫ו"שטח מרפסות סגורות" של ‪ 27.82‬מ"ר ‪ -‬עומד על ‪ 190.65‬מ"ר‪.‬‬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סעיף ‪ 2.8‬להסכם‪ ,‬לשטח הדירה הקיימת של הנתבעת יש להוסיף‬            ‫‪.28‬‬</w:t>
        <w:br/>
        <w:t>‫‪ 14‬מ"ר‪ .‬בהלימה‪ ,‬שטח דירת התמורה של הנתבעת צריך לכלול שטח בנוי של ‪204.65‬‬</w:t>
        <w:br/>
        <w:t>‫מ"ר ומרפסת שמש בשטח של ‪ 12‬מ"ר‪.‬‬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התמורה של הנתבעת בהתאם ללוח התמורות )נספח ב' להסכם( כוללת שטח‬             ‫‪.29‬‬</w:t>
        <w:br/>
        <w:t>‫בנוי של ‪ 189.8‬מ"ר ומרפסת שמש בשטח של ‪ 14‬מ"ר‪ .‬דירת התמורה של הנתבעת‬</w:t>
        <w:br/>
        <w:t>‫בהתאם לתכנית הבקשה להיתר כוללת שטח בנוי של ‪ 184.4‬מ"ר ומרפסת שמש בשטח‬</w:t>
        <w:br/>
        <w:t>‫של ‪ 24.2‬מ"ר )ראו גם עמודים ‪ 60-59‬לחוות דעת המומחה(‪ .‬ללמדנו‪ ,‬כי דירת התמורה‬</w:t>
        <w:br/>
        <w:t>‫של הנתבעת אינה עומדת בתנאי הוראות סעיף ‪ 2.8‬להסכם‪ .‬עוד בהתאם ללוח‬</w:t>
        <w:br/>
        <w:t>‫התמורות ולתכנית הבקשה להיתר‪ ,‬דירת התמורה של הנתבעת עולה קומה אחת חלף‬</w:t>
        <w:br/>
        <w:t>‫עליה של שתי קומות בהתאם להוראות סעיף ‪ 2.8‬להסכם‪.‬‬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להורות כי הנתבעת זכאית לדירת תמורה הכוללת שטח בנוי של ‪204.65‬‬       ‫‪.30‬‬</w:t>
        <w:br/>
        <w:t>‫מ"ר ומרפסת שמש בשטח של ‪ 12‬מ"ר‪ .‬בנוסף‪ ,‬הנני להורות כי דירת התמורה של‬</w:t>
        <w:br/>
        <w:t>‫הנתבעת תמוקם שתי קומות גבוה יותר ממיקום דירתה הקיימת‪ ,‬בהתאם למנגנון‬</w:t>
        <w:br/>
        <w:t>‫התמורות הקבוע בסעיף ‪ 2.8‬להסכם‪.‬‬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הוכחו לפניי אילוצים תכנוניים שאינם מאפשרים העמדת דירת תמורה לנתבעת‬          ‫‪.31‬‬</w:t>
        <w:br/>
        <w:t>‫כאמור בפסקה ‪ 30‬לעיל‪ ,‬בעטיים יבוא פיצוי כספי חלף תוספת השטח העיקרי הנדרשת‬</w:t>
        <w:br/>
        <w:t>‫לדירת התמורה‪ ,‬כולה או חלקה‪ ,‬וחלף אי העליה בקומה הנוספת‪.‬‬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תיק‪5/1337/2022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לאישור ביצוע פרויקט תמ"א ‪ 38‬בבית המשותף מושא פסק הדין החלקי‪ ,‬הנני‬      ‫‪.32‬‬</w:t>
        <w:br/>
        <w:t>‫להורות כי דירת התמורה של הנתבעת תכלול שטח בנוי של ‪ 204.65‬מ"ר ומרפסת‬</w:t>
        <w:br/>
        <w:t>‫שמש בשטח של ‪ 12‬מ"ר‪ ,‬ותמוקם שתי קומות גבוה יותר ממיקום הדירה הקיימת‪.‬‬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משפט‪ ,‬ביישמי אמות המידה שהותוו בתקנות סדר הדין האזרחי‪,‬‬           ‫‪.33‬‬</w:t>
        <w:br/>
        <w:t>‫תשע"ט‪ 2018-‬ובהלכה הפסוקה בנסיבות דנן‪ ,‬שעיקרן מחלוקת שנותרה בין הצדדים‬</w:t>
        <w:br/>
        <w:t>‫לעניין יישום מנגנון התמורות הקבוע בהסכם לצורך חישוב שטח דירת התמורה של‬</w:t>
        <w:br/>
        <w:t>‫הנתבעת‪ ,‬אשר לצורך בירורה הסכימו הצדדים מינוי מומחה מטעם המפקחת על‬</w:t>
        <w:br/>
        <w:t>‫רישום מקרקעין‪ ,‬באופן שייעל בירור התביעה דנן‪ ,‬הנני להורות חיוב התובעים לשלם‬</w:t>
        <w:br/>
        <w:t>‫לנתבעת הוצאות משפט בסך של ‪ 10,000‬ש"ח‪ .‬התשלום יבוצע בתוך ‪ 30‬ימים מהיום‪.‬‬</w:t>
        <w:br/>
        <w:t>‫ככל שלא ישולם במועד‪ ,‬יישא החיוב הפרשי הצמדה וריבית כחוק ממועד מתן פסק‬</w:t>
        <w:br/>
        <w:t>‫הדין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,‬כ"ד אלול תשפ"ה‪ 17 ,‬ספטמבר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5/1337/2022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