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05/1099/2025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2025-09-01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תיק‪5/1099/2025 :‬‬                                                  ‫מפקח על רישום מקרקעין‬</w:t>
        <w:br/>
        <w:t>‫מס' בקשה‪5/1100/2025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‫שיליאן דוד‬     ‫‪.1‬‬                       ‫המבקשים‪:‬‬</w:t>
        <w:br/>
        <w:t>‫שיליאן אסתר‬      ‫‪.2‬‬</w:t>
        <w:br/>
        <w:t>‫באמצעות ב"כ‪ :‬עו"ד ברוש רוני‬</w:t>
        <w:br/>
        <w:t>‫פיינשטיין ‪ ,2‬תל אביב ‪ -‬יפו‬</w:t>
        <w:br/>
        <w:t>‫טל'‪0546644388:‬‬</w:t>
        <w:br/>
        <w:t>‫דוא"ל‪einatron@netvision.net.il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‫בר גיל‬                               ‫המשיב‪:‬‬</w:t>
        <w:br/>
        <w:t>‫שד' יד לבנים ‪ ,2‬תל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למתן צו עשה זמני המורה חיוב המשיב לבצע מלוא הפעולות הדרושות‬              ‫‪.1‬‬</w:t>
        <w:br/>
        <w:t>‫להפסקת נזקים הנגרמים לבית שבבעלות המבקשים ‪ -‬בכללם נזקי סדיקה בקירות‬</w:t>
        <w:br/>
        <w:t>‫הבית ונפילת חלקי בלוקים ‪ -‬בשל עבודות בניה שמבצע המשיב בביתו‪ .‬בד בבד עם‬</w:t>
        <w:br/>
        <w:t>‫הגשת הבקשה‪ ,‬הגישו המבקשים כתב תביעה בגדרה עתרו למתן צווי עשה‬</w:t>
        <w:br/>
        <w:t>‫הקשורים בעבודות הבניה שמבצע המשיב בביתו‪ ,‬לרבות למתן צו הריסה ביחס לכל‬</w:t>
        <w:br/>
        <w:t>‫הבנוי בבית המשיב שאינו בהתאם להיתר בניה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‫המבקשים‪ ,‬דוד ואסתר שיליאן )להלן ‪" -‬המבקשים"(‪ ,‬הם בעלים של חלקה )מגרש(‬         ‫‪.2‬‬</w:t>
        <w:br/>
        <w:t>‫שעליה בנוי בית פרטי‪ ,‬המצוי ברחוב יד לבנים ‪ 2‬בתל אביב‪ ,‬הרשום בפנקס הזכויות‬</w:t>
        <w:br/>
        <w:t>‫חלקה ‪ 41‬בגוש ‪.7097‬‬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תיק‪5/1099/2025 :‬‬                                                 ‫מפקח על רישום מקרקעין‬</w:t>
        <w:br/>
        <w:t>‫מס' בקשה‪5/1100/2025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‫המשיב‪ ,‬בר גיל )להלן ‪" -‬המשיב"(‪ ,‬הוא בעלים של חלקה )מגרש( שעליה בנוי בית‬       ‫‪.3‬‬</w:t>
        <w:br/>
        <w:t>‫פרטי‪ ,‬המצוי בצמידות לבית המבקשים‪ ,‬הרשום בפנקס הזכויות חלקה ‪ 40‬בגוש‬</w:t>
        <w:br/>
        <w:t>‫‪.7097‬‬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הדין‪ ,‬מצאתי להידרש ביוזמתי לשאלת סמכות המפקח על רישום‬           ‫‪.4‬‬</w:t>
        <w:br/>
        <w:t>‫מקרקעין לדון בבקשה ובתביעה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המפקח על רישום מקרקעין להכריע בסכסוכים קבועה בהוראת סעיף ‪72‬‬             ‫‪.5‬‬</w:t>
        <w:br/>
        <w:t>‫לחוק המקרקעין‪ ,‬תשכ"ט‪ .1969-‬בהתאם להוראת סעיף זה‪ ,‬שניים הם התנאים‬</w:t>
        <w:br/>
        <w:t>‫בהתקיימם‪ ,‬במצטבר‪ ,‬קונה המפקח על רישום מקרקעין סמכות עניינית לדון בתביעה‬</w:t>
        <w:br/>
        <w:t>‫שלפניו‪ .‬האחד‪ ,‬מהות הסכסוך במסגרתו נבחן האם עילת התביעה מנויה בהוראת‬</w:t>
        <w:br/>
        <w:t>‫סעיף ‪ 72‬לחוק המקרקעין‪ .‬השני‪ ,‬זהות הצדדים במסגרתו נבחן האם הצדדים לתביעה‬</w:t>
        <w:br/>
        <w:t>‫הם אלה שהמפקח על רישום מקרקעין מוסמך להכריע בעניינם )ראו גם‪ :‬רע"א‬</w:t>
        <w:br/>
        <w:t>‫‪ 6394/15‬נציגות הבית המשותף קניון לב כרמיאל נ' חנית ניהול קניון כרמיאל בע"מ‪,‬‬</w:t>
        <w:br/>
        <w:t>‫פסקה ‪ 20‬לפסק הדין‪ ,‬פורסם ב"נבו" )‪.((17.3.2016‬‬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למהות הסכסוך‪ ,‬הוקנתה למפקח על רישום מקרקעין סמכות ייחודית לדון‬        ‫‪.6‬‬</w:t>
        <w:br/>
        <w:t>‫בסכסוכים בדבר זכויותיהם וחובותיהם של בעלי דירות בבית המשותף לפי התקנון‬</w:t>
        <w:br/>
        <w:t>‫החל על הבית המשותף‪ ,‬בסכסוכים המנויים בהוראות חוק המקרקעין‪ ,‬וכן בסכסוכים‬</w:t>
        <w:br/>
        <w:t>‫בנושאים המנויים בדברי חקיקה אחרים‪ .‬בנוסף‪ ,‬הוקנתה למפקח על רישום מקרקעין‬</w:t>
        <w:br/>
        <w:t>‫סמכות מקבילה לדון בסכסוך שבין בעלי דירות בדבר הסגת גבול של בעל דירה‬</w:t>
        <w:br/>
        <w:t>‫לדירה אחרת או לרכוש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לזהות הצדדים‪ ,‬נקבע בהוראת סעיף ‪ 72‬לחוק המקרקעין כי המפקח על רישום‬         ‫‪.7‬‬</w:t>
        <w:br/>
        <w:t>‫מקרקעין מוסמך להכריע בסכסוך שבין בעלי דירות בבית משותף‪ ,‬לרבות מחזיק‬</w:t>
        <w:br/>
        <w:t>‫הדירה מטעם בעל הדירה‪ ,‬מחכיר לדורות‪ ,‬מחכיר משנה לדורות ומתחזק )כהגדרתו‬</w:t>
        <w:br/>
        <w:t>‫בסעיף ‪)71‬ב( לחוק המקרקעין(‪ .‬בהתאם להוראת סעיף ‪ 73‬לחוק המקרקעין‪ ,‬למפקח‬</w:t>
        <w:br/>
        <w:t>‫על רישום מקרקעין הסמכות להכריע בסכסוך שנציגות הבית המשותף היא צד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 72‬לחוק המקרקעין‪ ,‬למפקח על רישום מקרקעין סמכות לדון‬         ‫‪.8‬‬</w:t>
        <w:br/>
        <w:t>‫בתביעה שבין בעלי דירות בבית משותף אחד‪ .‬אין בהוראת סעיף זה‪ ,‬הקובעת גדרי‬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תיק‪5/1099/2025 :‬‬                                                ‫מפקח על רישום מקרקעין‬</w:t>
        <w:br/>
        <w:t>‫מס' בקשה‪5/1100/2025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‫סמכותו העניינית של המפקח על רישום מקרקעין‪ ,‬כדי ליתן בידו סמכות לדון‬</w:t>
        <w:br/>
        <w:t>‫במחלוקות שניטשו בין בעלים של בתים פרטיים‪ ,‬אשר המגרשים שעליהם בנויים‬</w:t>
        <w:br/>
        <w:t>‫הבתים רשומים בפנקס המקרקעין בחלקות נפרדות‪.‬‬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‫משהמפקח על רישום מקרקעין מהווה טריבונל שיפוטי ייחודי‪ ,‬פורשו סמכויותיו‬         ‫‪.9‬‬</w:t>
        <w:br/>
        <w:t>‫בפסיקה באופן דווקני ונקבע כי אין להרחיב גדרן של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‫במיושם לענייננו‪ ,‬בהתייחס למהות הסכסוך‪ ,‬עניינם של הבקשה ושל ההליך העיקרי‬      ‫‪.10‬‬</w:t>
        <w:br/>
        <w:t>‫בשני בתים פרטיים המצויים כל אחד על חלקה נפרדת )מגרש(‪ .‬אין המדובר בבית‬</w:t>
        <w:br/>
        <w:t>‫משותף כהגדרתו בסעיף ‪ 52‬לחוק המקרקעין‪ ,‬לאמור "בית שיש בו שתי דירות או‬</w:t>
        <w:br/>
        <w:t>‫יותר והוא נרשם בפנקס הבתים המשותפים"‪ .‬אין המדובר אף בבית שאינו רשום בית‬</w:t>
        <w:br/>
        <w:t>‫משותף והראוי להירשם בית משותף‪ ,‬כהגדרתו בסעיף ‪77‬א בפרק ו'‪ 1‬לחוק‬</w:t>
        <w:br/>
        <w:t>‫המקרקעין‪ ,‬לאמור "מבנה של קבע שיש בו לפחות שתי דירות‪ ,‬ובכלל זה הקרקע‬</w:t>
        <w:br/>
        <w:t>‫שעליה נבנה‪ ,‬ואינו רשום כבית משותף"‪ .‬זאת‪ ,‬כאמור‪ ,‬משעניינו של ההליך בשתי‬</w:t>
        <w:br/>
        <w:t>‫חלקות )מגרשים( נפרדות שעליהן בנויים בתיהם הפרטיים של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‫ממילא‪ ,‬בהתייחס לזהות הצדדים‪ ,‬הצדדים אינם בגדר 'בעל דירה' כהגדרתו בסעיף‬       ‫‪.11‬‬</w:t>
        <w:br/>
        <w:t>‫‪ 52‬ובסעיף ‪77‬א לחוק המקרקעין‪ ,‬בהתאמה‪ ,‬בהתייחס לבית משותף שנרשם בפנקס‬</w:t>
        <w:br/>
        <w:t>‫הבתים המשותפים ולבית שטרם נרשם וראוי להירשם בית משותף )המגרש רשום‬</w:t>
        <w:br/>
        <w:t>‫בפנקס הזכויות(‪ .‬זאת‪ ,‬משהצדדים הם בעלים‪ ,‬כל אחד‪ ,‬של בית פרטי צמוד קרקע‬</w:t>
        <w:br/>
        <w:t>‫בחלקה נפרדת‪.‬‬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,‬הנני להורות העדר סמכות המפקח על רישום מקרקעין לדון בהליך דנן‪.‬‬     ‫‪.12‬‬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‪)79‬א( לחוק בתי המשפט ]נוסח משולב[‪ ,‬תשמ"ד‪ ,1984-‬רשאי‬        ‫‪.13‬‬</w:t>
        <w:br/>
        <w:t>‫בית המשפט להעביר עניין לבית משפט או לבית דין אחר‪ ,‬אם העניין אינו בסמכותו‬</w:t>
        <w:br/>
        <w:t>‫העניינית או המקומית‪ .‬למפקח על רישום מקרקעין הסמכות להעביר תביעה שאינה‬</w:t>
        <w:br/>
        <w:t>‫בסמכותו לבית משפט מוסמך‪ ,‬מכוח הוראת סעיף ‪ 74‬לחוק המקרקעין‪ ,‬המורה כי‬</w:t>
        <w:br/>
        <w:t>‫למפקח הדן בסכסוך יהיו כל הסמכויות שיש לשופט בית משפט שלום הדן בתביעה‬</w:t>
        <w:br/>
        <w:t>‫אזרחית‪ .‬בהקשר זה‪ ,‬שנתה כבוד השופטת א' חיות‪ ,‬כתוארה דאז‪ ,‬בפסק הדין שניתן‬</w:t>
        <w:br/>
        <w:t>‫בע"א )מחוזי ת"א( ‪ 1730/99‬צ‪.‬ה‪.‬ר‪ .‬בע"מ נ' יום טוב בע"מ‪ ,‬פסקה ‪ 9‬לפסק הדין‪,‬‬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תיק‪5/1099/2025 :‬‬                                                 ‫מפקח על רישום מקרקעין‬</w:t>
        <w:br/>
        <w:t>‫מס' בקשה‪5/1100/2025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‫פורסם ב"נבו" )‪ ,(31.12.1999‬כי חלף סילוק התביעה על הסף‪ ,‬מן הראוי כי המפקח‬</w:t>
        <w:br/>
        <w:t>‫על רישום מקרקעין יעבירהּ לבית המשפט המוסמך להכריע בה )ראו גם‪ :‬פסק דינו‬</w:t>
        <w:br/>
        <w:t>‫של כבוד סגן הנשיא‪ ,‬ד"ר ג' קלינג בת"א )מחוזי ת"א( ‪ 1098/01‬פיק נכסים בע"מ נ'‬</w:t>
        <w:br/>
        <w:t>‫נציגות הבית המשותף‪ ,‬פסקה ‪ 6‬לפסק הדין‪ ,‬פורסם ב"נבו" )‪.((5.6.2002‬‬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ובהתאם להוראת סעיף ‪)51‬א()‪ (3‬לחוק בתי המשפט‪ ,‬הנני להורות העברת‬           ‫‪.14‬‬</w:t>
        <w:br/>
        <w:t>‫הבקשה לסעד זמני והתביעה לבית משפט השלום במחוז תל אביב יפו‪ ,‬אשר לו‬</w:t>
        <w:br/>
        <w:t>‫הסמכות העניינית והמקומית לדון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‫משההחלטה ניתנה טרם המצאת הבקשה וכתב התביעה למשיב‪ ,‬איני עושה צו‬                ‫‪.15‬‬</w:t>
        <w:br/>
        <w:t>‫להוצאות‪.‬‬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‫הנני להורות השבת אגרת התביעה למבקשים‪ ,‬משיהא עליהם לשלם אגרת תביעה‬             ‫‪.16‬‬</w:t>
        <w:br/>
        <w:t>‫בבית המשפט המוסמך‪.‬‬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‫הדיון הקבוע ליום ‪ - 5.1.2026‬בטל‪.‬‬   ‫‪.17‬‬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לנשיאת בתי משפט השלום במחוז תל אביב יפו‪ ,‬לצורך‬          ‫‪.18‬‬</w:t>
        <w:br/>
        <w:t>‫ניתוב התביעה במחוז‪.‬‬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לצדדים‪.‬‬</w:t>
        <w:br/>
        <w:t>‫ניתנה היום‪ ,‬ח' אלול תשפ"ה‪ 1 ,‬ספטמבר ‪ ,2025‬בהעדר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05/1099/2025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