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8/302/2024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2025-08-31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 ‫מפקח על רישום מקרקעין‬</w:t>
        <w:br/>
        <w:t>‫מס' בקשה‪8/393/2024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‫אבן רועי‪ ,‬ת‪.‬ז ‪031708712‬‬                                 ‫התובע‬</w:t>
        <w:br/>
        <w:t>‫באמצעות ב"כ‪ :‬עו"ד מנדלסון טולדנו אורלי‬</w:t>
        <w:br/>
        <w:t>‫פל"ים ‪ ,2‬חיפה‬</w:t>
        <w:br/>
        <w:t>‫דוא"ל‪orly@omt-law.com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‫טל'‪0509700164:‬‬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‫בדוסה משה‪ ,‬ת‪.‬ז ‪057472110‬‬                                    ‫הנתבע‬</w:t>
        <w:br/>
        <w:t>‫באמצעות ב"כ‪ :‬עו"ד קינן רונן‬</w:t>
        <w:br/>
        <w:t>‫שד' פל ים ‪ 2‬חיפה‬</w:t>
        <w:br/>
        <w:t>‫‪0509977437‬‬</w:t>
        <w:br/>
        <w:t>‫‪kenan.ronen@gmail.com‬‬</w:t>
        <w:br/>
        <w:t>‫טל'‪0509977437:‬‬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בשאלה האם יש לחייב את הנתבע להרוס תוספות בנייה שבוצעו על ידו ברכוש‬   ‫‪.1‬‬</w:t>
        <w:br/>
        <w:t>‫המשותף‪ ,‬ובכללם‪ :‬גדרות ושער‪ ,‬משטח בטון‪ ,‬ריצוף‪ ,‬פרגולה‪ ,‬מדרגות ופתחים שפתח בקירות‬</w:t>
        <w:br/>
        <w:t>‫חיצוניים‪.‬‬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מורכב משני מבנים‪ ,‬מכיל ‪ 10‬דירות‪ ,‬נמצא ברחוב יותם ‪ ,19‬חיפה‪ ,‬ומזוהה‬     ‫‪.2‬‬</w:t>
        <w:br/>
        <w:t>‫כגוש ‪ 10773‬חלקה ‪) 26‬להלן‪" :‬הבית‪/‬הבית המשותף"(‪ .‬הבית נרשם כבית משותף‪ ,‬אך לא נרשם לו‬</w:t>
        <w:br/>
        <w:t>‫תקנון מוסכם‪ ,‬ולא יוחדו הצמדות קרקע כלשהן למי מהדירות‪ .‬התובע הוא בעלים של הדירה‬</w:t>
        <w:br/>
        <w:t>‫המזוהה כתת חלקה ‪ ,9‬והנתבע הוא הבעלים של הדירה המזוהה כתת חלקה ‪ ,7‬ומצויה בקומת‬</w:t>
        <w:br/>
        <w:t>‫הקרקע של הבית‪.‬‬</w:t>
        <w:br/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עבודות שיפוץ שביצע הנתבע בדירתו‪ ,‬הוא ערך שינויים ברכוש המשותף‪ ,‬בהם‪ :‬עקירת‬      ‫‪.3‬‬</w:t>
        <w:br/>
        <w:t>‫צמחייה ועצים‪ ,‬יציקת רחבת בטון וריצופה‪ ,‬פתיחת פתח יציאה מהדירה אל הרחבה‪ ,‬בניית גדרות‬</w:t>
        <w:br/>
        <w:t>‫ומדרגות‪ ,‬הגבההת הקרקע הטבעית לגובה רצפת דירתו‪ ,‬וכן התקנת שער המוביל מהשטח הציבורי‬</w:t>
        <w:br/>
        <w:t>‫אל השטח שסופח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‫כתוצאה מהעבודות שבוצעו על ידי הנתבע‪ ,‬סופח חלק מחצר הבית לדירתו‪ ,‬באופן המאפשר לו‬       ‫‪.4‬‬</w:t>
        <w:br/>
        <w:t>‫לעשות באותו שטח שימוש ייחודי‪ .‬לצורך כך‪ ,‬אף הועתקו קו מים וקווי חשמל משותפים ללא‬</w:t>
        <w:br/>
        <w:t>‫שהתקבלה לכך הסכמה של 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 ‫מפקח על רישום מקרקעין‬</w:t>
        <w:br/>
        <w:t>‫מס' בקשה‪8/393/2024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‫יצירת חצר פרטית עם רחבה המאפשרת ישיבה בחצר גורמת לפגיעה מהותית בתובע אשר חלונות‬           ‫‪.5‬‬</w:t>
        <w:br/>
        <w:t>‫חדר השינה שלו מצויים מעל אותה 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אלו אינם מהווים שימוש סביר‪ ,‬בהיותם שוללים שימוש דומה מיתר בעלי הדירות בבית‪.‬‬ 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להורות לנתבע להשיב המצב לקדמותו ביחס לכל השינויים שביצע ברכוש המשותף‪.‬‬         ‫‪.7‬‬</w:t>
        <w:br/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רכש את דירתו בחודש מאי ‪ 2023‬והחל לבצע שיפוצים בדירה ובחצר הבית‪ .‬השיפוצים ערכו‬       ‫‪.8‬‬</w:t>
        <w:br/>
        <w:t>‫מספר חודשים‪ ,‬ללא מחאה מצד מי מבעלי הדירות בבית‪ .‬נהפוך הוא‪ ,‬התובע היה שבע רצון‬</w:t>
        <w:br/>
        <w:t>‫מהעבודות‪ ,‬ואף ביקש מהנתבע לצבוע את קירותיו החיצוניים של הבית כחלק מהעבודות שהוא‬</w:t>
        <w:br/>
        <w:t>‫מבצע‪ .‬הנתבע הסכים לקחת על עצמו עבודות אלו‪ ,‬חרף היותן כרוכות בעלות חומרים ועובדים‪ ,‬על‬</w:t>
        <w:br/>
        <w:t>‫מנת לשפר את מראה הבית‪ .‬העובדה שהתביעה הוגשה רק לאחר כשנה מיום ביצוע העבודות‪,‬‬</w:t>
        <w:br/>
        <w:t>‫מלמדת כי העבודות נעשו בידיעה ובהסכמת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מושא ההליך נוצרה במרוצת השנים הסכמה בלתי כתובה בדבר חלוקת שטחי הרכוש‬                 ‫‪.9‬‬</w:t>
        <w:br/>
        <w:t>‫המשותף‪ ,‬מכוחה התובע בנה על הגג המשותף ללא מחאה מצד מי מבעלי הדירות בבית‪ ,‬בעל דירת‬</w:t>
        <w:br/>
        <w:t>‫הקרקע הסמוכה לדירת הנתבע ביצע עבודות הכוללות‪ :‬ריצוף חלק מהחצר‪ ,‬התקנת בריכה‪ ,‬פתיחת‬</w:t>
        <w:br/>
        <w:t>‫פתח יציאה לדירה‪ ,‬והתקנת גדר ללא מחאה מצד מי 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 אותו נוהג‪ ,‬כשם שבעלי הדירות בקומה העליונה עושים שימוש בשטח הגג הצמוד להם‪ ,‬כך‬        ‫‪.10‬‬</w:t>
        <w:br/>
        <w:t>‫בעלי דירות הקרקע רשאים לעשות שימוש בחצר הסמוכה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‫פעולות הנתבע פעלו להשבחת ערך הבית‪ .‬החצר יופתה‪ ,‬הגדרות מונעים כניסתם של חזירי בר‪ ,‬ועל‬     ‫‪.11‬‬</w:t>
        <w:br/>
        <w:t>‫כן אין ממש בטענת התובע כי העבודות שביצע גורמות לפגיעה בו‪.‬‬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ביום ‪ 2.12.24‬המלצתי לצדדים לפעול לכינוס אסיפה כללית אשר על סדר יומה‬        ‫‪.12‬‬</w:t>
        <w:br/>
        <w:t>‫יעמוד נושא אישור השינויים שבוצעו על ידי הנתבע ברכוש המשותף‪ .‬האמור התייחס לשינויים‬</w:t>
        <w:br/>
        <w:t>‫שאינם עולים כדי תפיסת חזקה ייחודית‪.‬‬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17.12.24‬שלח התובע הודעה לתיק‪ ,‬אליה צירף שבעה מכתבי התנגדות חתומים על ידי שבעה‬      ‫‪.13‬‬</w:t>
        <w:br/>
        <w:t>‫מבעלי הדירות בבית‪ ,‬לשינויים שביצע הנתבע ברכוש המשותף‪ .‬כל המכתבים כוללים התנגדות לכל‬</w:t>
        <w:br/>
        <w:t>‫השינויים שבוצעו ברכוש המשותף על ידי הנתבע‪ ,‬ובקשה להחזיר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נקבע לדיון הוכחות‪ ,‬והצדדים הגישו תצהירי עדות ראשית מטעמם‪ .‬מטעם התביעה הוגשו‬         ‫‪.14‬‬</w:t>
        <w:br/>
        <w:t>‫תצהירי התובע והגברת אורנה גולן‪ ,‬בעלת דירה בבית‪ .‬מטעם ההגנה הוגשו תצהירי הנתבע ומר‬</w:t>
        <w:br/>
        <w:t>‫אורי קפלן‪ ,‬בעלים של דירה בבית‪ .‬העדים נחקרו על תצהיריהם‪.‬‬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        ‫מפקח על רישום מקרקעין‬</w:t>
        <w:br/>
        <w:t>‫מס' בקשה‪8/393/2024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1.7.25‬קיימתי ביקור במקום בנוכחות הצדדים ובאי כוחם על מנת להתרשם באופן בלתי‬                  ‫‪.15‬‬</w:t>
        <w:br/>
        <w:t>‫אמצעי מהנטען‪ .‬במועד הביקור אף צילמתי תמונות אשר חלקן יצורפו לפסק דיני כחלק בלתי נפרד‬</w:t>
        <w:br/>
        <w:t>‫ממנו‪ .‬בפסק הדין תבוא התייחסות לרשמיי מן הביקור‪.‬‬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טענותיהם בכתב‪ ,‬וכעת נותר לי להכריע בשאלה שבמחלוקת‪.‬‬               ‫‪.16‬‬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ולהורות על הסעדים המבוקשים‪ ,‬להלן נימוקי‬                      ‫‪.17‬‬</w:t>
        <w:br/>
        <w:t>‫החלטתי‪:‬‬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של פסק הדין היא העובדה שאין מחלוקת בין הצדדים‪ ,‬כי הנתבע לא ביקש ולא‬                   ‫‪.18‬‬</w:t>
        <w:br/>
        <w:t>‫קיבל את הסכמת יתר בעלי הדירות בבית לשינויים שביצע ברכוש המשותף )ראו עדותו בעמ' ‪12‬‬</w:t>
        <w:br/>
        <w:t>‫שורה ‪ 12‬לפרוטוקול הדיון מיום ‪.(11.5.25‬‬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‫כן‪ ,‬אין מחלוקת כי כל החצר בהיקף הבית‪ ,‬וכך גם קירותיו החיצוניים‪ ,‬מהווים רכוש משותף‬                 ‫‪.19‬‬</w:t>
        <w:br/>
        <w:t>‫כהגדרתו בסעיף ‪ 52‬לחוק המקרקעין‪ ,‬התשכ"ט – ‪) 1969‬להלן‪" :‬חוק המקרקעין"(‪.‬‬</w:t>
        <w:br/>
        <w:t>‫לא הוכחה חלוקה היסטורית‪-‬‬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קיימת חלוקה מוסכמת של שימוש ברכוש המשותף בין בעלי דירות הבית המשותף‪ ,‬וחלוקה‬                  ‫‪.20‬‬</w:t>
        <w:br/>
        <w:t>‫זו נוהגת במשך שנים ארוכות‪ ,‬תוך מתן תמורות הדדיות‪ ,‬באופן שבו כל צד מקבל חלק מסוים‬</w:t>
        <w:br/>
        <w:t>‫ברכוש המשותף לשימושו הייחודי‪ ,‬ומתחייב מנגד להימנע משימוש בחלק אחר של הרכוש‬</w:t>
        <w:br/>
        <w:t>‫המשותף‪ ,‬יכול וחלוקה מוסכמת זו‪ ,‬אף אם אינה מעוגנת בכתב‪ ,‬תחייב את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‫המלומד מיגל דויטש התייחס בספרו קניין‪ ,‬כרך א‪) 734 (1997) ,‬להלן‪" :‬דויטש"( לעניין עשיית‬              ‫‪.21‬‬</w:t>
        <w:br/>
        <w:t>‫שימוש ייחודי ברכוש המשותף כדלקמן‪:‬‬</w:t>
        <w:br/>
        <w:t>‫"‪ . . .‬לא אחת הפסיקה הכירה ללא התחבטות בתוקפם של הסכמים בין בעלי דירות הן לעניין‬</w:t>
        <w:br/>
        <w:t>‫"חלוקה למעשה" של זכויות ההחזקה והשימוש ברכוש המשותף‪ ,‬והן לעניין זכויות בניה‪ ,‬על‬</w:t>
        <w:br/>
        <w:t>‫ההרשאות לשימוש ייחודי של בעל דירה ברכוש המשותף או בחלקו יחולו הכללים הרגילים‬</w:t>
        <w:br/>
        <w:t>‫החלים על הרשאות שימוש‪ ,‬ובראשם הכללים הנוגעים לאופן סיום הרשות‪ ,‬ולשאלת הפיצוי של‬</w:t>
        <w:br/>
        <w:t>‫בר הרשות בעקבות סיום הרשות‪ .‬הסכמים בעניין זה‪ ,‬כך נפסק‪ ,‬אינם טעונים מסמך בכתב"‪.‬‬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,‬ההסכמה הנדרשת לחלוקת השימוש ברכוש המשותף עשויה להיות גם בעל פה‪ ,‬ואין חובה‬                  ‫‪.22‬‬</w:t>
        <w:br/>
        <w:t>‫כי תינתן דווקא בכתב )ראו ע"א )חיפה( ‪ ,1020/03‬בובליל נ' שטיינר )נבו‪ ,(25.2.2004 ,‬וכן ע"א ‪19/81‬‬</w:t>
        <w:br/>
        <w:t>‫ביבי נ' הורברט‪ ,‬פ"ד לז)‪.(1983) 497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‫מתן זכות לשימוש ייחודי ברכוש המשותף אינה מהווה עסקה במקרקעין הטעונה מסמך בכתב לפי‬                 ‫‪.23‬‬</w:t>
        <w:br/>
        <w:t>‫סעיף ‪ 8‬לחוק המקרקעין‪ ,‬ולכן די בהסכמה בעל פה )ע"א ‪ 188/76‬רוזנוקס נ' הוטרר‪ ,‬פ"ד לא)‪,382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     ‫מפקח על רישום מקרקעין‬</w:t>
        <w:br/>
        <w:t>‫מס' בקשה‪8/393/2024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;(1976) 385‬ע"א )מחוזי מרכז( ‪ 27438-11-21‬מינס נ' אהרון )נבו‪ .(08.05.2022 ,‬עם זאת‪ ,‬זכות‬</w:t>
        <w:br/>
        <w:t>‫שימוש ייחודי ברכוש המשותף שאינה כרוכה בהצמדה של אותו שטח לדירה‪ ,‬דורשת הסכמה‬</w:t>
        <w:br/>
        <w:t>‫ברורה ומפורשת של כל בעלי הדירות ]ע"א ‪ 2525/92‬ראוכברגר נ' עיריית רמת גן‪ ,‬פ"ד מז )‪;850 (5‬‬</w:t>
        <w:br/>
        <w:t>‫רע"א ‪ 698/86‬בן צור נ' נעים ששון )נבו‪ ;(23.7.1987 ,‬יהושע ויסמן דיני קניין‪ :‬בעלות ושיתוף ‪-455‬‬</w:t>
        <w:br/>
        <w:t>‫‪ .(1997) 454‬כך שבשונה מהסכמה למתן זכות קניינית‪ ,‬הטעונה מסמך בכתב‪ ,‬הסכמה לעניין זכות‬</w:t>
        <w:br/>
        <w:t>‫לשימוש ייחודי‪ ,‬יכולה להינתן גם בעל פה‪ ,‬ואף להילמד מהנסיבות‪ ,‬אולם היא חייבת להיות מוכחת‬</w:t>
        <w:br/>
        <w:t>‫בראיות מספיקות )ע"א ‪ 815/81‬כליפא נ' שאול‪ ,‬פ"ד לו)‪(1982) 83 ,78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שצוין לעיל‪ ,‬בבית מושא ההליך מצויות ‪ 10‬דירות בשני מבנים‪ .‬במבנה הרלוונטי מצויות ‪4‬‬           ‫‪.24‬‬</w:t>
        <w:br/>
        <w:t>‫דירות‪ :‬שתיים מהן הן דירות הצדדים ‪-‬דירת הנתבע בקומת הקרקע‪ ,‬ודירת התובע מעליה‪ ,‬ולצידן‬</w:t>
        <w:br/>
        <w:t>‫שתי דירות נוספות‪ ,‬האחת בקומת הקרקע והשנייה בקומה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62‬לחוק המקרקעין קובע כדלהלן‪)" :‬א( בעלי הדירות רשאים לערוך תקנון ולשנות את‬               ‫‪.25‬‬</w:t>
        <w:br/>
        <w:t>‫הוראותיו ברוב של בעלי הדירות ששני שלישים של הרכוש המשותף צמודים לדירותיהם‪ ,‬אולם‬</w:t>
        <w:br/>
        <w:t>‫אין לקבוע או לשנות בתקנון זכויות של בעלי דירות או להטיל עליהם חובות התשלומים מסוג או‬</w:t>
        <w:br/>
        <w:t>‫בשיעור שלא פורשו בחוק זה אלא בהסכמתם‪ ,‬ואין לקבוע הצמדה של חלק מסוים מהרכוש‬</w:t>
        <w:br/>
        <w:t>‫המשותף לדירה פלונית אלא בהסכמת כל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ברכוש המשותף המביאים לכך ששטח חצר יהיה צמוד לדירה ויעשה בו שימוש ייחודי‬               ‫‪.26‬‬</w:t>
        <w:br/>
        <w:t>‫בידי בעליה בלבד‪ ,‬עולים כדי הצמדה‪ ,‬וטעונים הסכמה של כלל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‫חריג לכך מתקיים מקום שבו קיימת חלוקה היסטורית מוסכמת‪ ,‬שאינה עולה כדי הצמדה של‬                 ‫‪.27‬‬</w:t>
        <w:br/>
        <w:t>‫שטח מהרכוש המשותף לדירה‪ ,‬אך מקנה זכות שימוש ייחודי לאותו בעל דירה מכוח חלוקה‬</w:t>
        <w:br/>
        <w:t>‫היסטורית רבת שנים‪ ,‬כאמור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להלן את עדויות העדים ביחס לטענה בדבר חלוקה היסטורית מוסכמת של הרכוש המשותף‪-‬‬              ‫‪.28‬‬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‫מתצהיר עדותו הראשית של התובע עלה כי עובר לרכישת הדירה על ידי הנתבע‪ ,‬הייתה החצר‬                ‫‪.29‬‬</w:t>
        <w:br/>
        <w:t>‫פתוחה‪ ,‬ללא ריצוף או גדרות‪ ,‬ותוואי הקרקע היה בשיפוע‪ .‬במסגרת העבודות שביצע הנתבע‪ ,‬הוא‬</w:t>
        <w:br/>
        <w:t>‫הרחיב פתחים בקירות החיצוניים‪ ,‬באופן שיצר יציאה מדירתו לחצר הבית‪ ,‬עקר צמחייה‪ ,‬סלל‬</w:t>
        <w:br/>
        <w:t>‫שביל‪ ,‬בנה גדר‪ ,‬יצק רחבה ופתח דלת כניסה חיצונית‪ ,‬כל זאת ללא הסכמת יתר בעלי הדירות בבית‪.‬‬</w:t>
        <w:br/>
        <w:t>‫מעדותו עלה כי להבדיל מהתנהלות הנתבע‪ ,‬כל עבודות הבנייה שהוא ביצע היו על פי היתר בנייה‪,‬‬</w:t>
        <w:br/>
        <w:t>‫וקיבלו את הסכמות יתר בעלי הדירות בבית‪ .‬בחקירתו הנגדית עמד התובע על כך שלא הייתה‬</w:t>
        <w:br/>
        <w:t>‫קיימת חלוקה היסטורית או נוהג המקנה לדירות הקרקע שטח פרטי‪ ,‬ראו עדותו בעמוד ‪4‬‬</w:t>
        <w:br/>
        <w:t>‫לפרוטוקול‪ ,‬שורות ‪ .9-1‬עדותו זו הייתה אמינה עליי‪ ,‬ולא הופרכה‪ .‬מתצהיר אורנה גולן‪ ,‬עדת‬</w:t>
        <w:br/>
        <w:t>‫התביעה‪ ,‬המתגוררת בבית כ‪ 36-‬שנים‪ ,‬עלה כי לא התבקשה‪ ,‬וממילא לא ניתנה הסכמת שאר בעלי‬</w:t>
        <w:br/>
        <w:t>‫הדירות בבית לבנייה ולהשתלטות הנתבע על הרכוש המשותף‪ .‬מחקירתה הנגדית עלה כי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  ‫מפקח על רישום מקרקעין‬</w:t>
        <w:br/>
        <w:t>‫מס' בקשה‪8/393/2024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‫ביצע מילוי אדמה רב בחצר הבית‪ ,‬באופן שיצר מעין קיר תומך בגובה של כשני מטר מול חלון‬</w:t>
        <w:br/>
        <w:t>‫המטבח בדירתה‪ ,‬וזאת לצורך הגבהת מפלס הקרקע הסמוך לדירתו לגובה הדירה‪ ,‬ראו עדותה‬</w:t>
        <w:br/>
        <w:t>‫בעמוד ‪ 5‬לפרוטוקול‪ ,‬שורות ‪ .13-7‬עדה זו אינה צד להליך‪ ,‬ועדותה הייתה אמינה‪.‬‬</w:t>
        <w:br/>
        <w:t>‫מתצהיר אורי קפלן‪ ,‬עד ההגנה‪ ,‬עולה כי הוא רכש את דירתו בחודש דצמבר ‪ ,2021‬והתרשם כבר‬         ‫‪.30‬‬</w:t>
        <w:br/>
        <w:t>‫אז מחלוקה ברורה בבית‪ ,‬שלפיה‪ ,‬דירות הקרקע עושות שימוש בשטח האחורי והצידי הסמוך להן‪.‬‬</w:t>
        <w:br/>
        <w:t>‫העד העיד כי מדירתו קיימת יציאה לחצר‪ ,‬המשמשת את דירתו באופן ייחודי‪ .‬לדבריו‪ ,‬דירת הנתבע‬</w:t>
        <w:br/>
        <w:t>‫נרכשה כשהיא כוללת גינה צמודה‪ ,‬המקבילה לגינתו‪ ,‬ולדירה הייתה קיימת מאז ומתמיד יציאה‬</w:t>
        <w:br/>
        <w:t>‫לחצר‪ .‬עדותו של עד זה‪ ,‬ביחס לחלוקה ההיסטורית הנטענת‪ ,‬לא הייתה אמינה עליי‪ .‬ראשית‪,‬‬</w:t>
        <w:br/>
        <w:t>‫מעדות העד עולה כי הוא בעלים של דירה בבית רק מחודש דצמבר ‪ ,2021‬דהיינו‪ ,‬הוא רכש את‬</w:t>
        <w:br/>
        <w:t>‫הדירה רק כשנה וחצי טרם שרכש הנתבע את דירתו‪ .‬בעלות במשך תקופה כה קצרה אינה יכולה‬</w:t>
        <w:br/>
        <w:t>‫ללמד על חלוקה היסטורית רבת‪-‬שנים‪ .‬שנית‪ ,‬מחד גיסה העד העיד כי קיימת חלוקה ברורה של‬</w:t>
        <w:br/>
        <w:t>‫הרכוש המשותף באופן שדירות הקרקע עושות שימוש ייחודי בחצר האחורית והצידית‪ .‬ואולם‪,‬‬</w:t>
        <w:br/>
        <w:t>‫מאידך גיסה‪ ,‬הוא הצהיר בסעיף ‪ 7‬לתצהירו כי הנתבע הבהיר לו כי "אין כל מניעה שהגינה תהיה‬</w:t>
        <w:br/>
        <w:t>‫פתוחה לשימוש כלל הדיירים בבניין ובמתחם‪ ,‬והוא אינו תובע חזקה בלעדית עליה"‪ .‬לו אכן‬</w:t>
        <w:br/>
        <w:t>‫הייתה קיימת חלוקה היסטורית ברורה בשטח‪ ,‬אשר אותותיה ניכרים בשטח‪ ,‬חזקה על הנתבע‪ ,‬כי‬</w:t>
        <w:br/>
        <w:t>‫היה תובע חזקה בלעדית בחצר הבית‪ .‬שלישית‪ ,‬מחקירתו הנגדית של מר קפלן עולה כי הוא יכול‬</w:t>
        <w:br/>
        <w:t>‫להעיד בוודאות רק על כך שהייתה קיימת גדר במבוק שהפרידה בין החצר הסמוכה לדירתו לחצר‬</w:t>
        <w:br/>
        <w:t>‫הסמוכה לדירת הנתבע‪ .‬העד סייג את הצהרתו בדבר הצמדת חצר לדירת הנתבע‪ ,‬והבהיר כי‬</w:t>
        <w:br/>
        <w:t>‫כשכתב בתצהירו "גינה צמודה" לנתבע התכוון לצמודה במשמעות של "סמוכה"‪ ,‬ולא הצמדה‬</w:t>
        <w:br/>
        <w:t>‫במובן המשפטי‪ .‬ראו עדותו בעמוד ‪ 7‬לפרוטוקול שורות ‪ .45-42‬יתרה מכך‪ ,‬מעדותו עולה כי בעקבות‬</w:t>
        <w:br/>
        <w:t>‫ההליך הנוכחי הגיש הנתבע כנגדו תביעה לסילוק יד‪ ,‬אשר בעקבותיה הגיעו השניים לסיכום שלפיו‬</w:t>
        <w:br/>
        <w:t>‫הנתבע ימחק את התביעה שהגיש כנגדו בתמורה לכך שמר קפלן יחתום על תצהיר לטובתו‪ ,‬ראו‬</w:t>
        <w:br/>
        <w:t>‫עדותו בעמוד ‪ 9‬לפרוטוקול‪ ,‬שורות ‪ .45-33‬האמור‪ ,‬מערער את אמינותו ואת ניטרליותו של העד‪,‬‬</w:t>
        <w:br/>
        <w:t>‫שאינו עד אובייקטיבי אלא בעל אינטרס‪ ,‬דבר הפוגע באמינותו‪.‬‬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בהגינותו‪ ,‬לא טען בתצהיר עדותו הראשית כי הייתה קיימת חצר צמודה לדירה המשמשת‬          ‫‪.31‬‬</w:t>
        <w:br/>
        <w:t>‫אותה באופן ייחודי‪ ,‬אלא‪ ,‬טען כי אופי הבית המשותף‪ ,‬ככזה הכולל קומת קרקע וקומה עליונה‬</w:t>
        <w:br/>
        <w:t>‫"מוביל להתנהגות טבעית והגיונית בה כל צד נוהג לעשות שימוש בשטח הצמוד לקומתו‪ .‬כך –‬</w:t>
        <w:br/>
        <w:t>‫בחצר הצמודה לדירת הקרקע נעשה שימוש לבעלי הדירות לקומת הקרקע )השכן שלידי(‪,‬‬</w:t>
        <w:br/>
        <w:t>‫ובשטח הגג נעשה שימוש על ידי התובע‪ ,‬ועליו בנה ממד וכו'"‪ .‬מתצהיר עדותו הראשית עולה כי‬</w:t>
        <w:br/>
        <w:t>‫לאור התנהלות התובע ובעל דירת הקרקע הסמוכה לדירתו‪ ,‬הוא סבור שגם הוא זכאי לעשות‬</w:t>
        <w:br/>
        <w:t>‫שימוש ייחודי דומה בחצר הסמוכה לדירתו‪ .‬בסעיף ‪ 25‬לתצהיר עדותו הראשית מצהיר הנתבע כי‬</w:t>
        <w:br/>
        <w:t>‫"לא סגרתי את שטח הרכוש המשותף לשימוש הבלעדי ולא היה בכוונתי למנוע מאף שכן לבצע‬</w:t>
        <w:br/>
        <w:t>‫בו שימוש‪ ".‬עדותו זו אינה מבססת טענה לחלוקה היסטורית רבת‪-‬שנים‪ ,‬אלא מכוונת לטענה‬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   ‫מפקח על רישום מקרקעין‬</w:t>
        <w:br/>
        <w:t>‫מס' בקשה‪8/393/2024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‫בדבר קיומה של זכות לעשיית שימוש באותה חצר‪ ,‬ומעדותו עולה כי הוא כלל אינו תובע שימוש‬</w:t>
        <w:br/>
        <w:t>‫ייחודי‪.‬‬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‫למשמע העדים‪ ,‬ולאחר שקיימתי ביקור במקום‪ ,‬לא שוכנעתי כי הייתה קיימת חלוקה היסטורית‬           ‫‪.32‬‬</w:t>
        <w:br/>
        <w:t>‫במקום‪ .‬מחומר הראיות עולה כי התובע בנה על גג הבית בהתאם להיתר בנייה ולהסכמות של יתר‬</w:t>
        <w:br/>
        <w:t>‫בעלי הדירות בבית‪ ,‬ואין בכך כדי להצביע על חלוקה היסטורית‪ ,‬אלא על הוצאת חלקים מהרכוש‬</w:t>
        <w:br/>
        <w:t>‫המשותף לצורך הרחבת דירה‪ ,‬בהתאם להוראת סעיף ‪71‬ב)א( לחוק המקרקעין‪ .‬בביקור שהתקיים‬</w:t>
        <w:br/>
        <w:t>‫במקום לא הופניתי לחלוקת שטחים וותיקה בבית‪ ,‬ולא התרשמתי מתפיסת חזקה ייחודית של‬</w:t>
        <w:br/>
        <w:t>‫יתר תשע הדירות הקיימות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‫לכך‪ ,‬יש להוסיף את העובדה שמעדות העדים שבאו לפניי‪ ,‬לרבות עדות הנתבע‪ ,‬עולה כי עובר‬           ‫‪.33‬‬</w:t>
        <w:br/>
        <w:t>‫לביצוע השינויים על ידי הנתבע לא הייתה קיימת לדירת הקרקע שרכש חצר בשימוש ייחודי‪.‬‬</w:t>
        <w:br/>
        <w:t>‫באותה עת לא התקיימו‪ :‬פתח כניסה לדירת הנתבע מהחצר הצידית‪ ,‬גדר בנויה המפרידה בינו לבין‬</w:t>
        <w:br/>
        <w:t>‫דירת הקרקע הסמוכה )קודם לכן הייתה גדר מחומר קל(‪ ,‬וכן הקרקע בצד הבית‪ ,‬שהייתה בשיפוע‪,‬‬</w:t>
        <w:br/>
        <w:t>‫מולאה על ידו בחומר מילוי והוגבהה‪ .‬פעולה זו הביאה לצורך בבניית מדרגות שיאפשרו מעבר בין‬</w:t>
        <w:br/>
        <w:t>‫חלקי החצר השונים‪ ,‬ולאחר מכן הותקן שער על ידו בגבול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‫מחקירת העד אורי קפלן עולה כי אינו יכול להעיד שדירות הקרקע במבנה הסמוך‪ ,‬המהווה חלק‬          ‫‪.34‬‬</w:t>
        <w:br/>
        <w:t>‫בלתי נפרד מאותו בית משותף‪ ,‬עושות שימוש ייחודי בחצר‪ .‬ראו עדותו בעמוד ‪ 7‬לפרוטוקול‪ ,‬שורות‬</w:t>
        <w:br/>
        <w:t>‫‪ ,5-1‬וכן ראו עדותו בשורות ‪.16-9‬‬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האמור‪ ,‬לא שוכנעתי אודות קיומה של חלוקה היסטורית‪.‬‬        ‫‪.35‬‬</w:t>
        <w:br/>
        <w:t>‫לא מתקיימים הוראות סעיף ‪)2‬א( לתקנון המצוי‪-‬‬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‪)2‬א( לתקנון המצוי שבחוק המקרקעין קובע כדלהלן‪:‬‬       ‫‪.36‬‬</w:t>
        <w:br/>
        <w:t>‫"בעל דירה אינו רשאי לעשות בדירתו שינויים או תיקונים הפוגעים ברכוש המשותף או עשויים‬</w:t>
        <w:br/>
        <w:t>‫לסכן את קיומו או משנים או עשויים לשנות את ערכו‪ ,‬אלא אם קיבל תחילה הסכמת האספה‬</w:t>
        <w:br/>
        <w:t>‫הכללית של בעלי הדירות; לעניין זה‪" ,‬פגיעה ברכוש המשותף"‪ ,‬לרבות פגיעה בחזותו החיצונית‬</w:t>
        <w:br/>
        <w:t>‫התקינה והיחידה כפי שהיתה 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הוראת סעיף זה‪ ,‬המלצתי לצדדים לקיים אסיפה כללית‪ ,‬אשר על סדר יומה יעמדו השינויים‬        ‫‪.37‬‬</w:t>
        <w:br/>
        <w:t>‫שביצע הנתבע ברכוש המשותף‪ ,‬וזאת על מנת לבדוק היתכנות להכשיר את השינויים שביצע‪ ,‬ככל‬</w:t>
        <w:br/>
        <w:t>‫שאלה אינם מהווים תפיסת חזקה ייחודית ברכוש המשותף‪ ,‬כגון‪ :‬פתיחת פתח יציאה לחצר‪,‬‬</w:t>
        <w:br/>
        <w:t>‫יציקת משטח בטון וריצופו‪ ,‬הגבהת מפלס הקרקע‪ ,‬התקנת גדר בהיקף החלקה )ללא שער( וכיו"ב‪.‬‬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המלצתי‪ ,‬הוגשו לתיק שבעה מכתבי התנגדות של יתר בעלי הדירות בבית‪ ,‬דבר המבסס‬            ‫‪.38‬‬</w:t>
        <w:br/>
        <w:t>‫את התנגדות רוב בעלי הדירות ומסכל אפשרות לקבלת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    ‫מפקח על רישום מקרקעין‬</w:t>
        <w:br/>
        <w:t>‫מס' בקשה‪8/393/2024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קובעת כי לא מתקיימים הוראות סעיף ‪)2‬א( לתקנון המצוי‪.‬‬       ‫‪.39‬‬</w:t>
        <w:br/>
        <w:t>‫עבודות הנתבע אינן מהוות שימוש סביר ברכוש המשותף‪-‬‬</w:t>
        <w:br/>
        <w:t>‫‪ 32‬בפסיקה נקבע כי בעל דירה בבית משותף זכאי לעשות שימוש רגיל וסביר ברכוש המשותף ללא‬</w:t>
        <w:br/>
        <w:t>‫הסכמת בעלי הדירות האחרים‪ ,‬ובלבד שהשימוש שנעשה ברכוש המשותף הוא רגיל וסביר לפי‬</w:t>
        <w:br/>
        <w:t>‫תנאי המקום והזמן‪ ,‬ואינו מונע שימוש דומה מאחרים‪ ,‬ראו‪ :‬י‪ .‬ויסמן דיני קנין – בעלות ושיתוף‪:‬‬</w:t>
        <w:br/>
        <w:t>‫)‪ ;488-490 (1997‬עו"ד עוז כהן‪ ,‬בתים משותפים‪ -‬בניה‪ ,‬שימוש וניהול הרכוש המשותף‪ ,‬מהדורה‬</w:t>
        <w:br/>
        <w:t>‫שלישית‪ ,2015 ,‬עמ' ‪ ;46‬ע"א ‪ 549/73‬וינטרס נ' זמורה‪ ,‬פ"ד כח )‪ ,(1974) 645 (1‬ע"א ‪ 708/72‬פרשקר‬</w:t>
        <w:br/>
        <w:t>‫נ' רוזנברג‪ ,‬פ"ד כח )‪ ,(1974) 824-825 ,817 (2‬וכן ה"מ ‪ 163/81‬בודנוף נ' נציגות הבית המשותף ברח'‬</w:t>
        <w:br/>
        <w:t>‫שחראי ‪ ,14-18‬י‪-‬ם‪ ,‬פ"ד לה)‪ ,(1981) 277 (4‬שם נקבע כי‪" :‬שימוש ברכוש המשותף ייחשב כסביר‪,‬‬</w:t>
        <w:br/>
        <w:t>‫אם הוא תואם את ייעודו של אותו חלק ברכוש המשותף לפי כוונת בעלי הדירות‪ ,‬ואינו מונע‬</w:t>
        <w:br/>
        <w:t>‫שימוש כזה מבעלי הדירות 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‫המלומדים והפסיקה עמדו על טיבו של אותו "שימוש סביר" ברכוש המשותף‪ .‬הגדרה ממצה‬                 ‫‪.40‬‬</w:t>
        <w:br/>
        <w:t>‫לשימוש זה מוצאת ביטוי אצל פנחס נרקיס הבית המשותף ‪) 152‬מהדורה רביעית‪" :(1998 ,‬שימוש‬</w:t>
        <w:br/>
        <w:t>‫כזה יהא שימוש סביר ובלבד שלא ימנע שימוש כזה מבעלי דירות אחרים‪" .‬שימוש סביר" הינו‬</w:t>
        <w:br/>
        <w:t>‫סוג של שימוש ברכוש המשותף שעונה על הצרכים הלגיטימיים של בעלי הדירות בבית המשותף‬</w:t>
        <w:br/>
        <w:t>‫והן של אפשרות הקיום בו בצורה נאותה ומתקבלת על הדעת‪ .‬שימוש שכזה צריך שיהיה סביר‬</w:t>
        <w:br/>
        <w:t>‫ורגיל לפי תנאי הזמן והמקום"‪.‬‬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‫ואולם‪ ,‬לא מצאתי לראות בשינויים שביצע הנתבע בבחינת שימוש סביר ברכוש המשותף‪ .‬ויוטעם‪,‬‬          ‫‪.41‬‬</w:t>
        <w:br/>
        <w:t>‫אמנם בעל דירה זכאי לעשות שימוש סביר ברכוש המשותף ללא צורך בקבלת הסכמה של יתר בעלי‬</w:t>
        <w:br/>
        <w:t>‫הדירות בבית לכך‪ ,‬אך בפסיקה נקבע כי בשימוש עסקינן ולא בשינוי ברכוש המשותף‪ .‬ראו בעניין‬</w:t>
        <w:br/>
        <w:t>‫זה את הדברים שנקבעו בע"א ‪) 1251/00‬מחוזי ת"א( סרי נ' בן ארצי )נבו‪ (26.3.2002 ,‬ביחס ליציקת‬</w:t>
        <w:br/>
        <w:t>‫משטח בטון בחצר‪ ,‬וכן בע"א ‪ 429/80‬גרפינקל נ' ארליך )נבו‪.(03.08.83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‫להבדיל מעבודות בנייה או שינויים ברכוש המשותף‪" ,‬שימוש סביר" הוא שימוש בלבד‪ .‬אמנם‬             ‫‪.42‬‬</w:t>
        <w:br/>
        <w:t>‫הפסיקה הכירה גם בשינויים מינוריים ברכוש המשותף‪ ,‬דוגמת התקנת מזגנים‪ ,‬התקנת תיבת‬</w:t>
        <w:br/>
        <w:t>‫דואר או שלט כשימוש סביר‪ ,‬אך ככלל‪ ,‬עבודות בנייה או שינויים ברכוש המשותף אינם יכולים‬</w:t>
        <w:br/>
        <w:t>‫להיחשב "שימוש סביר"‪ ,‬הן מהטעם שאין מדובר בשימוש אלא בשינויים ברכוש המשותף‪ ,‬והן‬</w:t>
        <w:br/>
        <w:t>‫מהטעם ששינויים אלו‪ ,‬על פי רוב‪ ,‬מונעים שימוש דומה ברכוש המשותף מאחרים‪.‬‬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קובעת כי העבודות שביצע הנתבע ברכוש המשותף אינן מהוות שימוש סביר‪.‬‬          ‫‪.43‬‬</w:t>
        <w:br/>
        <w:t>‫ממצאי הביקור במקום‪-‬‬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שקיימתי במקום התרשמתי כי הנתבע ביצע את העבודות הבאות‪:‬‬           ‫‪.44‬‬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‫מפקח על רישום מקרקעין‬</w:t>
        <w:br/>
        <w:t>‫מס' בקשה‪8/393/2024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גדרות ברזל ואבן‪ ,‬וכן שער בהיקף החצר הסמוכה לדירתו‪ ,‬בגבול החלקה‪ ,‬כפי שמודגם‬   ‫‪.45‬‬</w:t>
        <w:br/>
        <w:t>‫בתמונות שלהלן‪-‬‬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‫מפקח על רישום מקרקעין‬</w:t>
        <w:br/>
        <w:t>‫מס' בקשה‪8/393/2024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‫הגבהת מפלס החצר בסמוך לדירתו‪ ,‬באופן שיצר קיר תומך מול חלון דירת הגב' גולן‪ ,‬וכן הקמת‬    ‫‪.46‬‬</w:t>
        <w:br/>
        <w:t>‫מדרגות המגשרות בין מפלסי הקרקע השונים‪ ,‬ופתיחת פתח כניסה מהחצר הצידית לדירתו‪ ,‬כפי‬</w:t>
        <w:br/>
        <w:t>‫שמודגם בתמונות שלהלן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 התומך‬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  ‫מפקח על רישום מקרקעין‬</w:t>
        <w:br/>
        <w:t>‫מס' בקשה‪8/393/2024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‫דלת הכניסה‬</w:t>
        <w:br/>
        <w:t>‫לדירה מהחצר‬</w:t>
        <w:br/>
        <w:t>‫הצידית‬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‫ב"כ הנתבע הודה כי הנתבע פתח פתח כניסה לדירתו מכיוון החצר הצידית‪ ,‬זאת בנוסף לפתח‬            ‫‪.47‬‬</w:t>
        <w:br/>
        <w:t>‫היציאה הקיים מדירתו לחצר האחורית‪ ,‬ראו עמ' ‪ 1‬לפרוטוקול הדיון מיום ‪ 2.12.24‬שורה ‪ .7‬כמו‬</w:t>
        <w:br/>
        <w:t>‫כן‪ ,‬לא הוכחשה הטענה כי גם יתר השינויים בוצעו על ידו‪.‬‬</w:t>
        <w:br/>
        <w:t>‫פתיחת פתח יציאה מדירתו לחצר‪ ,‬יציקת משטח בטון וריצופו כפי שמודגם בתמונה שלהלן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 ‫מפקח על רישום מקרקעין‬</w:t>
        <w:br/>
        <w:t>‫מס' בקשה‪8/393/2024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 אורי קפלן הצהיר בסעיף ‪ 4‬לתצהירו‪ ,‬ביחס לדירת הנתבע כי "מאז ומתמיד הייתה לדירתו‬      ‫‪.48‬‬</w:t>
        <w:br/>
        <w:t>‫יציאה לגינה"‪ .‬בחקירתו הנגדית נשאל לגבי אותה יציאה‪ ,‬והעיד כי ראה תריס של דלת היורד עד‬</w:t>
        <w:br/>
        <w:t>‫למטה )ראו עמוד ‪ 8‬לפרוטוקול‪ ,‬שורה ‪ 9‬ו‪ .(18 -‬עדות זו אמנם לא הייתה חד משמעית‪ ,‬אך הכלל‬</w:t>
        <w:br/>
        <w:t>‫הוא ש"מוציא מחברו עליו הראיה"‪ ,‬וגרסת התביעה לא הייתה קוהרנטית בעניין‪ .‬לא הובאה כל‬</w:t>
        <w:br/>
        <w:t>‫ראיה חד משמעית לכך שלא היה קיים פתח יציאה מדירת הנתבע לחצר האחורית‪ ,‬או כי הנתבע‬</w:t>
        <w:br/>
        <w:t>‫הוא שפתח פתח זה‪ .‬אף התובע עצמו העיד בחקירתו הנגדית‪" :‬על פתח היציאה אני לא זוכר או‬</w:t>
        <w:br/>
        <w:t>‫לא קיבלו אישור" )ראו עמוד ‪ 4‬לפרוטוקול‪ ,‬שורה ‪ .(23‬משלא הובאה כל עדות חד משמעית מטעם‬</w:t>
        <w:br/>
        <w:t>‫התביעה לכך שהנתבע הוא שפתח פתח יציאה מדירתו לחצר האחורית‪ ,‬ולא הופרכה גרסת העד‬</w:t>
        <w:br/>
        <w:t>‫קפלן בעניין‪ ,‬מצאתי לאמץ את עדותו בדבר קיומה של יציאה מהדירה לחצר‪.‬‬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יתר השינויים שביצע הנתבע‪ ,‬הכוללים‪ :‬התקנת גדרות ושער בהיקף החלקה‪ ,‬יציקת משטח‬       ‫‪.49‬‬</w:t>
        <w:br/>
        <w:t>‫בטון וריצופו‪ ,‬הגבהת מפלס הקרקע בחצר באופן שיצר קיר תומך והביא לצורך בבניית מדרגות‪-‬‬</w:t>
        <w:br/>
        <w:t>‫התרשמתי כי שינויים אלו יצרו חצר בשימוש ייחודי של הנתבע‪ ,‬באופן המונע מיתר בעלי הדירות‬</w:t>
        <w:br/>
        <w:t>‫בבית עשיית שימוש באותה חצר‪ .‬מניעת השימוש מתבטאת הן בכך שהחצר תחומה באמצעות‬</w:t>
        <w:br/>
        <w:t>‫גדרות ושער שבנה הנתבע‪ ,‬ורק לנתבע יש מפתח לאותו שער המוביל אליה‪ ,‬והן בכך שהגדרות‪,‬‬</w:t>
        <w:br/>
        <w:t>‫השער והפתח הקיים מדירתו לחצר יוצרים מצג של חצר פרטית‪ ,‬אשר בעלי הדירות האחרים לא‬</w:t>
        <w:br/>
        <w:t>‫ירגישו בנוח לעשות בה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‫החלפת מנעול לדלת מחסן משותף המצוי בקומת המסד של הבית‪ ,‬כפי שמודגם בתמונה שלהלן‪-‬‬        ‫‪.50‬‬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 ‫מפקח על רישום מקרקעין‬</w:t>
        <w:br/>
        <w:t>‫מס' בקשה‪8/393/2024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 הודה הנתבע כי החליף מנעול למחסן הנמצא בקומת המסד של הבית‪ ,‬אך טען כי‬     ‫‪.51‬‬</w:t>
        <w:br/>
        <w:t>‫מסר מפתח לשוכר בדירתו ולשוכר בדירת קפלן )ראו עדותו בעמוד ‪ 11‬לפרוטוקול‪ ,‬שורות ‪.(50-49‬‬</w:t>
        <w:br/>
        <w:t>‫ואולם‪ ,‬מעדותו לא עלה כי גם התובע קיבל מפתח לאותו מחסן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גדר המפרידה בין החצר הסמוכה לדירת הנתבע לבין החצר הסמוכה לדירת אורי קפלן ‪,‬‬       ‫‪.52‬‬</w:t>
        <w:br/>
        <w:t>‫כפי שמודגם בתמונה שלהלן – מחומר הראיות עולה כי קודם לכן הייתה קיימת רק גדר במבוק‬</w:t>
        <w:br/>
        <w:t>‫מפרידה‪ ,‬ואילו הנתבע בנה גדר בלוקים‪.‬‬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  ‫מפקח על רישום מקרקעין‬</w:t>
        <w:br/>
        <w:t>‫מס' בקשה‪8/393/2024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 להשיב את המצב לקדמותו ביחס לכל השינויים שביצע‪ ,‬ואשר הודגמו בתמונות‬         ‫‪.53‬‬</w:t>
        <w:br/>
        <w:t>‫לעיל‪ ,‬למעט פתח היציאה מהדירה לחצר האחורית‪ ,‬שלא הוכח בוודאות כי נפתח על ידו‪ .‬במסגרת‬</w:t>
        <w:br/>
        <w:t>‫שינויים אלו יבצע הנתבע את העבודות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‫הסרת הגדרות והשער שהודגמו בתמונות לעיל‪.‬‬       ‫•‬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‫הריסת המדרגות שבנה והשבת מפלס הקרקע הסמוך להם למצב של שיפוע מדורג‪,‬‬                ‫•‬</w:t>
        <w:br/>
        <w:t>‫המאפשר מעבר רגלי בין כל חלקי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‫הריסת משטח הבטון והריצוף בחצר‪ ,‬וסילוק הפסולת‪.‬‬       ‫•‬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‫סגירת פתח הכניסה הצידית לדירתו והשבת מצב הקיר לקדמותו‪.‬‬        ‫•‬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‫מסירת מפתח למחסן שננעל על ידו בקומת המסד לכל בעלי הדירות בבית‪.‬‬       ‫•‬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יבוצע על ידי הנתבע בתוך ‪ 90‬יום מהיום‪ ,‬אלא אם תאשר האסיפה הכללית‪ ,‬בפרק זמן זה‪,‬‬</w:t>
        <w:br/>
        <w:t>‫ברוב קולות את הותרת השינויים שביצע הנתבע‪ -‬כולם או חלקם ‪ -‬על כנם‪ .‬יובהר‪ ,‬כי מכלל‬</w:t>
        <w:br/>
        <w:t>‫העבודות שביצע הנתבע‪ ,‬האסיפה הכללית אינה רשאית לאשר הותרת השער‪ ,‬שכן קיומו מאפשר‬</w:t>
        <w:br/>
        <w:t>‫לנתבע שימוש ייחודי בחצר הסמוכה לדירתו‪ ,‬ויוצר מצג של חצר פרטית הגורם לבעלי הדירות‬</w:t>
        <w:br/>
        <w:t>‫תחושה של אי נוחות להיכנס אליה‪.‬‬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בפסיקת הוצאות היא כי בעל דין שזכה בהליך זכאי להוצאות שהוציא לשם קידומו‪.‬‬       ‫‪.54‬‬</w:t>
        <w:br/>
        <w:t>‫תכליתה של פסיקה זו היא למנוע חסרון כיס מהזוכה‪ ,‬להרתיע תובעים בכוח מנקיטת הליכי סרק‪,‬‬</w:t>
        <w:br/>
        <w:t>‫ולעודד נתבעים בכוח להימנע מהתגוננות סרק‪ .‬העיקרון הוא כי הוצאות המשפט הנפסקות צריכות‬</w:t>
        <w:br/>
        <w:t>‫להיות מידתיות להליך עצמו ולמהותו‪ .‬ראו ע"א ‪ 9648/16‬אורהייטק ‪ GIS‬בע"מ נ' חן אביטן משרד‬</w:t>
        <w:br/>
        <w:t>‫עורכי דין‪ ,‬בפסקה ‪) 67‬נבו‪ ; (28.2.2018 ,‬רע"א ‪ Magic Software Enterprises Ltd 7650/20‬נ'‬</w:t>
        <w:br/>
        <w:t>‫פאיירפלאי בע"מ‪ ,‬בפסקאות ‪) 11-9‬נבו‪.(28.12.2020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‪)151‬א( לתקנות סדר הדין האזרחי התשע"ט‪) 2018-‬להלן‪"-‬התקנות"( קובעת כי תכלית חיוב‬        ‫‪.55‬‬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)תקנה ‪)151‬ב( 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תיק‪8/302/2024 :‬‬                                              ‫מפקח על רישום מקרקעין‬</w:t>
        <w:br/>
        <w:t>‫מס' בקשה‪8/393/2024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152‬לתקנות קובעת כי בתום הדיון יפסוק בית המשפט הוצאות סבירות והוגנות‪ ,‬זולת אם‬        ‫‪.56‬‬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‫בתקנה ‪ 155‬לתקנות נקבע‪:‬‬      ‫‪.57‬‬</w:t>
        <w:br/>
        <w:t>‫")א( בית המשפט יפסוק הוצאות משפט‪ ,‬ובלבד שבעל הדין פירט בסיכומי טענותיו באופן מפורש‬</w:t>
        <w:br/>
        <w:t>‫ומפורט את הוצאות המשפט כפי שנדרשו לצורך ההליך וצירף מסמכים התומכים בכך‪.‬‬</w:t>
        <w:br/>
        <w:t>‫)ב( סכום הוצאות משפט יהיה צירופם של כל ההוצאות שהוצאו בעין ושנדרשו להליך כפי שיורה‬</w:t>
        <w:br/>
        <w:t>‫בית המשפט‪.‬‬</w:t>
        <w:br/>
        <w:t>‫)ג( השופט שנתן את ההחלטה יורה על הוצאות המשפט‪ ,‬זולת אם הדבר נבצר ממנו‪".‬‬</w:t>
        <w:br/>
        <w:t>‫ובמיושם לענייננו ‪ -‬לאחר ששקלתי את מכלול השיקולים הרלוונטיים כמפורט לעיל‪ ,‬ולאחר שלא‬</w:t>
        <w:br/>
        <w:t>‫הוגשו קבלות ביחס להוצאות שהוציא התובע‪ ,‬אני מחייבת את הנתבע לשלם לתובע הוצאות משפט‬</w:t>
        <w:br/>
        <w:t>‫בסך כולל של ‪ ₪ 9,653‬כדלהלן‪ ₪ 729 :‬אגרת משפט‪ ₪ 8,124 ,‬שכ"ט עו"ד בהתאם לכללי לשכת‬</w:t>
        <w:br/>
        <w:t>‫עורכי הדין )התעריף המינימלי המומלץ(‪ ,‬התש"ס‪) 2000-‬כולל בעבור ישיבה נוספת מעבר לשני‬</w:t>
        <w:br/>
        <w:t>‫דיונים(‪ ,‬ו‪ ₪ 800-‬שכר בטלת התובע בגין שני דיונים וביקור במקום‪ .‬סכום זה ישולם בתוך ‪ 30‬יום‬</w:t>
        <w:br/>
        <w:t>‫ממועד קבלת פסק הדין‪ ,‬שאם לא כן‪ ,‬יישא הפרשי הצמדה וריבית מהיום ועד התשלום המלא‬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ז׳ באלול ה׳תשפ״ה )‪(31.08.25‬‬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8/302/2024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