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12/36/2024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2025-08-28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תיק‪12/36/2024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  <w:br/>
        <w:t>‫סיבוני אביבה ‪,‬‬    ‫‪1‬‬                           ‫תובעת‬</w:t>
        <w:br/>
        <w:t>‫באמצעות ב"כ‪ :‬עו"ד גל דני‬</w:t>
        <w:br/>
        <w:t>‫צה"ל ‪ ,4‬אשדוד‬</w:t>
        <w:br/>
        <w:t>‫טל'‪0526340707:‬‬</w:t>
        <w:br/>
        <w:t>‫נגד‬</w:t>
        <w:br/>
        <w:t>‫לוי דוד אהרון‪,‬‬    ‫‪1‬‬                          ‫נתבעים‬</w:t>
        <w:br/>
        <w:t>‫לוי זהבה ‪,‬‬    ‫‪2‬‬</w:t>
        <w:br/>
        <w:t>‫באמצעות ב"כ‪ :‬עו"ד ניר שירה‬</w:t>
        <w:br/>
        <w:t>‫שביט ‪ ,‬נס ציונה‬</w:t>
        <w:br/>
        <w:t>‫טל'‪ 0525633956:‬פקס‪089970014:‬‬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בשאלה האם פרגולה שהתקינו הנתבעים בגינה הצמודה לדירתם פוגעת‬</w:t>
        <w:br/>
        <w:t>‫בחזות הבית המשותף וככל שכן ‪ -‬האם נדרשו לקבל הסכמת התובעת טרם התקנתה?‬</w:t>
        <w:br/>
        <w:t>‫‪ .1‬הצדדים הם בעלי דירות בבית המשותף ברח' נחל לכיש ‪ 26‬באשדוד‪ ,‬הרשום בפנקס הבתים‬</w:t>
        <w:br/>
        <w:t>‫המשותפים כגוש ‪ 2196‬חלקה ‪) 44‬להלן‪" :‬הבית המשותף"(‪ .‬בבית המשותף ‪ 4‬דירות בלבד‪.‬‬</w:t>
        <w:br/>
        <w:t>‫התובעת היא הבעלים של דירה הרשומה כתת חלקה ‪ 4‬והנתבעים הם בעליה של דירה הרשומה‬</w:t>
        <w:br/>
        <w:t>‫כתת‪-‬חלקה ‪.3‬‬</w:t>
        <w:br/>
        <w:t>‫‪ .2‬לדירת הנתבעים צמודה גינה קטנה‪ ,‬המסומנת בתשריט הבית המשותף באות ו'‪ .‬הנתבעים‬</w:t>
        <w:br/>
        <w:t>‫הקימו על גבי גינה זו פרגולה )סוכך(‪.‬‬</w:t>
        <w:br/>
        <w:t>‫להלן צילום של הפרגולה כפי שנראים מכיוון החניה המשותפת )צורף כנספח לכתב התביעה‬</w:t>
        <w:br/>
        <w:t>‫ולתיק המוצגים וראו נספח ז' לכתב ההגנה(‪:‬‬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תיק‪12/36/2024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עתרה במסגרת התביעה שהגישה לצו המורה לנתבעים להסיר את הפרגולה שהקימו‪.‬‬</w:t>
        <w:br/>
        <w:t>‫להשלמת התמונה אציין כי בעניין שני צווים נוספים שביקשה התובעת ליתן כנגד הנתבעים‬</w:t>
        <w:br/>
        <w:t>‫גובש במהלך הדיון שהתקיים בפני ביום ‪ 12.5.25‬הסדר פשרה אשר קיבל תוקף של פסק דין‬</w:t>
        <w:br/>
        <w:t>‫חלקי‪.‬‬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תיק‪12/36/2024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הצדדים‬</w:t>
        <w:br/>
        <w:t>‫‪ .4‬התובעת טוענת כי הפרגולה שהתקינו הנתבעים נעשתה בלא היתר בנייה כדין‪ ,‬פוגעת בחזות‬</w:t>
        <w:br/>
        <w:t>‫הבית המשותף ויוצרת בדירת התובעת רעש בלתי נסבל בעת שיורד גשם‪ .‬במסגרת הדיון‬</w:t>
        <w:br/>
        <w:t>‫הראשון בתיק הפנה ב"כ התובעת לתקנון המוסכם שנרשם לבית המשותף בו נקבע בסעיף ‪ 3‬כי‬</w:t>
        <w:br/>
        <w:t>‫אין לבצע כל שינוי במראה החיצוני של הבית המשותף‪.‬‬</w:t>
        <w:br/>
        <w:t>‫‪ .5‬הנתבעים טענו כי טענת התובעת למטרד רעש בשל הגם היורד על הפרגולה היא טענה קנטרנית‬</w:t>
        <w:br/>
        <w:t>‫שכן הפרגולה אינה מצויה תחת חדרי השינה בדירת התובעת וכי התובעת לא התגוררה במשך‬</w:t>
        <w:br/>
        <w:t>‫שנים בדירתה‪.‬‬</w:t>
        <w:br/>
        <w:t>‫‪ .6‬אשר לסעיף ‪ 3‬לתקנון המוסכם‪ ,‬בעקבות העלאת הטענה בדיון ביקשו הנתבעים שהות קצרה על‬</w:t>
        <w:br/>
        <w:t>‫מנת למסור תגובתם‪ .‬בתגובה שנמסרה טענו כי בידיהם הסכמה של יתר בעלי הדירות בבית‬</w:t>
        <w:br/>
        <w:t>‫המשותף להותיר את הפרגולה מושא המחלוקת במקומה )כן ופרגולה נוספת בעניינה ניתן‬</w:t>
        <w:br/>
        <w:t>‫פסה"ד החלקי(‪ .‬כן טענו הנתבעים כי הפרגולה הוקמה כארבע שנים לפני הגשת התביעה‬</w:t>
        <w:br/>
        <w:t>‫במהלכן התובעת לא התלוננה כלל בנושא‪.‬‬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עד כה‬</w:t>
        <w:br/>
        <w:t>‫‪ .7‬לאחר קדם המשפט הראשון הוריתי על קיום ביקור במקום במעמד הצדדים שהתקיים ביום‬</w:t>
        <w:br/>
        <w:t>‫‪ .13.11.24‬עם זאת‪ ,‬הביקור כולו נסב על בחינת המחלוקת הנוגעת לשני הסעדים הנוספים להם‬</w:t>
        <w:br/>
        <w:t>‫עתרה התובעת‪ ,‬אשר באו על פתרונם בפסק הדין החלקי‪.‬‬</w:t>
        <w:br/>
        <w:t>‫‪ .8‬טרם מתן פסק הדין החלקי הגישו הצדדים תצהירי עדות ראשית‪ .‬מטעם התובעת הוגש תצהיר‬</w:t>
        <w:br/>
        <w:t>‫של בתה‪ ,‬בעלת ייפוי כוח מטעמה‪ .‬מטעם הנתבעים הוגשו תצהיריהם וכן תצהירים של מספר‬</w:t>
        <w:br/>
        <w:t>‫שכנים‪ .‬בדיון ההוכחות שהתקיים ביום ‪ 12.5.25‬הודיע ב"כ התובעת כי הוא מוותר על חקירת‬</w:t>
        <w:br/>
        <w:t>‫מצהירים אלו‪.‬‬</w:t>
        <w:br/>
        <w:t>‫‪ .9‬בתום חקירת העדים גובש הסדר פשרה שקיבל תוקף של פסק דין חלקי‪ .‬בהתאם ניתנה‬</w:t>
        <w:br/>
        <w:t>‫החלטתי בתום הדיון לפיה "נותרה במחלוקת סוגיית הפרגולה שהקימו הנתבעים מעל הגינה‬</w:t>
        <w:br/>
        <w:t>‫הצמודה לדירתם‪ "...‬ועל כן הוריתי כי הצדדים יגישו סיכומים בכתב‪.‬‬</w:t>
        <w:br/>
        <w:t>‫‪ .10‬מטעם התובעים הוגשו סיכומים כבר ביום ‪.27.5.25‬‬</w:t>
        <w:br/>
        <w:t>‫‪ .11‬מטעם הנתבעים לא הוגשו סיכומים במועד או בכלל וביום ‪ 10.8.25‬הוגשה בשמם בקשה לביטול‬</w:t>
        <w:br/>
        <w:t>‫פסק הדין החלקי ומחיקת התביעה‪.‬‬</w:t>
        <w:br/>
        <w:t>‫‪ .12‬בהחלטתי מיום ‪ 26.8.25‬דחיתי בקשה זו וכן קבעתי כי לא יותר לנתבעים להגיש סיכומיהם‬</w:t>
        <w:br/>
        <w:t>‫כעת‪ .‬עוד אציין כי בהתאם להחלטתי האמורה הוגשה הודעה בשם התובעת המבהירה כי לא‬</w:t>
        <w:br/>
        <w:t>‫מכרה ואף לא השכירה את דירתה‪ .‬לפיכך בשל התיק למתן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תיק‪12/36/2024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התובעת‬</w:t>
        <w:br/>
        <w:t>‫‪ .13‬סעיף ‪ 3‬לתקנון המוסכם של הבית המשותף קובע במפורש כי בעלי דירה לא יבצע כל שינוי‬</w:t>
        <w:br/>
        <w:t>‫במרפסת או בצד הקירות החיצוניים של דירתו‪ ,‬לרבות כל שינוי שיש בו כדי לפגוע או לשנות‬</w:t>
        <w:br/>
        <w:t>‫את אחדות המראה החיצוני‪.‬‬</w:t>
        <w:br/>
        <w:t>‫‪ .14‬הנתבעים הודו בחקירתם כי התקינו את הפרגולה על דעת עצמם בלא לקבל אישור מיתר בעלי‬</w:t>
        <w:br/>
        <w:t>‫הדירות‪.‬‬</w:t>
        <w:br/>
        <w:t>‫‪ .15‬אין משמעות לכך שהפרגולה הותקנה לפני כחמש שנים שכן אין התיישנות בתביעה בגין פגיה‬</w:t>
        <w:br/>
        <w:t>‫בזכות קניינית במקרקעין‪.‬‬</w:t>
        <w:br/>
        <w:t>‫‪ .16‬התקנת הפרגולה אף עומדת בסתירה לתקנון התכנון והבנייה )עבודות ומבנים הפטורים‬</w:t>
        <w:br/>
        <w:t>‫מהיתר(‪ ,‬תשע"ד‪.2014-‬‬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.17‬אבהיר תחילה כי הטענה כי הפרגולה שהציבו הנתבעים חורגת מתקנות התכנון והבנייה בדבר‬</w:t>
        <w:br/>
        <w:t>‫מתן פטור מהיתר בנייה אינה מצויה בגדר הסמכות העניינית המוקנית למפקח על רישום‬</w:t>
        <w:br/>
        <w:t>‫מקרקעין‪ .‬המפקח אינו מוסמך לדון בשאלה אם מתקן מסוים שהותקן על גבי הרכוש המשותף‪,‬‬</w:t>
        <w:br/>
        <w:t>‫או בנייה שנעשתה בשטח הפרטי של בעל דירה‪ ,‬הם בגדר בנייה המחייבת קבלת היתר והאם‬</w:t>
        <w:br/>
        <w:t>‫ניתן היתר כדין לפי דיני התכנון והבנייה‪ ,‬אלא אם כן דרישה זו מעוגנת בתקנון המוסכם‪ .‬אין‬</w:t>
        <w:br/>
        <w:t>‫בתקנון המוסכם שלפני דרישה מסוג זה‪.‬‬</w:t>
        <w:br/>
        <w:t>‫‪ .18‬מצבם המשפטי של הנתבעים היה משופר באופן ניכר לו ביקשה התובעת לבסס את הצו המורה‬</w:t>
        <w:br/>
        <w:t>‫על הסרת הפרגולה על סעיף‪)2‬א( לתקנון המצוי שזו לשונו ‪:‬‬</w:t>
        <w:br/>
        <w:t>‫בעל דירה אינו רשאי לעשות בדירתו שינויים או תיקונים הפוגעים ברכוש המשותף‪ ,‬או‬</w:t>
        <w:br/>
        <w:t>‫מסכנים או עשויים לסכן את קיומו או משנים או עשויים לשנות את ערכו‪ ,‬אלא אם קיבל‬</w:t>
        <w:br/>
        <w:t>‫תחילה את הסכמת האסיפה הכללית של בעלי הדירות‪ .‬לעניין זה‪' ,‬פגיעה ברכוש משותף' –‬</w:t>
        <w:br/>
        <w:t>‫לרבות פגיעה בחזותו החיצונית התקינה והאחידה כפי שהיתה בעת גמר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.19‬לו אלו היו נסיבות המקרה שלפני ניתן היה להורות על כינוס אסיפה של כל בעלי הדירות על‬</w:t>
        <w:br/>
        <w:t>‫מנת שתתקבל החלטה ברוב קולות אם הם מסכימים להותרת הפרגולה על מכונה חרף הפגיעה‬</w:t>
        <w:br/>
        <w:t>‫לכאורה בחזות הבית המשותף‪ .‬לחלופין‪ ,‬ניתן היה להגיש הסכמות בכתב של יתר בעלי הדירות‬</w:t>
        <w:br/>
        <w:t>‫כפי שאמנם ביקשו הנתבעים לעשות‪.‬‬</w:t>
        <w:br/>
        <w:t>‫‪ .20‬דא עקא‪ ,‬נוכח סעיף מפורש שקיים בתקנון המוסכם אין הנתבעים יכולים להכשיר בדיעבד את‬</w:t>
        <w:br/>
        <w:t>‫בניית הפרגולה באמצעות הצגת הסכמות של יתר בעלי הדירות‪ .‬נקודה זו הובהרה על ידי כבר‬</w:t>
        <w:br/>
        <w:t>‫בהחלטתי מיום ‪.9.12.24‬‬</w:t>
        <w:br/>
        <w:t>‫‪ .21‬נוכח חשיבותו היתרה של סעיף ‪ 3‬לתקנון המוסכם‪ ,‬אביאו כלשונו‪:‬‬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תיק‪12/36/2024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.22‬אני סבור כי אף שלא נרשם במפורש בתקנון כי חל איסור להתקין סוכך במרפסת הצמודה‬</w:t>
        <w:br/>
        <w:t>‫לדירה בבית המשותף‪ ,‬ובמשתמע גם בגינה הצמודה לדירה‪ ,‬אין לראות ברשימת הפריטים‬</w:t>
        <w:br/>
        <w:t>‫שאסור להתקינם כרשימה סגורה‪ ,‬אלא כדוגמאות למתקנים ולשינויים אשר יש בהם כדי‬</w:t>
        <w:br/>
        <w:t>‫לשנות את החזות החיצונית של הבית המשותף ואת אחדותו‪ .‬מקום בו נאסר על החלפת‬</w:t>
        <w:br/>
        <w:t>‫תריסים חיצוניים והתקנת מתקני כביסה במרפסת משום שיש בכך כדי לשנות את חזות הבית‬</w:t>
        <w:br/>
        <w:t>‫המשותף‪ ,‬קל וחומר כי התקנת פרגולה המכסה את כל שטח הגינה ונצפית היטב מחוץ לבית‬</w:t>
        <w:br/>
        <w:t>‫המשותף‪ ,‬מהווה התקנה שהתקנון המוסכם ביקש למנוע‪.‬‬</w:t>
        <w:br/>
        <w:t>‫‪ .23‬ניתן להתגבר על הוראה זו של התקנון המוסכם‪ ,‬אף בלא לשנות את התקנון עצמו באם ניתנה‬</w:t>
        <w:br/>
        <w:t>‫הסמכה מפורשת של כל בעלי הדירות בבית המשותף המתירה את התקנת הפרגולה ע"י‬</w:t>
        <w:br/>
        <w:t>‫הנתבעים‪ .‬אין חולק כי הנתבעים מעולם לא ביקשו את הסכמת התובעת להקמת הפרגולה ולא‬</w:t>
        <w:br/>
        <w:t>‫קיבלו הסכמה שכזו בדיעבד‪.‬‬</w:t>
        <w:br/>
        <w:t>‫‪ .24‬במקרה דומה שנדון לפני חברתי‪ ,‬כב' המפקחת אביטל שרייבר בתיק )י‪-‬ם( ‪ 1/225/2021‬מיום‬</w:t>
        <w:br/>
        <w:t>‫‪ ,18.10.2022‬ניתן פסק דין בו קיבלה המפקחת את התביעה והורתה לנתבעת שם לפרק בתוך‬</w:t>
        <w:br/>
        <w:t>‫‪ 60‬יום "את המסילות‪ ,‬קירות הזכוכית וקירוי" של המבנה שבנתה בחצר הצמודה לדירתה‪.‬‬</w:t>
        <w:br/>
        <w:t>‫במסגרת בערעור על פסה"ד‪ ,‬שנדון בעש"א )י‪-‬ם( ‪ 62313-11-22‬סבן נ' מלכיאל )נבו‪ (1.1.23 ,‬דחה‬</w:t>
        <w:br/>
        <w:t>‫ביהמ"ש הנכבד את הערעור והותיר את צו ההריסה על כנו בקבעו כך‪:‬‬</w:t>
        <w:br/>
        <w:t>‫"קביעת המפקחת התבססה על הוראות התקנון המוסכם החל על הבית המשותף בו הוקם‬</w:t>
        <w:br/>
        <w:t>‫המבנה‪ ,‬הקובע‪ ,‬בין היתר‪ ,‬כי אין בהצמדות שבבית כדי להקנות לבעל דירה זכות לבנות או‬</w:t>
        <w:br/>
        <w:t>‫להוסיף תוספת בניה וכי "כל עבודת בניה ו‪/‬או תוספת בניה טעונה הסכמתם בכתב של כל‬</w:t>
        <w:br/>
        <w:t>‫בעלי הדירות בבית" כן יש לקבוע שלא נפלה שגגה בקביעת המפקחת בפסק‪-‬דינה לפיה לא‬</w:t>
        <w:br/>
        <w:t>‫ניתן לעקוף את ההוראה הנוגעת לאיסור על בניה ללא אישור של כל הדיירים באמצעות‬</w:t>
        <w:br/>
        <w:t>‫התפיסה לפיה כל דייר רשאי לעשות בשטח הצמוד לו "שימוש רגיל וסביר"‪ .‬המפקחת‬</w:t>
        <w:br/>
        <w:t>‫הבהירה כי המפקח הבחין היטב בהקשר זה בין מצבים שונים בתקנון‪ ,‬וקביעותיה מעוגנות‬</w:t>
        <w:br/>
        <w:t>‫היטב בלשון התקנון‪ .‬קביעה זו אינה מצדיקה התערבות‪ ,‬ובפרט הקביעה לפיה אין מקום‬</w:t>
        <w:br/>
        <w:t>‫לעקוף את ההוראה הברורה הנוגעת לאיסור בניה ללא אישור כלל הדיירים‪ ,‬באמצעות מושגי‬</w:t>
        <w:br/>
        <w:t>‫שסתום רחבים וגמישים‪".‬‬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תיק‪12/36/2024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.25‬קביעות אלו יפות באותה המידה לנסיבות המקרה שלפני ולתקנון המוסכם של הבית המשותף‬</w:t>
        <w:br/>
        <w:t>‫דנן‪ .‬כן ראו פסק דינה של כב' המפקחת אביטל שרייבר‪ ,‬בתיק )י‪-‬ם( ‪ 341/22‬נציגות הבית‬</w:t>
        <w:br/>
        <w:t>‫המשותף נ' קלרמן הינדי ג'יזל )‪ (9.5.24‬שם הורתה על הריסת פרגולה על בסיס קובץ נהלים‬</w:t>
        <w:br/>
        <w:t>‫שעוגן בהסכם עם חברת הניהול והתחזוקה‪ ,‬מכוחו פעלו בעלי הדירות עד לרישום תקנון מוסכם‬</w:t>
        <w:br/>
        <w:t>‫ובו נאסר באופן מפורש על התקנת מתקנים במרפסת‪ ,‬לרבות אנטנות ומתקני חימום בלא‬</w:t>
        <w:br/>
        <w:t>‫שהוזכר המונח פרגולה‪ ,‬אך נקבע כי‪..." :‬סעיף ‪)5‬ג( המתייחס לאיסור להתקנת מתקנים‬</w:t>
        <w:br/>
        <w:t>‫קבועים טרם קבלת אישור מחברת הניהול‪ ,‬ומפרט איסור כאמור גם לגבי מרפסת‬</w:t>
        <w:br/>
        <w:t>‫דירה‪ ,‬אמנם מפרט מתקנים כגון אנטנות ומערכות חימום‪ ,‬אך אין בכך כדי לסייע‬</w:t>
        <w:br/>
        <w:t>‫לנתבעת‪ .‬זאת משום שהמילה "מתקן" קבוע בהקשר של בית משותף יכולה לכלול על‬</w:t>
        <w:br/>
        <w:t>‫פי ההיגיון כל דבר הדורש התקנה‪ ,‬ואם התקנת אנטנה במרפסת אסורה ללא אישור‬</w:t>
        <w:br/>
        <w:t>‫מראש‪ ,‬קל וחומר שהתקנת פרגולה שמשפיעה הרבה יותר על מראה הבית‪ ,‬תדרוש‬</w:t>
        <w:br/>
        <w:t>‫אישור מראש‪".‬‬</w:t>
        <w:br/>
        <w:t>‫‪ .26‬אני נכון לקבל את טענת הנתבעים‪ ,‬כפי שעלתה מחקירת הנתבע ‪ 2‬כי לא ידעו על קיומו של סעיף‬</w:t>
        <w:br/>
        <w:t>‫‪ 3‬לתקנון טרם הוגשה התביעה דנן )ראו עמ' ‪ 10‬לדיון ההוכחות‪ ,‬ש' ‪ ,33-34‬עמ' ‪ 11‬ש' ‪,(37-38‬‬</w:t>
        <w:br/>
        <w:t>‫אך באותה נשימה אני מקבל גם את טענת עדת התובעת כי לא ידעה‪ ,‬עד סמוך להגשת התביעה‬</w:t>
        <w:br/>
        <w:t>‫כי עומדת לה זכות קניינית המעוגנת בתקנון המוסכם )עמ' ‪ ,2‬ש' ‪ .(40-46‬על כן אין ליחס כל‬</w:t>
        <w:br/>
        <w:t>‫חשיבות לעובדה כי הפרגולה הוקמה כארבע שנים טרם הוגשה התביעה דנן בלא שהתובעת‬</w:t>
        <w:br/>
        <w:t>‫הביעה התנגדותה‪.‬‬</w:t>
        <w:br/>
        <w:t>‫‪ .27‬לאור כל האמור לעיל אני מורה כי על הנתבעים‪ ,‬ביחד ולחוד‪ ,‬להסיר את הפרגולה שהתקינו‬</w:t>
        <w:br/>
        <w:t>‫מעל גינתם במלואה ולהחזיר את חזות הבית המשותף לקדמותו‪ .‬העבודות להסרת הפרגולה‬</w:t>
        <w:br/>
        <w:t>‫יעשו ע"י בעל מקצוע מורשה ומיומן‪ ,‬על חשבון הנתבעים בתוך ‪ 45‬יום‪.‬‬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ההליך‬</w:t>
        <w:br/>
        <w:t>‫‪ .28‬בסיכומיו‪ ,‬עמד ב"כ התובעת על כך שהלכה למעשה כל הסעדים שביקשה התבועת במסגרת‬</w:t>
        <w:br/>
        <w:t>‫תביעתה התקבלו‪ ,‬וזאת רק בעקבות הגשת התביעה וקיום דיון הוכחות‪.‬‬</w:t>
        <w:br/>
        <w:t>‫‪ .29‬אכן צודק ב"כ התובעת בטענתו האמורה‪ .‬בתיק זה התקיימו לגופה של התביעה קדם משפט‪,‬‬</w:t>
        <w:br/>
        <w:t>‫ביקור במקום במעמד הצדדים ודיון הוכחות לאחר שהוגשו תצהירי עדות ראשית‪ .‬על אף‬</w:t>
        <w:br/>
        <w:t>‫שלאחר ביקורי במקום הצעתי לנתבעים כי יסכימו להעתקת השער שהציבו בשטח המשותף‬</w:t>
        <w:br/>
        <w:t>‫למיקום אחר לא קיבלו הצעתי‪ .‬עם זאת‪ ,‬יש להביא בחשבון כי במהלך דיון ההוכחות הסכימו‬</w:t>
        <w:br/>
        <w:t>‫הנתבעים להסדר פשרה שגובש באולם ובכך חסכו ממני את הצורך להכריע בעניינם של שניים‬</w:t>
        <w:br/>
        <w:t>‫מתוך שלושת הסעדים שביקשה התובעת ובך הביאו לחיסכון משמעותי בזמן שיפוטי המהווה‬</w:t>
        <w:br/>
        <w:t>‫משאב ציבורי‪.‬‬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תיק‪12/36/2024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.30‬בהביאי את כל השיקולים הרלבנטיים‪ ,‬לרבות תוצאת פסק הדין החלקי והמשלים‪ ,‬אני מורה‬</w:t>
        <w:br/>
        <w:t>‫כי הנתבעים‪ ,‬ביחד ולחוד‪ ,‬ישלמו לתובעת הוצאות משפט בסך כולל של ‪ ₪ 6,500‬תוך ‪ 30‬יום‪.‬‬</w:t>
        <w:br/>
        <w:t>‫‪ .31‬פגרת בתי המשפט תובא במניין הימים שנקבעו‪.‬‬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ביום ‪ 28‬אוגוסט ‪ ,2025‬ד‪ ,‬אלול תשפ"ה‪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12/36/2024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