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‫גליס רבקה‬                                ‫המבקשת‬</w:t>
        <w:br/>
        <w:t>‫)התובעת(‬</w:t>
        <w:br/>
        <w:t>‫באמצעות ב"כ‪ :‬עו"ד בן דוד איתן‬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‫גורגי אברהם‬                                  ‫המשיב‬</w:t>
        <w:br/>
        <w:t>‫באמצעות ב"כ‪ :‬עו"ד ישראל כהן או עו"ד חשאי אילן‬                                  ‫)הנתבע(‬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לפי סעיף ‪ 6‬לפקודת בזיון בית המשפט )להלן – "הפקודה" או "פקודת‬</w:t>
        <w:br/>
        <w:t>‫הבזיון"(‪ ,‬לכוף המשיב בקנס או במאסר‪ ,‬לקיים פסק דין מתאריך ‪31.8.2021‬‬</w:t>
        <w:br/>
        <w:t>‫שניתן במסגרת הליך ‪) 6/48/2020‬להלן‪"-‬פסק הדין"(‪.‬‬</w:t>
        <w:br/>
        <w:t>‫הבקשה לבזיון הוגשה תחילה לבית המשפט השלום בפתח תקווה‪ ,‬אך הועברה בהחלטה‬</w:t>
        <w:br/>
        <w:t>‫)מכוח סעיף ‪) 79‬א( לחוק בתי המשפט ]נוסח משולב[‪ ,‬תשמ"ד‪ (1984-‬לטיפול המפקח על‬</w:t>
        <w:br/>
        <w:t>‫רישום מקרקעין בפתח‪-‬תקווה‪.‬‬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ההליך‪ ,‬בבית משותף ברחוב דוד רזיאל ‪ 5‬בגבעת שמואל‪ ,‬הרשום בפנקס‬</w:t>
        <w:br/>
        <w:t>‫הבתים המשותפים חלקה ‪ 217‬בגוש ‪) 6392‬להלן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.2‬המבקשת‪ ,‬גב' רבקה גליס )להלן ‪" -‬המבקשת"(‪ ,‬היא בעלים של דירה‬</w:t>
        <w:br/>
        <w:t>‫המצויה בקומה השמינית בבית המשותף‪ ,‬הרשומה בפנקס הבתים‬</w:t>
        <w:br/>
        <w:t>‫המשותפים תת חלקה ‪.50‬‬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.3‬המשיב‪ ,‬מר אברהם ג'ורג' )להלן ‪" -‬המשיב"(‪ ,‬הוא בעלים של דירה אשר‬</w:t>
        <w:br/>
        <w:t>‫צמודה לה מרפסת שמש‪ ,‬המצויה בקומה התשיעית והאחרונה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)דירת הפנטהאוס( מעל דירת התובעת‪ ,‬והרשומה בפנקס הבתים‬</w:t>
        <w:br/>
        <w:t>‫המשותפים תת חלקה 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הקודמים שהתנהלו 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משנת ‪2014‬‬</w:t>
        <w:br/>
        <w:t>‫‪ .4‬הליך זה התנהל בבית המשפט השלום בפ"ת )‪ (39796-01-14‬ובמסגרתו‬</w:t>
        <w:br/>
        <w:t>‫הגישה המבקשת תביעה נגד המשיב ונגד חב' פרידמן חכשורי‪ .‬בסופו של‬</w:t>
        <w:br/>
        <w:t>‫דבר הגיעו הצדדים להסכמות שלהן ניתן תוקף של פסק דין‪ ,‬במסגרתן‪ ,‬בין‬</w:t>
        <w:br/>
        <w:t>‫השאר‪ ,‬המשיב התחייב לבצע תיקונים בדירתו ולשקם את נזקי הרטיבות‬</w:t>
        <w:br/>
        <w:t>‫בדירת המבקש‪ ,‬בהתאם לחוות דעת מומחה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משנת ‪2017‬‬</w:t>
        <w:br/>
        <w:t>‫‪ .5‬בתאריך ‪ ,7.7.2019‬ניתן פסק הדין במסגרת הליך ‪) 6/433/2017‬להלן‪ "-‬פסק‬</w:t>
        <w:br/>
        <w:t>‫הדין בהליך ‪ .("2017‬פסק הדין ניתן בהסכמת הצדדים במעמד הדיון‪,‬‬</w:t>
        <w:br/>
        <w:t>‫בתביעה שהגישה המבקשת נגד המשיב לתיקון ליקויים בדירתו הגורמים‬</w:t>
        <w:br/>
        <w:t>‫לנזקי רטיבות בדירת המבקשת‪.‬‬</w:t>
        <w:br/>
        <w:t>‫‪ .6‬במסגרת פסק הדין בהליך ‪ ,2017‬מונה מומחה מטעם המפקחת על רישום‬</w:t>
        <w:br/>
        <w:t>‫מקרקעין‪ ,‬דניאל אברג'ל )להלן ‪" -‬המומחה אברג'ל"(‪ ,‬לבקר בדירות‬</w:t>
        <w:br/>
        <w:t>‫הצדדים וליתן חוות דעת מכרעת בשאלה האם המשיב ביצע העבודות‬</w:t>
        <w:br/>
        <w:t>‫הדרושות לתיקון ליקויים בדירתו‪ ,‬הגורמים לנזקי רטיבות בדירת‬</w:t>
        <w:br/>
        <w:t>‫המבקשת‪ .‬כן נקבע בפסק הדין המוסכם‪ ,‬שככל שהמומחה יקבע בחוות‬</w:t>
        <w:br/>
        <w:t>‫דעתו המכרעת כי המשיב לא ביצע מלוא העבודות הדרושות לתיקון‬</w:t>
        <w:br/>
        <w:t>‫הליקויים בדירתו‪ ,‬יבצע המשיב העבודות הדרושות לתיקון ליקויים לה‬</w:t>
        <w:br/>
        <w:t>‫בהתאם לחוות דעת זו‪ .‬בתוך כך‪ ,‬נקבעו בפסק הדין בהליך ‪ 2017‬הוראות‬</w:t>
        <w:br/>
        <w:t>‫לעניין אופן ביצוע העבודות‪ ,‬לרבות בפיקוח יועץ איטום אשר יאשר כתבי‬</w:t>
        <w:br/>
        <w:t>‫העבודות והחומרים וכן השלמת ביצוע העבודות ותקינותן‪ .‬כמו כן‪ ,‬נקבע‬</w:t>
        <w:br/>
        <w:t>‫בפסק הדין בהליך ‪ 2017‬שהמשיב יתקן מלוא נזקי הרטיבות בדירת‬</w:t>
        <w:br/>
        <w:t>‫המבקשת‪ ,‬וכן ישלם לה הוצאות משפט כמפורט בפסק הדין בהליך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9.8.2019‬ניתנה חוות דעתו המכרעת של המומחה אברג'ל‪.‬‬</w:t>
        <w:br/>
        <w:t>‫במסגרתה‪ ,‬קבע המומחה כי ממצאי בדיקת הצפה שביצע במרפסת דירת‬</w:t>
        <w:br/>
        <w:t>‫המשיב הדגימו העדר רטיבות פעילה בדירת המבקשת‪ .‬לפיכך‪ ,‬הסיק כי‬</w:t>
        <w:br/>
        <w:t>‫עבודות שבוצעו בדירת המשיב לתיקון הליקויים בוצעו בהצלחה‪.‬‬</w:t>
        <w:br/>
        <w:t>‫ההליך מושא פסק הדין ‪ -‬הליך ‪6/48/2020‬‬</w:t>
        <w:br/>
        <w:t>‫‪ .8‬הליך זה החל בתביעה נוספת‪ ,‬שהגישה המבקשת נגד המשיב‪ ,‬בטענה שחרף חוות‬</w:t>
        <w:br/>
        <w:t>‫דעת המומחה אברג'ל‪ ,‬עם בוא החורף שבה ופשטה בדירת המבקשת רטיבות בכמה‬</w:t>
        <w:br/>
        <w:t>‫מוקדים‪ .‬כן נטען שנזקי הרטיבות בדירת המבקשת נובעים מכשלים בבניית דירת‬</w:t>
        <w:br/>
        <w:t>‫המשיב וכי לצורך תיקונם נדרשות עבודות שיקום הכוללות איטום‪ ,‬ריצוף וחיפוי‬</w:t>
        <w:br/>
        <w:t>‫מחדש של מרפסת דירת המשיב‪ .‬המשיב מצידו‪ ,‬הכחיש את טענות המבקשת וטען‬</w:t>
        <w:br/>
        <w:t>‫שהוא ביצע מלוא העבודות הדרושות לתיקון הליקויים בדירתו‪ ,‬כנתמך בחוות‬</w:t>
        <w:br/>
        <w:t>‫דעת המומחה אברג'ל‪.‬‬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דיון שהתקיים בין הצדדים‪ ,‬הסכימו הצדדים על מינויים של מהנדס‬</w:t>
        <w:br/>
        <w:t>‫הבניין ושמאי המקרקעין צבי רון )להלן ‪" -‬המומחה רון"(‪ ,‬והמומחה אברג'ל‪,‬‬</w:t>
        <w:br/>
        <w:t>‫כמומחים מוסכמים מטעם המפקחת על רישום מקרקעין‪ ,‬כדי שאלו יתנו במשותף‬</w:t>
        <w:br/>
        <w:t>‫חוות דעת לעניין הגורם לנזקי הרטיבות בדירת המבקשת והעבודות הדרושות הן‬</w:t>
        <w:br/>
        <w:t>‫לתיקון הליקויים ככל שנמצאו בדירת המשיב הן לתיקון נזקי הרטיבות בדירת‬</w:t>
        <w:br/>
        <w:t>‫המבקשת לצורך 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מושא הבקשה לבזיון‬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,31.8.2021‬ניתן פסק הדין במסגרת הליך ‪ .6/48/2020‬בפסק הדין‪ ,‬נסקרו‬</w:t>
        <w:br/>
        <w:t>‫באריכות טענות הצדדים‪ .‬סעיפים ‪ 50-45‬הם הסעיפים הרלבנטיים לענייננו‪ ,‬שבהם‬</w:t>
        <w:br/>
        <w:t>‫נקבע כי‪:‬‬</w:t>
        <w:br/>
        <w:t>‫‪ .45‬סיכומם של דברים‪ ,‬הנני לאמץ ממצאי המומחה רון בחוות דעתו‬</w:t>
        <w:br/>
        <w:t>‫ומסקנותיו‪ ,‬ובהתאם להורות חיוב הנתבע לבצע העבודות‬</w:t>
        <w:br/>
        <w:t>‫הדרושות לתיקון ליקויים בדירתו ולתיקון נזקי רטיבות בדירת‬</w:t>
        <w:br/>
        <w:t>‫התובעת בהתאם לחוות דעת המומחה רון מיום ‪,9.7.2020‬‬</w:t>
        <w:br/>
        <w:t>‫כמפורט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 יבצע מלוא העבודות הדרושות לתיקון הליקויים‬</w:t>
        <w:br/>
        <w:t>‫בדירתו‪ ,‬כדלקמן‪:‬‬</w:t>
        <w:br/>
        <w:t>‫א‪ .‬לתיקון ליקוי האיטום בנדבך חציצה מתחת למסילות‬</w:t>
        <w:br/>
        <w:t>‫הוויטרינות בסלון דירת הנתבע‪ ,‬תבוצענה העבודות‬</w:t>
        <w:br/>
        <w:t>‫כמפורט בעמודים ‪ 26-25‬לחוות דעת המומחה‪ ,‬כלשונו‪:‬‬</w:t>
        <w:br/>
        <w:t>‫"העבודה תכלול פירוק מסילות הוויטרינות והתקנת‬</w:t>
        <w:br/>
        <w:t>‫נדבך חציצה תקין‪ ,‬ביצוע איטום ברגים‪ ,‬וקיבוע‬</w:t>
        <w:br/>
        <w:t>‫הוויטרינות ללא ברגים‪ .‬בגמר עבודת האיטום‪ ,‬יש לבצע‬</w:t>
        <w:br/>
        <w:t>‫ריצוף תואם לרבות רובה‪ ,‬לרבות שורת חיפוי תואם‪.‬‬</w:t>
        <w:br/>
        <w:t>‫בתום עבודות האיטום‪ ,‬יש לבצע בדיקת הצפת‬</w:t>
        <w:br/>
        <w:t>‫המסילות‪ ,‬ובדיקת הצפת המרפסת‪ .‬יש ליישם יריעות‬</w:t>
        <w:br/>
        <w:t>‫איטום באיזור המיועד לעבודות תיקון לרבות יציקת‬</w:t>
        <w:br/>
        <w:t>‫חגורת חציצה בסף פתחי הויטרינות תוך ביצוע סף פתח‬</w:t>
        <w:br/>
        <w:t>‫הויטרינות בהתאם לנדרש"‪ .‬זאת‪ ,‬בהתאם לתשריט‬</w:t>
        <w:br/>
        <w:t>‫מפורט שצורף לחוות דעת המומחה‪ ,‬המדגים העבודות‬</w:t>
        <w:br/>
        <w:t>‫הדרושות לתיקון ליקוי זה‪.‬‬</w:t>
        <w:br/>
        <w:t>‫ב‪ .‬לתיקון כשל בצנרת האוויר האנכית במרפסת השמש‬</w:t>
        <w:br/>
        <w:t>‫)צמ"ג(‪ ,‬תבוצענה העבודות כמפורט בעמוד ‪ 26‬לחוות דעת‬</w:t>
        <w:br/>
        <w:t>‫המומחה‪ ,‬כלשונו‪" :‬יש לבצע תיקון שרוול בצנרת הצמ"ג‬</w:t>
        <w:br/>
        <w:t>‫באזור הסתעפות ‪ ,T‬בחלקו האנכי של צנרת אוויר‬</w:t>
        <w:br/>
        <w:t>‫כתוצאה מהקדחים‪ .‬בתום העבודה יש לבצע בדק‬</w:t>
        <w:br/>
        <w:t>‫הצנרת"‪.‬‬</w:t>
        <w:br/>
        <w:t>‫ג‪ .‬לתיקון ליקויי איטום בקירות המעקה ובקופינג במרפסת‬</w:t>
        <w:br/>
        <w:t>‫דירת הנתבע‪ ,‬תבוצענה העבודות כמפורט בעמוד ‪26‬‬</w:t>
        <w:br/>
        <w:t>‫לחוות דעת המומחה‪ ,‬כלשונו‪" :‬יש לבצע איטום כוחלה‪,‬‬</w:t>
        <w:br/>
        <w:t>‫והתזת 'סיקה גארד ‪ 'H700‬באמצעות שתי שכבות בכמות‬</w:t>
        <w:br/>
        <w:t>‫‪ 300‬מ"ל‪/‬מ"ר‪ ,‬בקירות המעטפת והמעקה לרבות‬</w:t>
        <w:br/>
        <w:t>‫בקופינג‪ .‬בגמר העבודה תבוצע המטרה עפ"י תקן‬</w:t>
        <w:br/>
        <w:t>‫ישראלי ‪ 1476‬חלק ‪."2‬‬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.47‬העבודות לתיקון הליקויים בדירת הנתבע‪ ,‬כאמור בפסקה ‪46‬‬</w:t>
        <w:br/>
        <w:t>‫לעיל‪ ,‬תבוצענה ותושלמנה בתוך ‪ 45‬ימים ממועד מתן פסק הדין‪.‬‬</w:t>
        <w:br/>
        <w:t>‫העבודות תבוצענה על ידי איש מקצוע מורשה ומיומן בביצוע‬</w:t>
        <w:br/>
        <w:t>‫עבודות אלה‪ ,‬בהתאם להוראות התקן הישראלי ובכפוף למפרט‬</w:t>
        <w:br/>
        <w:t>‫עבודות ולמפרט חומרים בכתב‪ .‬העבודות תבוצענה בפיקוח‬</w:t>
        <w:br/>
        <w:t>‫הנדסי של המומחה רון‪ ,‬אשר יאשר הגורם מבצע העבודות‪,‬‬</w:t>
        <w:br/>
        <w:t>‫מפרט העבודות ומפרט החומרים וכן תקינות ביצוע העבודות‪.‬‬</w:t>
        <w:br/>
        <w:t>‫‪ .48‬בנוסף‪ ,‬בהתאם לחוות דעת המומחה ולנוכח ממצאי בדיקת‬</w:t>
        <w:br/>
        <w:t>‫תכולת רטיבות מצע הרצפה בדירת הנתבעת‪ ,‬הנני לחייב הנתבע‬</w:t>
        <w:br/>
        <w:t>‫לבצע ייבוש מאולץ במצע החול בדירתו באמצעות ייבשנים‬</w:t>
        <w:br/>
        <w:t>‫יעודיים‪ ,‬וכן לבצע בדיקת תכולת רטיבות על ידי מעבדה‬</w:t>
        <w:br/>
        <w:t>‫מוסמכת‪ ,‬לא יאוחר מ‪ 7-‬ימים מגמר ביצוע פעולות הייבוש‪.‬‬</w:t>
        <w:br/>
        <w:t>‫מועד ביצוע פעולות הייבוש ייקבע על ידי המומחה רון‪ ,‬בהלימה‬</w:t>
        <w:br/>
        <w:t>‫לתיקון הליקויים בדירת הנתבע כמפורט בפסקאות ‪ 47-46‬לעיל‪.‬‬</w:t>
        <w:br/>
        <w:t>‫‪ .49‬בנוסף‪ ,‬הנני לחייב הנתבע לבצע מלוא העבודות הדרושות‬</w:t>
        <w:br/>
        <w:t>‫לתיקון נזקי הרטיבות בדירת התובעת‪ ,‬לצורך השבת מצבה‬</w:t>
        <w:br/>
        <w:t>‫הפיסי של הדירה לקדמותו‪ ,‬הכוללות‪ ,‬כלשון המומחה בעמוד‬</w:t>
        <w:br/>
        <w:t>‫‪ 27‬לחוות דעת המומחה‪ ,‬הן "הסרת כל נפיחויות הטיח והצבע‬</w:t>
        <w:br/>
        <w:t>‫לאחר ייבוש פני הקירות‪ ,‬התקרה באמצעות מסחררים‬</w:t>
        <w:br/>
        <w:t>‫וייבשנים יעודיים" הן "תיקוני טיח וביצוע צביעה אנטי‬</w:t>
        <w:br/>
        <w:t>‫בקטריאלית מסוג פונגיצ'ק או שווה ערך וביצוע שכבת גמר"‪.‬‬</w:t>
        <w:br/>
        <w:t>‫‪ .50‬העבודות לתיקון הנזקים בדירת התובעת תבוצענה ותושלמנה‬</w:t>
        <w:br/>
        <w:t>‫בתוך ‪ 20‬ימים מגמר ביצוע העבודות לתיקון הליקויים בדירת‬</w:t>
        <w:br/>
        <w:t>‫הנתבע‪ .‬העבודות תבוצענה על ידי איש מקצוע מורשה ומיומן‬</w:t>
        <w:br/>
        <w:t>‫בביצוע עבודות אלה‪ ,‬בהתאם להוראות התקן הישראלי ובכפוף‬</w:t>
        <w:br/>
        <w:t>‫למפרט עבודות ולמפרט חומרים בכתב‪.‬‬</w:t>
        <w:br/>
        <w:t>‫‪ .11‬למען שלמות התמונה יצוין שהמשיב הגיש ערעור לבית המשפט המחוזי על פסק‬</w:t>
        <w:br/>
        <w:t>‫הדין‪ ,‬אולם בתאריך ‪ ,16.1.2022‬נדחה הערעור שהגיש המשיב )עש"א ‪-73099-10‬‬</w:t>
        <w:br/>
        <w:t>‫‪.(21‬‬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לבזיון‬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.12‬כאמור‪ ,‬הבקשה לבזיון הוגשה תחילה לבית המשפט השלום בפתח תקווה )‪-23640‬‬</w:t>
        <w:br/>
        <w:t>‫‪ ,(06-22‬אך בתאריך ‪ ,19.6.2022‬ניתנה החלטתה של כב' השופטת מירב כפיר‪ ,‬על‬</w:t>
        <w:br/>
        <w:t>‫העברת הבקשה למפקח על רישום מקרקעין מכוח סעיף ‪) 79‬א( לחוק בתי המשפט‬</w:t>
        <w:br/>
        <w:t>‫]נוסח משולב[‪ ,‬תשמ"ד‪.1984-‬‬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.13‬בבקשה נטען כי המשיב מפר את פסק הדין שעה שחרף פסק הדין‪ ,‬לא פעל המשיב‬</w:t>
        <w:br/>
        <w:t>‫בהתאם לפסק הדין‪ ,‬וגם לא פנה למומחה רון לצורך ביצוע הפיקוח שבו הוא חוייב‬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,3.10.2022‬התקיים דיון בבקשה‪ ,‬אלא שהמשיב לא התייצב לדיון‪ ,‬חרף‬</w:t>
        <w:br/>
        <w:t>‫ההזמנה לדיון שהומצאה לו‪ ,‬לפיכך במסגרת ההחלטה שניתנה בדיון זה‪ ,‬חוייב‬</w:t>
        <w:br/>
        <w:t>‫המשיב בהוצאות‪ ,‬ללא קשר לתוצאות ההליך‪ ,‬ונקבע מועד דיון חדש לתאריך‬</w:t>
        <w:br/>
        <w:t>‫‪ ,2.11.2022‬וכמו כן‪ ,‬הוצא למשיב צו הבאה‪.‬‬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.15‬לבקשת המשיב‪ ,‬נדחה הדיון כמה פעמים‪ ,‬מסיבות שונות‪ ,‬לרבות בקשר עם‬</w:t>
        <w:br/>
        <w:t>‫בריאותו של המשיב‪ ,‬לרבות בקשר עם פעולות שעל המשיב לבצע בשל בדיקות‬</w:t>
        <w:br/>
        <w:t>‫נוספות‪.‬‬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,22.1.2023‬הגיש המומחה רון "דוח פיקוח עליון‪ -‬ביקור מתאריך‬</w:t>
        <w:br/>
        <w:t>‫‪ "18.1.23‬לדוח זה צורף דוח בדיקות הצפה של חב' צמרת‪.‬‬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‪ ,4.7.2023‬הגיש המשיב הודעה עדכון ובקשה למתן ארכה להשלמת‬</w:t>
        <w:br/>
        <w:t>‫העבודות‪ ,‬שבה נאמר‪ ,‬בין השאר כי המשיב מעדכן שביצע את העבודות הדרושות‪,‬‬</w:t>
        <w:br/>
        <w:t>‫ושנקבעה בדיקת המטרה על ידי מכון התקנים לתאריך ‪ ,9.7.2023‬ושלאחריה‪,‬‬</w:t>
        <w:br/>
        <w:t>‫יוצא דו"ח בהתאם‪ .‬כן ציין המשיב שהוא פועל להשלמת תיקון הליקויים וביצוע‬</w:t>
        <w:br/>
        <w:t>‫הבדיקות‪.‬‬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,6.11.2023‬הגיש המומחה רון הודעת עדכון שבה פורטו הבדיקות שביצע‬</w:t>
        <w:br/>
        <w:t>‫המומחה רון‪ .‬בסעיף ‪ 5‬להודעת העדכון כתב המומחה רון כי‪":‬בהתאם למכלול‬</w:t>
        <w:br/>
        <w:t>‫ממצאי הבדיקות‪ ,‬ניתן להיווכח כי עבודות האיטום בוצעו באופן תקין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,‬באופן המונע חדירת רטיבות לדירת התובעת‪ ... .‬עם זאת‪ ,‬לאור תכולת‬</w:t>
        <w:br/>
        <w:t>‫הרטיבות השיורית בחדר הדיור‪ ,‬נדרש להשלים עבודות ייבוש מאולץ בדירת‬</w:t>
        <w:br/>
        <w:t>‫הנתבע ולהשלים בדיקת תכולת רטיבות ע"י מעבדה מוסמכת לקבלת ערכים‬</w:t>
        <w:br/>
        <w:t>‫תקינים"‪.‬‬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,7.11.2023‬הוריתי לצדדים לעדכן על המשך ניהול ההליך‪ ,‬שאם לא כן‪,‬‬</w:t>
        <w:br/>
        <w:t>‫אראה את ההליך‪ ,‬כהליך שמוצה‪.‬‬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.20‬בתאריך ‪ ,10.12.2023‬הגישה המבקשת תגובה‪ ,‬ובה ביקשה שלא לסגור התיק‬</w:t>
        <w:br/>
        <w:t>‫קודם שיסתיים החורף‪.‬‬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,10.2.2024‬הגישה המבקשת דיווח שבו נטען כי יש חזרה מסיבית של‬</w:t>
        <w:br/>
        <w:t>‫הרטיבות בדירתה‪ .‬לדיווח צירפה המבקשת התכתבות עם המומחה 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,9.5.2024‬הוגש דו"ח מכון התקנים בקשר עם בדיקות רטיבות‪ .‬כעולה‬</w:t>
        <w:br/>
        <w:t>‫מהדו"ח‪ ,‬בוצעו בדיקות רטיבות בכמה מוקדים‪ ,‬כאשר במוקד הממוקם בוויטרינה‬</w:t>
        <w:br/>
        <w:t>‫צפון מזרחית סלון נקודה ‪ ,2‬לא הייתה התאמה לתקן‪ ,‬שכן תכולת הרטיבות‬</w:t>
        <w:br/>
        <w:t>‫בנקודה זו‪ ,‬הייתה ‪.6.42%‬‬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.23‬בתאריך ‪ ,4.8.2024‬הגישה המבקשת בקשה להורות למשיב לפעול בהתאם‬</w:t>
        <w:br/>
        <w:t>‫להוראות המומחה‪ .‬בבקשה נטען שרק בחודש מאי ‪ ,2024‬התחיל המשיב לפעול‪ .‬כן‬</w:t>
        <w:br/>
        <w:t>‫צוין שבתאריך ‪ ,8.5.2024‬הגיעו תוצאות הבדיקות לאיתור מקורות הרטיבות‪ .‬כן‬</w:t>
        <w:br/>
        <w:t>‫צורפו לבקשה התכתבויות עם המומחה רון‪ ,‬המורה למשיב לבצע פעולות‪ ,‬אך אלו‬</w:t>
        <w:br/>
        <w:t>‫לא בוצעו‪ .‬כך למשל צורפה התכתבות מתאריך ‪ ,16.6.2024‬שבה המומחה רון‪,‬‬</w:t>
        <w:br/>
        <w:t>‫מורה למשיב לבצע בדיקת איטום תת רצפתי באמצעות חירוץ משקי מרפסת‬</w:t>
        <w:br/>
        <w:t>‫והצפת מצע ריצוף במשך ‪ 72‬שעות‪.‬‬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,27.8.2024‬הוגשה תגובת המשיב שבה נטען כי המשיב מילא את כל‬</w:t>
        <w:br/>
        <w:t>‫דרישותיו של המומחה רון‪ ,‬ואף מעבר לכך‪ .‬כך למשל‪ ,‬המשיב ביצע בדיקת הצפה‪,‬‬</w:t>
        <w:br/>
        <w:t>‫בדיקת תיקון צנרת הצמ"ג‪ ,‬בדיקת המטרה לקירות המעטפת והמעקות‪ ,‬בדיקת‬</w:t>
        <w:br/>
        <w:t>‫המטרה לוויטרינות חדר דיור במרפסת ובדיקת תכולת הרטיבות במצע הריצוף‪ .‬כן‬</w:t>
        <w:br/>
        <w:t>‫נטען‪ ,‬שדרישת המומחה רון‪ ,‬מתאריך ‪ 16.6.2024‬בקשר עם בדיקת איטום תת‬</w:t>
        <w:br/>
        <w:t>‫רצפתי באמצעות חירוץ משקי מרפסת והצפת מצע ריצוף במשך ‪ 72‬שעות‪ ,‬היא‬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‫דרישה חדשה‪ ,‬מאחר שכבר נקבע שהאיטום במרפסת תקין‪ .‬לפיכך דרישה זו‪,‬‬</w:t>
        <w:br/>
        <w:t>‫חורגת מפסק הדין‪ ,‬וממילא גם מהליך הבזיון‪ ,‬שכל תכליתו היא קיום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.25‬בתאריך ‪ ,5.9.2024‬ניתנה החלטה‪ ,‬ולפיה על המומחה רון להבהיר ולעדכן האם‬</w:t>
        <w:br/>
        <w:t>‫המשיב ביצע את כל תיקון הליקויים הנדרשים‪ ,‬כעולה מפסק הדין בהליך‬</w:t>
        <w:br/>
        <w:t>‫‪ ,6/48/2020‬וזאת במובחן מליקויים‪ ,‬ככל שהם קיימים‪ ,‬שאינם במסגרת פסק‬</w:t>
        <w:br/>
        <w:t>‫הדין‪ .‬כמו כן‪ ,‬נקבע ההליך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.26‬בתאריך ‪ ,25.11.2024‬הגיש המומחה רון את הבהרתו‪ ,‬שבה נאמר כי המשיב לא‬</w:t>
        <w:br/>
        <w:t>‫עמד בתנאי סעיף ‪ 48‬לפסק הדין‪ ,‬שעה שבדיקת מעבדת מכון התקנים מתאריך‬</w:t>
        <w:br/>
        <w:t>‫‪ ,11.4.2024‬מצביעה שהבדיקה לא תקינה‪ ,‬ולא בוצע ייבוש מאולץ כנדרש‪ .‬עוד‬</w:t>
        <w:br/>
        <w:t>‫הוסיף המומחה רון‪ ,‬שהמשיב מנסה להטעות‪ ,‬שעה שהוא טוען שמילא את הוראות‬</w:t>
        <w:br/>
        <w:t>‫פסק הדין‪ .‬כן הוסיף המומחה רון‪ ,‬שבנסיבות שבהן בדיקת מעבדת מכון התקנים‪,‬‬</w:t>
        <w:br/>
        <w:t>‫הצביעה על אי‪-‬התאמה לתקינה ומצע חול לא יבש בדירת המשיב‪ ,‬ולאור מצג נזקי‬</w:t>
        <w:br/>
        <w:t>‫רטיבות בדירת המבקשת אשר מתחת לדירת המשיב‪ ,‬סבור המומחה רון שנדרש‬</w:t>
        <w:br/>
        <w:t>‫להשלים בדיקת הצפה במרפסת דירת המשיב‪ ,‬תוך חירוץ מישקי ריצוף שבוצעו‬</w:t>
        <w:br/>
        <w:t>‫כאיטום עליון על גבי מערכת איטום תת רצפתית‪ ,‬במיוחד נוכח חלוף הזמן ויישום‬</w:t>
        <w:br/>
        <w:t>‫בחומרים בלתי מזוהים במישקים‪ ,‬אשר אינם עומדים לאורך זמן‪ ,‬בניגוד לנדרש‪-‬‬</w:t>
        <w:br/>
        <w:t>‫איטום תת רצפתי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.27‬להבהרה זו‪ ,‬צורף דו"ח מכון התקנים מתאריך ‪ ,11.4.2024‬המצביע על בדיקת‬</w:t>
        <w:br/>
        <w:t>‫תכולת רטיבות של חול בכמה מוקדים‪ ,‬כאשר במוקד "ויטרינה צפון מזרחית סלון‬</w:t>
        <w:br/>
        <w:t>‫נקודה ‪ "2‬תוצאות הבדיקה הצביעו על ‪ 6.42%‬רטיבות‪ ,‬כאשר דרישת התקנים היא‬</w:t>
        <w:br/>
        <w:t>‫שתכולת הרטיבות של התשתית אחרי סיום הנחת האריחים‪ ,‬לא תהיה גדולה מ‪-‬‬</w:t>
        <w:br/>
        <w:t>‫‪ 6%‬כשהתשתית עשויה חול‪.‬‬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,1.12.2024‬התקיים דיון במעמד הצדדים‪ .‬במהלך הדיון‪ ,‬נשמעו באריכות‬</w:t>
        <w:br/>
        <w:t>‫טענות הצדדים‪ ,‬ובסופו ניתנה החלטה המורה לצדדים לסכם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.29‬אביא כעת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המבקשת‪ ,‬פסק הדין לא בוצע‪ ,‬כך עולה באופן ברור מחוות דעתו של‬</w:t>
        <w:br/>
        <w:t>‫המומחה רון‪ ,‬ומההבהרה שהגיש‪ .‬לפיכך יש להטיל על המשיב קנס כדי לאכוף את‬</w:t>
        <w:br/>
        <w:t>‫פסק הדין‪ ,‬וכן יש להטיל עליו הוצאות שיקחו בחשבון את התנהלותו‪ .‬המשיב‬</w:t>
        <w:br/>
        <w:t>‫קיבל פיצוי מהקבלן על הליקויים הרבים שיש בדירתו‪ ,‬ועליו לתקן את הליקויים‬</w:t>
        <w:br/>
        <w:t>‫בהתאם לפסק הדין‪ ,‬וכך סוף סוף‪ ,‬תוכל המבקשת לחיות בדירה‪ ,‬שלא יהיו בה‬</w:t>
        <w:br/>
        <w:t>‫נזקי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.31‬מטרת הליך הבזיון היא אכיפה ולא ענישה‪ .‬המשיב ביצע במלואן את העבודות‬</w:t>
        <w:br/>
        <w:t>‫שנדרשו ממנו בהתאם להנחיות המומחה רון‪ ,‬זאת אף על פי שהן חרגו מהאמור‬</w:t>
        <w:br/>
        <w:t>‫בפסק הדין‪ ,‬אך אף על פי כן ביצע אותן המשיב במלואן‪ .‬בתאריך ‪ 7.11.2023‬קבע‬</w:t>
        <w:br/>
        <w:t>‫המומחה רון בחוות דעתו‪ ,‬כי אין כל נזילה מדירת המשיב אל דירת המבקשת‪,‬‬</w:t>
        <w:br/>
        <w:t>‫למעט חריגה מינורית בתכולת הרטיבות באזורים מסוימים‪ ,‬אלא שמדובר בחריגה‬</w:t>
        <w:br/>
        <w:t>‫מינורית‪ ,‬בערכים מעט מעל המותר שלדברי המומחה רון אינם מצביעים על נזילה‬</w:t>
        <w:br/>
        <w:t>‫פעילה בדירת המשיב‪.‬‬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.32‬המומחה רון‪ ,‬חרג מסמכותו עת הגיש את ההבהרה בתאריך ‪ ,25.11.2024‬שכן לא‬</w:t>
        <w:br/>
        <w:t>‫רק שהיא מנוגדת להודעת העדכון שהגיש המומחה רון בתאריך ‪ ,7.11.2023‬אלא‬</w:t>
        <w:br/>
        <w:t>‫שנקבעו בה עבודות שכלל לא נדרשו בפסק הדין‪ ,‬שבו הובאה חוות דעתו של‬</w:t>
        <w:br/>
        <w:t>‫המומחה רון מתאריך ‪ ,9.7.2020‬ולפיה מערכת האיטום התת רצפתי במרפסת‬</w:t>
        <w:br/>
        <w:t>‫המשיב‪ ,‬תקינה‪.‬‬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.33‬דרישת המומחה רון לבדיקות חדשות חורגת מתכלית הליך ביזיון בית משפט‪,‬‬</w:t>
        <w:br/>
        <w:t>‫ולמעשה‪ ,‬המומחה רון מעלה כעת טענות חדשות שלא עלו בהליך המקורי‬</w:t>
        <w:br/>
        <w:t>‫ומחייבות בירור נפרד אם יש בהן ממש‪ .‬ככל שיש רטיבות חדשה‪ ,‬יש להגיש עליה‬</w:t>
        <w:br/>
        <w:t>‫תביעה נפרדת‪ ,‬כדי לאפשר למשיב להתגונן ולהוכיח שמקורה אינו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.34‬כן ציין המשיב‪ ,‬שהוא הוציא מעל ‪ ₪ 200,000‬על העבודות הנדרשות וההליך עצמו‪,‬‬</w:t>
        <w:br/>
        <w:t>‫וזאת אף שנמצא שאין נזילה מדירתו לדירת המבקשת‪ .‬לפיכך מבוקש לקבוע כי כל‬</w:t>
        <w:br/>
        <w:t>‫העבודות הנדרשות )למעט הייבוש( בוצעו‪ ,‬שהאיטום מונע חדירת רטיבות‪,‬‬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‫ולהורות על סגירת ההליך ללא פסיקת הוצאות או תוך פסיקת הוצאות לטובת‬</w:t>
        <w:br/>
        <w:t>‫המשיב בהתחשב גם במצבו הרפואי‪.‬‬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שעיינתי היטב בפסק הדין‪ ,‬בטענות הצדדים‪ ,‬בפרוטוקול הדיון‪ ,‬בחוות דעתו‬</w:t>
        <w:br/>
        <w:t>‫ובדיווחיו של המומחה רון‪ ,‬וכמו כן שמעתי ושקלתי את טענות הצדדים‪ ,‬הגעתי‬</w:t>
        <w:br/>
        <w:t>‫למסקנה כי דין הבקשה לפי סעיף ‪ 6‬לפקודה להתקבל‪ .‬אביא להלן את נימוקי‬</w:t>
        <w:br/>
        <w:t>‫החלטתי‪.‬‬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.36‬ראשית‪ ,‬כפי שהבהרתי לצדדים להליך במהלך הדיון‪ ,‬הליך הבזיון לא בא‬</w:t>
        <w:br/>
        <w:t>‫להעניש צד‪ ,‬כל מטרתו לוודא כי פסק הדין קוים וככל שלא קוים להביא‬</w:t>
        <w:br/>
        <w:t>‫לקיומו‪.‬‬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.37‬ההליך לפי פקודת בזיון בית משפט נחשב הליך אכיפה קיצוני‪ ,‬וזאת מפני‬</w:t>
        <w:br/>
        <w:t>‫שהסנקציה הקבועה לצידו‪ ,‬קנס או מאסר‪ ,‬עשויה להיות קשה ופוגענית‬</w:t>
        <w:br/>
        <w:t>‫)רע"א ‪ 2389/22‬חברת פריימן הפקות בע"מ נ' גל ביתר שירותי פרסום והפקות‬</w:t>
        <w:br/>
        <w:t>‫בע"מ‪ ,‬בפסקה ‪) 12‬נבו ‪.((21.07.2022‬‬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.38‬כמו כן‪ ,‬נאמר לא פעם כי מדיניות שיפוטית ראויה מחייבת כי מנגנון זה יופעל‬</w:t>
        <w:br/>
        <w:t>‫במשורה ובמקרים חריגים בלבד )רע"א ‪ 3888/04‬שרבט נ' שרבט פ"ד נט)‪,49 (4‬‬</w:t>
        <w:br/>
        <w:t>‫פסקה ‪) ,((2004) 12‬להלן – "עניין שרבט"(; בג"ץ ‪ 4299/13‬עופר ברקוביץ נ' שר‬</w:t>
        <w:br/>
        <w:t>‫האוצר‪ ,‬פסקה ‪) 8‬נבו ‪ .((07.05.2015‬עם זאת‪ ,‬חשוב להדגיש כי תכליתו של סעיף‬</w:t>
        <w:br/>
        <w:t>‫‪ 6‬לפקודה היא ליצור כלי אכיפה יעיל ומרתיע של צווי בית‪-‬המשפט‪.‬‬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.39‬בהתאם לגישה בפסיקה השימוש בסעד אכיפה קיצוני זה ייעשה רק לאחר שמוצו‬</w:t>
        <w:br/>
        <w:t>‫הליכים חלופיים שפגיעתם במפר פחותה )ראו עניין שרבט(‪ .‬בעניין שרבט נאמר כי‬</w:t>
        <w:br/>
        <w:t>‫קיימות שתי דרכים עיקריות לאכוף פסקי‪-‬דין וצווים של בית‪-‬המשפט‪ ,‬הראשונה ‪-‬‬</w:t>
        <w:br/>
        <w:t>‫דרכי אכיפה ישירות‪ ,‬כאשר השכיחה בהן היא ביצוע פסק‪-‬הדין לפי חוק ההוצאה‬</w:t>
        <w:br/>
        <w:t>‫לפועל‪ ,‬תשכ"ז‪ 1967-‬באמצעות המוציא לפועל‪ .‬השנייה ‪ -‬דרכי אכיפה עקיפות‪,‬‬</w:t>
        <w:br/>
        <w:t>‫לדוגמה‪ ,‬הגשת תביעה שעילתה הפרת הסכם פשרה ותביעה לפיצויים‪ ,‬הטלת‬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‫סנקציה דיונית לפי התקנות כאשר בעל‪-‬דין מפר הוראה דיונית במהלך המשפט‪,‬‬</w:t>
        <w:br/>
        <w:t>‫הגשת בקשה על‪-‬פי סעיף ‪ 6‬לפקודת בזיון לאכוף את הצד האחר להסכם לציית‬</w:t>
        <w:br/>
        <w:t>‫לפסק‪-‬דין שנתן תוקף להסדר הפשרה שהושג בין הצדדים‪ ,‬העמדתו לדין של המפר‬</w:t>
        <w:br/>
        <w:t>‫על‪-‬פי סעיף ‪ 287‬לחוק העונשין‪ ,‬תשל"ז‪) 1977-‬ראו והשוו עמוד ‪ 60‬לעניין שרבט(‪.‬‬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.40‬עוד הובהר בעניין שרבט כי השימוש באמצעים אלה ייעשו על‪-‬ידי בית‪-‬המשפט‬</w:t>
        <w:br/>
        <w:t>‫בשמרנות ובזהירות‪ .‬וכפי שפורט בפסק הדין ‪" -‬עיקרון מרכזי בהחלטה אם יש‬</w:t>
        <w:br/>
        <w:t>‫להפעיל את מנגנון האכיפה על‪-‬פי פקודת הבזיון הינו כי יש לאכוף צו שיפוטי‬</w:t>
        <w:br/>
        <w:t>‫על‪-‬ידי אמצעי הכפייה החמור פחות מבין אלה המתאפשרים‪ .‬במילים אחרות‪,‬‬</w:t>
        <w:br/>
        <w:t>‫אין ליתן צו על‪-‬פי סעיף ‪ 6‬לפקודת הבזיון אם יש דרך חלופית לאכיפה‪ .‬עיקרון זה‬</w:t>
        <w:br/>
        <w:t>‫כונה על‪-‬ידי השופטת שטרסברג‪-‬כהן "עקרון הדרך החמורה פחות" )רע"פ‬</w:t>
        <w:br/>
        <w:t>‫‪ 7148/98‬הנ"ל ]‪ ,[2‬בעמ' ‪) ,"(350‬ראו פסקה ‪ 12‬לפסק הדין בעניין שרבט(‪.‬‬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.41‬לכן‪ ,‬ככלל‪ ,‬המדיניות השיפוטית הראויה היא כי אין להיזקק להליכי בזיון‪,‬‬</w:t>
        <w:br/>
        <w:t>‫המהווים הליכים מעין פליליים‪ ,‬כאשר קיימת דרך אחרת חמורה פחות לביצוע‬</w:t>
        <w:br/>
        <w:t>‫הקביעה השיפוטית‪ ,‬וכי יש לשאוף לאכוף צו שיפוטי על ידי אמצעי הכפייה החמור‬</w:t>
        <w:br/>
        <w:t>‫פחות ולנקוט הליכי הגבייה במשורה ובמקרים חריגים בלבד ]רע"א‬</w:t>
        <w:br/>
        <w:t>‫‪ 8603/21‬סלומון אייזנברג נ' אהרון וולק )נבו ‪.[(20.12.2021‬‬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.42‬כמו כן‪ ,‬על פסק‪-‬הדין אשר את אכיפתו מבקשים‪ ,‬להיות ברור וחד‪-‬משמעי‪.‬‬</w:t>
        <w:br/>
        <w:t>‫ככלל‪ ,‬אין לאכוף מכוח פקודת בזיון צווים והחלטות שאינם מובנים ואשר‬</w:t>
        <w:br/>
        <w:t>‫מאפשרים יותר מפירוש אחד‪ .‬כאשר צו אינו חד‪-‬משמעי אין רואים בהפרתו‬</w:t>
        <w:br/>
        <w:t>‫משום בזיון בית‪-‬משפט ]ראו והשוו רע"א ‪ 1208/22‬מנאר גית נ' עו"ד עמוס‬</w:t>
        <w:br/>
        <w:t>‫ואן אמדן‪ ,‬בפסקה ‪) 12‬נבו ‪ (18.04.2022‬רע"א ‪ 6161/24‬אלדן אביגדור ז"ל‬</w:t>
        <w:br/>
        <w:t>‫ואח' נ' מדינת ישראל‪ ,‬בפסקה ‪) 31‬נבו ‪.[(6.10.2024‬‬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.43‬ובהמשך לאמור‪ ,‬יש לתת חשיבות לשיקול נוסף – שיקול הצדק‪ ,‬בשיקול זה‬</w:t>
        <w:br/>
        <w:t>‫יש להתחשב בעניינם של המבקש לאכוף את פסק הדין ושל מפר פסק הדין‪,‬‬</w:t>
        <w:br/>
        <w:t>‫ובצעדים אשר יהוו דרך אכיפה ראויה וצודקת )ראו פסקה ‪ 12‬לפסק הדין‬</w:t>
        <w:br/>
        <w:t>‫בעניין שרבט(‪.‬‬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‫מהכלל אל הפרט‬</w:t>
        <w:br/>
        <w:t>‫‪ .44‬אין מחלוקת בין הצדדים‪ ,‬כי בסופו של דבר‪ ,‬ונכון להיום‪ ,‬פסק הדין מושא‬</w:t>
        <w:br/>
        <w:t>‫ההליך קויים ברובו אך לא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.45‬כפי שאף הודה המשיב בהגינותו בסעיף ‪ 6‬לסיכומיו "בכל הבדיקות אשר‬</w:t>
        <w:br/>
        <w:t>‫בוצעו בהוראת המומחה צבי רון‪ ,‬התקבלה תוצאה תקינה‪ ,‬למעט בדיקה‬</w:t>
        <w:br/>
        <w:t>‫אחת‪ ,‬אשר יש בה תכולת הרטיבות חרגה במעט מהתקן"‪ .‬כך שאף המשיב‬</w:t>
        <w:br/>
        <w:t>‫עצמו‪ ,‬מודה שלא עמד‪ ,‬גם לאחר ההזדמנויות הרבות שניתנו לו‪ ,‬בתנאי‬</w:t>
        <w:br/>
        <w:t>‫סעיף ‪ 48‬לפסק הדין‪ ,‬שזו לשונו‪" :‬בנוסף‪ ,‬בהתאם לחוות דעת המומחה‬</w:t>
        <w:br/>
        <w:t>‫ולנוכח ממצאי בדיקת תכולת רטיבות מצע הרצפה בדירת הנתבעת‪ ,‬הנני‬</w:t>
        <w:br/>
        <w:t>‫לחייב הנתבע לבצע ייבוש מאולץ במצע החול בדירתו באמצעות ייבשנים‬</w:t>
        <w:br/>
        <w:t>‫יעודיים‪ ,‬וכן לבצע בדיקת תכולת רטיבות על ידי מעבדה מוסמכת‪ ,‬לא‬</w:t>
        <w:br/>
        <w:t>‫יאוחר מ‪ 7-‬ימים מגמר ביצוע פעולות הייבוש‪ .‬מועד ביצוע פעולות הייבוש‬</w:t>
        <w:br/>
        <w:t>‫ייקבע על ידי המומחה רון‪ ,‬בהלימה לתיקון הליקויים בדירת הנתבע‬</w:t>
        <w:br/>
        <w:t>‫כמפורט בפסקאות ‪ 47-46‬לעיל‪".‬‬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.46‬לכך יש להוסיף‪ ,‬שלסיכומיו צירף המשיב‪ ,‬שתי בדיקות מעבדה של מכון‬</w:t>
        <w:br/>
        <w:t>‫התקנים‪ ,‬האחת מתאריך ‪ 27.7.2023‬והשנייה מתאריך ‪ ,11.4.2024‬אלא‬</w:t>
        <w:br/>
        <w:t>‫שבשתי הבדיקות‪ ,‬הופיעו אחוזי רטיבות‪ ,‬שאינם תואמים לתקן‪ .‬איני מקבל‬</w:t>
        <w:br/>
        <w:t>‫את טענת המשיב ולפיה מדובר בחריגה מינורית‪ ,‬שעה שכל חריגה ‪ -‬יהא‬</w:t>
        <w:br/>
        <w:t>‫שיעורה אשר יהא ‪ -‬יש בה משום הפרת הוראת סעיף ‪ 48‬לפסק הדין‪,‬‬</w:t>
        <w:br/>
        <w:t>‫ולמעשה אפשר לומר בוודאות‪ ,‬כי המשיב לא עמד באופן מלא בתנאי סעיף‬</w:t>
        <w:br/>
        <w:t>‫‪ 48‬לפסק הדין‪ ,‬למרות ההזדמנויות הרבות שניתנו לו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.47‬עם זאת‪ ,‬מקובלת עלי טענת המשיב‪ ,‬בכל הקשור להמלצת המומחה רון‬</w:t>
        <w:br/>
        <w:t>‫בסעיף ‪ 2‬להבהרתו מתאריך ‪ ,25.11.2024‬בקשר עם השלמת בדיקת הצפה‬</w:t>
        <w:br/>
        <w:t>‫במרפסת דירת המשיב‪ ,‬תוך חירוץ מישקי ריצוף שבוצעו כאיטום עליון על גבי‬</w:t>
        <w:br/>
        <w:t>‫מערכת איטום תת רצפתית‪ .‬כפי שהובא לעיל‪ ,‬במסגרת הליך הבזיון‪ ,‬אין‬</w:t>
        <w:br/>
        <w:t>‫להוסיף הוראות נוספות‪ ,‬שלא נכללו במסגרת פסק הדין‪ .‬עיינתי היטב‬</w:t>
        <w:br/>
        <w:t>‫בפסק הדין‪ ,‬ולא מצאתי הוראה אופרטיבית ביחס לאמור בסעיף ‪,2‬‬</w:t>
        <w:br/>
        <w:t>‫להבהרת המומחה רון ומקובלות עלי טענות המשיב‪ ,‬בעניין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.48‬אלא שכאמור‪ ,‬שונים הם פני הדברים ביחס לאמור בסעיף ‪ 48‬לפסק הדין‬</w:t>
        <w:br/>
        <w:t>‫שכפי 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.49‬כך שהתוצאה היא שהמשיב ביצע את פסק הדין באופן חלקי ולא מלא‪ .‬ביצוע‬</w:t>
        <w:br/>
        <w:t>‫חלקי זה‪ ,‬בפרט בנסיבות שתוארו‪ ,‬הוא שהביאני למסקנה לפיה יש להיעתר‬</w:t>
        <w:br/>
        <w:t>‫לבקשת הביזיון‪.‬‬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כל האמור‪ ,‬ולאחר ששקלתי טענות הצדדים בכובד ראש‪ ,‬הגעתי לכלל‬</w:t>
        <w:br/>
        <w:t>‫מסקנה כי פסק הדין לא קוים במלואו ככתבו וכלשונו‪ .‬בנסיבות אלה‪,‬‬</w:t>
        <w:br/>
        <w:t>‫סבורני כי דרך האכיפה הראויה וההוגנת היא בהטלת קנס הדרגתי‪ ,‬קנס‬</w:t>
        <w:br/>
        <w:t>‫אשר יפעל כתמריץ וכמניע למילוי הוראות פסק הדין בהקדם האפשרי ]ראו‬</w:t>
        <w:br/>
        <w:t>‫והשוו ע"א ‪ 24/78‬ויטקו כימיקלים בע"מ נ' מעדי סלמאן‪ ,‬לג)‪101 (3‬‬</w:t>
        <w:br/>
        <w:t>‫)‪ .[(1979‬כן אוסיף ואקבע כי הראיה לביצוען הנאות של הוראות פסק הדין‬</w:t>
        <w:br/>
        <w:t>‫תהא אישור בכתב מאת המומחה רון‪ ,‬כהגדרתו לעיל‪ ,‬אשר יאשר כי כל‬</w:t>
        <w:br/>
        <w:t>‫הפעולות הנדרשות על פי סעיף ‪ 48‬לפסק הדין הושלמו ונעשו כדבעי ]ראו‬</w:t>
        <w:br/>
        <w:t>‫והשוו ת"א )שלום חי'( ‪ 39137-12-23‬עומר סמריה נ' יונס סמרי )נבו‬</w:t>
        <w:br/>
        <w:t>‫‪ ;(6.11.2024‬ה"פ )שלום ת"א( ‪ 32141-03-10‬ד"ר ליאור אורן נ' אהרון מור‬</w:t>
        <w:br/>
        <w:t>‫)נבו ‪.[(6.3.2012‬‬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.51‬ככל שעד לתאריך ‪ ,1.9.2025‬המשיב לא ימציא למבקשת )עם העתק ללשכת‬</w:t>
        <w:br/>
        <w:t>‫המפקח על רישום מקרקעין(‪ ,‬אישור בכתב מאת המומחה רון כי כל הדרוש‬</w:t>
        <w:br/>
        <w:t>‫לפי סעיף ‪ 48‬לפסק הדין נעשה והושלם‪ ,‬יהא עליו לשאת בקנסות אשר‬</w:t>
        <w:br/>
        <w:t>‫נקבעו לעיל‪ ,‬והכול כפי שפורט בהחלטה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(1‬סך של ‪ ₪ 250‬בגין כל יום איחור בהמצאת אישור המומחה וזאת החל ביום‬</w:t>
        <w:br/>
        <w:t>‫‪ 2.9.2025‬ועד ליום ‪.30.9.2025‬‬</w:t>
        <w:br/>
        <w:t>‫‪ (2‬סך של ‪ 500‬בגין כל יום איחור בהמצאת אישור המומחה וזאת החל ביום‬</w:t>
        <w:br/>
        <w:t>‫‪ 1.10.2025‬ועד ‪.31.10.2025‬‬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(3‬סך של ‪ ₪ 1,000‬בגין כל יום איחור בהמצאת אישור המומחה וזאת החל‬</w:t>
        <w:br/>
        <w:t>‫ביום ‪ 1.11.2025‬ועד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‫הקנסות ישולמו‪ ,‬בהתאם לדין‪ ,‬לאוצר המדינה‪ ,‬ועל גבייתם אמון המרכז‬</w:t>
        <w:br/>
        <w:t>‫לגביית קנסות אגרות והוצאות‪.‬‬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להוצאות ההליך ‪ -‬החלטתי כי על המשיב‪ ,‬לשלם למבקשת את הוצאות‬</w:t>
        <w:br/>
        <w:t>‫ההליך לרבות שכ"ט עו"ד בסכום כולל של ‪ ₪ 7,500‬וזאת בתוך שלושים‬</w:t>
        <w:br/>
        <w:t>‫ימים מהיום‪ .‬סכום שלא ישולם בתוך ‪ 30‬יום מיום קבלת החלטתי זו יישא‬</w:t>
        <w:br/>
        <w:t>‫הפרשי הצמדה וריבית מהיום ועד 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,‬י' תמוז תשפ"ה‪ 06 ,‬יולי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