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7/33/2022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2025-06-26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‫מפקח על רישום מקרקעין‬</w:t>
        <w:br/>
        <w:t>‫‪7/44/2024 ,7/51/2023‬‬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‫שריג אפרים‬      ‫‪1‬‬                ‫תובעים בתיק ‪33/22‬‬</w:t>
        <w:br/>
        <w:t>‫נציגות הבית המשותף מרח' הלילך ‪ ,7‬נתניה‬          ‫‪2‬‬</w:t>
        <w:br/>
        <w:t>‫באמצעות ב"כ‪ :‬עוה"ד לוי גיל וגולדברגר יובל‬</w:t>
        <w:br/>
        <w:t>‫מרח' הרצל ‪ ,32‬נתניה‬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‫כץ שרי‬                          ‫נתבע בתיק ‪33/22‬‬</w:t>
        <w:br/>
        <w:t>‫באמצעות ב"כ‪ :‬עו"ד גולן מאיר‬</w:t>
        <w:br/>
        <w:t>‫רח' הרצל ‪ ,25‬נתניה‪4239001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‫ובעניין‪:‬‬</w:t>
        <w:br/>
        <w:t>‫כץ שרי‬                          ‫תובע בתיק ‪51/23‬‬</w:t>
        <w:br/>
        <w:t>‫באמצעות ב"כ‪ :‬עו"ד גולן מאיר‬</w:t>
        <w:br/>
        <w:t>‫רח' הרצל ‪ ,25‬נתניה‪4239001 ,‬‬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‫שריג אפרים‬      ‫‪1‬‬                ‫נתבעים בתיק ‪51/23‬‬</w:t>
        <w:br/>
        <w:t>‫נציגות הבית המשותף מרח' הלילך ‪ ,7‬נתניה‬          ‫‪2‬‬</w:t>
        <w:br/>
        <w:t>‫באמצעות ב"כ‪ :‬עוה"ד לוי גיל וגולדברגר יובל‬</w:t>
        <w:br/>
        <w:t>‫מרח' הרצל ‪ ,32‬נתניה‬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‫פסק דין‬</w:t>
        <w:br/>
        <w:t>‫‪2‬‬   ‫עסקינן בשתי תובענות שהדיון בהן אוחד‪ .‬עיקר עניינן של שתי התובענות בטענות הדדיות בדבר‬</w:t>
        <w:br/>
        <w:t>‫‪3‬‬                                                               ‫הסגת גבול ברכוש המשותף‪.‬‬</w:t>
        <w:br/>
        <w:t>‫‪4‬‬                                                                                         ‫רקע‬</w:t>
        <w:br/>
        <w:t>‫‪5‬‬   ‫ענייננו בבית משותף המצוי ברחוב הלילך ‪ ,7‬נתניה‪ ,‬ובנוי על חלקה ‪ 131‬בגוש ‪( 7926‬להלן‪:‬‬      ‫‪.1‬‬</w:t>
        <w:br/>
        <w:t>‫‪6‬‬   ‫"הבית המשותף")‪ .‬הבית המשותף מורכב ממבנה אחד בן ‪ 17‬דירות וחלות עליו הוראות‬</w:t>
        <w:br/>
        <w:t>‫‪7‬‬                         ‫תקנון מוסכם שאושר לרישום ביום ‪( 22.12.2014‬להלן‪" :‬התקנון")‪.‬‬</w:t>
        <w:br/>
        <w:t>‫‪8‬‬   ‫תובע ‪ 1‬בתיק תביעה מספר ‪ 33/22‬ונתבע ‪ 1‬בתיק תביעה מס' ‪ - 51/23‬מר אפרים שריג (להלן‪:‬‬       ‫‪.2‬‬</w:t>
        <w:br/>
        <w:t>‫‪9‬‬   ‫"שריג")‪ ,‬הוא בעלים של דירה הרשומה כתת חלקה מספר ‪ 17‬ומצויה בקומה העשירית‬</w:t>
        <w:br/>
        <w:t>‫‪10‬‬   ‫בבית המשותף (להלן‪" :‬דירת שריג")‪ .‬תובעת ‪ 2‬בתיק תביעה מספר ‪ 33/22‬ונתבעת ‪ 2‬בתיק‬</w:t>
        <w:br/>
        <w:t>‫‪11‬‬   ‫תביעה מספר ‪ 51/23‬היא נציגות הבית המשותף‪ ,‬שחבריה הם גב' רוחמה דנגוט‪ ,‬גב' צילה רז‬</w:t>
        <w:br/>
        <w:t>‫‪12‬‬                                                    ‫וגב' ירדנה פישל (להלן‪" :‬הנציגות")‪.‬‬</w:t>
        <w:br/>
        <w:t>‫‪13‬‬   ‫הנתבע בתיק תביעה מספר ‪ 33/22‬והתובע בתיק תביעה מספר ‪ 51/23‬הוא מר שרי כץ (להלן‪:‬‬          ‫‪.3‬‬</w:t>
        <w:br/>
        <w:t>‫‪14‬‬   ‫"כץ") שהוא בעלים של דירת דופלקס הרשומה כתת חלקה מספר ‪ 15‬וממוקמת בקומה‬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‫מפקח על רישום מקרקעין‬</w:t>
        <w:br/>
        <w:t>‫‪7/44/2024 ,7/51/2023‬‬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‫השמינית והתשיעית של הבית המשותף (להלן‪" :‬דירת כץ")‪ .‬יצוין כי מר שרי כץ מתגורר‬</w:t>
        <w:br/>
        <w:t>‫‪2‬‬   ‫בארה"ב ובזמן הרלוונטי לתביעה התגורר בדירה מר יעקב כץ‪ ,‬אביו של מר שרי כץ‪ .‬כעת‪,‬‬</w:t>
        <w:br/>
        <w:t>‫‪3‬‬                                                          ‫דירת כץ מושכרת לאחרים‪.‬‬</w:t>
        <w:br/>
        <w:t>‫‪4‬‬   ‫בתביעה שמספרה ‪( 33/22‬להלן‪" :‬תביעת שריג") מבקשים שריג והנציגות כי המפקח יורה‬          ‫‪.4‬‬</w:t>
        <w:br/>
        <w:t>‫‪5‬‬   ‫לכץ לסלק את ידו מרכוש משותף (פתח מעלית וחלק ממבואה בקומה התשיעית) הכלול‬</w:t>
        <w:br/>
        <w:t>‫‪6‬‬   ‫בדירתו בניגוד לרישום בתשריט הבית המשותף‪ ,‬ולהשיב את מצב הרכוש המשותף‬</w:t>
        <w:br/>
        <w:t>‫‪7‬‬   ‫לקדמותו‪ .‬כמו כן‪ ,‬התבקש צו המחייב את כץ לדאוג לכך שמנגנון המעלית יאפשר שימוש‬</w:t>
        <w:br/>
        <w:t>‫‪8‬‬   ‫במעלית לכלל הדיירים עד לקומה התשיעית‪ ,‬לאחר שיושב המצב לקדמותו ברכוש המשותף‪.‬‬</w:t>
        <w:br/>
        <w:t>‫‪9‬‬   ‫יצוין כי קודם להגשת תביעת שריג במסגרת הליך זה‪ ,‬הוגשה לפני המפקחת על רישום‬            ‫‪.5‬‬</w:t>
        <w:br/>
        <w:t>‫‪10‬‬   ‫מקרקעין תביעה דומה בתיק תביעה שמספרו ‪ .16/21‬תביעה זו‪ ,‬נמחקה בהסכמה ביום‬</w:t>
        <w:br/>
        <w:t>‫‪11‬‬                                              ‫‪( 19.9.2021‬להלן‪" :‬ההליך הקודם")‪.‬‬</w:t>
        <w:br/>
        <w:t>‫‪12‬‬   ‫בתביעה שמספרה ‪( 51/23‬להלן‪" :‬תביעת כץ") נטען כי שריג השתלט על חלקים בגג המשותף‬        ‫‪.6‬‬</w:t>
        <w:br/>
        <w:t>‫‪13‬‬   ‫ושייך אותם לדירתו וכן כי הוא חוסם את דרכי הגישה לגג המשותף לשאר הדיירים‪ .‬על כן‪,‬‬</w:t>
        <w:br/>
        <w:t>‫‪14‬‬   ‫ביקש כץ כי המפקח יורה לשריג להשיב את דירתו למצב התואם את תשריט הבית המשותף‪.‬‬</w:t>
        <w:br/>
        <w:t>‫‪15‬‬   ‫עוד עתר כץ לכך ששריג או הנציגות יפרקו את רצפת הגג המשותף שהוגבהה וזו תוחזר‬</w:t>
        <w:br/>
        <w:t>‫‪16‬‬   ‫למצבה טרם ההגבהה‪ ,‬כן נתבקש צו המורה על סילוק רכוש פרטי השייך לשריג ומצוי בגג‬</w:t>
        <w:br/>
        <w:t>‫‪17‬‬   ‫המשותף‪ ,‬צו האוסר על שריג לעשות שימוש ייחודי בגג המשותף‪ ,‬וצו האוסר על שריג לנעול‬</w:t>
        <w:br/>
        <w:t>‫‪18‬‬                                                        ‫את דלת היציאה לגג המשותף‪.‬‬</w:t>
        <w:br/>
        <w:t>‫‪19‬‬   ‫כאמור לעיל‪ ,‬הדיון בשתי התובענות הנזכרות לעיל אוחד‪ ,‬ומשלא הגיעו הצדדים לכלל‬           ‫‪.7‬‬</w:t>
        <w:br/>
        <w:t>‫‪20‬‬   ‫הבנות‪ ,‬חרף מאמצי הניכרים להובילם לכך‪ ,‬נשמעו ראיותיהם והוגשו סיכומי הצדדים‬</w:t>
        <w:br/>
        <w:t>‫‪21‬‬   ‫בכתב‪ .‬להלן יובאו עיקרי הטענות הרלוונטיות‪ ,‬כאשר בחלק הדן בתביעת שריג יכונו שריג‬</w:t>
        <w:br/>
        <w:t>‫‪22‬‬   ‫והנציגות גם 'תובעים' וכץ יכונה גם 'נתבע'‪ ,‬ובחלק הדן בתביעת כץ יכונה כץ גם 'תובע'‬</w:t>
        <w:br/>
        <w:t>‫‪23‬‬                                                    ‫ושריג והנציגות יכונו גם 'נתבעים'‪.‬‬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                                                                         ‫תביעת שריג‬</w:t>
        <w:br/>
        <w:t>‫‪25‬‬                                                                          ‫טענות התובעים‬</w:t>
        <w:br/>
        <w:t>‫‪26‬‬   ‫בבית המשותף קיימת מעלית שאמורה להגיע למבואה בקומה התשיעית‪ .‬אולם בקומה זו‪,‬‬            ‫‪.8‬‬</w:t>
        <w:br/>
        <w:t>‫‪27‬‬   ‫פתח המעלית אינו ממוקם במבואה המשותפת כפי שמתואר במסמכי הבית המשותף‬</w:t>
        <w:br/>
        <w:t>‫‪28‬‬   ‫ובהיתרי הבניה‪ ,‬אלא בתוך דירת כץ‪ .‬כתוצאה מכך‪ ,‬הגישה היחידה מהמעלית לקומה‬</w:t>
        <w:br/>
        <w:t>‫‪29‬‬   ‫התשיעית מובילה ישירות לדירת כץ ומותרת רק באמצעות מפתח‪ ,‬לאחר שכפתור הגישה‬</w:t>
        <w:br/>
        <w:t>‫‪30‬‬                                                          ‫במעלית הוחלף במנגנון נעילה‪.‬‬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‫מפקח על רישום מקרקעין‬</w:t>
        <w:br/>
        <w:t>‫‪7/44/2024 ,7/51/2023‬‬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‫התובעים טוענים כי המצב שבו פתח המעלית והמבואה הקומתית בקומה התשיעית ‪ -‬שהם‬         ‫‪.9‬‬</w:t>
        <w:br/>
        <w:t>‫‪2‬‬   ‫רכוש משותף ‪ -‬נמצאים בפועל בתוך דירת כץ‪ ,‬מנוגד לדין ובפרט להוראות סעיף ‪ 55‬לחוק‬</w:t>
        <w:br/>
        <w:t>‫‪3‬‬                                    ‫המקרקעין‪ ,‬תשכ"ט‪( 1969-‬להלן‪" :‬חוק המקרקעין")‪.‬‬</w:t>
        <w:br/>
        <w:t>‫‪4‬‬   ‫‪ .10‬כתוצאה ממצב זה‪ ,‬כדי להגיע לקומה העשירית שבה ממוקמת דירתו‪ ,‬נאלץ שריג לצאת מן‬</w:t>
        <w:br/>
        <w:t>‫‪5‬‬   ‫המעלית בקומה השמינית ולטפס שתי קומות ברגל‪ ,‬במקום לעלות רק קומה אחת אילו היה‬</w:t>
        <w:br/>
        <w:t>‫‪6‬‬   ‫יכול לצאת מהמעלית אל המבואה שבקומה התשיעית‪ .‬לטענת התובעים‪ ,‬בכך נפגעות‬</w:t>
        <w:br/>
        <w:t>‫‪7‬‬                                                                ‫זכויותיו של שריג‪.‬‬</w:t>
        <w:br/>
        <w:t>‫‪8‬‬   ‫‪ .11‬עוד נטען כי שריג רכש את דירתו בשנת ‪ 2016‬וסמוך לאחר מכן פנה לכץ כדי שיחזיר את‬</w:t>
        <w:br/>
        <w:t>‫‪9‬‬   ‫השטח המשותף לכלל הדיירים בבניין ואולם כץ סירב להיעתר לפניותיו של שריג‪ .‬שריג גם‬</w:t>
        <w:br/>
        <w:t>‫‪10‬‬   ‫פנה בתלונה למחלקת הפיקוח בעיריית נתניה לשם ביצוע פעולות אכיפה אולם במענה לכך‬</w:t>
        <w:br/>
        <w:t>‫‪11‬‬                      ‫נמסר לו כי עליו לפנות בהליך אזרחי לפני המפקח על רישום מקרקעין‪.‬‬</w:t>
        <w:br/>
        <w:t>‫‪12‬‬   ‫‪ .12‬הנציגות‪ ,‬שהצטרפה לתביעה במסגרת כתב התביעה המתוקן ‪ -‬לאחר שכתב התביעה‬</w:t>
        <w:br/>
        <w:t>‫‪13‬‬   ‫המקורי הוגש על ידי שריג בלבד ‪ -‬טוענת כי רוב דיירי הבית המשותף תומכים בהגשת‬</w:t>
        <w:br/>
        <w:t>‫‪14‬‬   ‫התביעה נגד כץ ודורשים את סילוק ידו מהרכוש המשותף ופתיחת המעלית בקומה‬</w:t>
        <w:br/>
        <w:t>‫‪15‬‬                                               ‫התשיעית לשימוש כלל בעלי הדירות‪.‬‬</w:t>
        <w:br/>
        <w:t>‫‪16‬‬                                                                          ‫טענות הנתבע‬</w:t>
        <w:br/>
        <w:t>‫‪17‬‬   ‫‪ .13‬לטענת כץ יש לדחות את התביעה על הסף מטעמי התיישנות‪ ,‬השתק ומניעות‪ .‬לדבריו‪ ,‬הוא‬</w:t>
        <w:br/>
        <w:t>‫‪18‬‬   ‫רכש את דירתו מהקבלן המנוח יאיר זילברשטיין (להלן‪" :‬הקבלן") ביום ‪ 12.1.2012‬במצבה‬</w:t>
        <w:br/>
        <w:t>‫‪19‬‬   ‫הקיים ‪ ,AS-IS‬על פי היתר בניה תקף וכדין‪ ,‬ללא שבוצע על ידו או על ידי מי מטעמו‪ ,‬כל‬</w:t>
        <w:br/>
        <w:t>‫‪20‬‬   ‫שינוי במעלית או בשטח המבואה הקומתית‪ .‬לטענת כץ‪ ,‬מאחר שחלפו שבע שנים מהמועד‬</w:t>
        <w:br/>
        <w:t>‫‪21‬‬                                       ‫שבו רכש את דירתו ‪ -‬התיישנה עילת התביעה‪.‬‬</w:t>
        <w:br/>
        <w:t>‫‪22‬‬   ‫‪ .14‬כץ טוען בנוסף כי שריג ידע מה מצבה המשפטי‪ ,‬התכנוני והפיזי של הדירה אותה רכש בשנת‬</w:t>
        <w:br/>
        <w:t>‫‪23‬‬   ‫‪ ,2016‬ובפרט ידע כי הגישה היחידה אליה היא דרך חדר המדרגות מהקומה השמינית‪.‬‬</w:t>
        <w:br/>
        <w:t>‫‪24‬‬   ‫ממילא‪ ,‬שריג לא טען דבר במשך שנים רבות וגם ויתר באופן פורמאלי על כל טענה הנובעת‬</w:t>
        <w:br/>
        <w:t>‫‪25‬‬   ‫מכך בעת רכישת הדירה‪ .‬בנסיבות אלו‪ ,‬שריג מנוע ומושתק מלטעון נגד המצב הקיים‪ ,‬שכן‬</w:t>
        <w:br/>
        <w:t>‫‪26‬‬            ‫היתה לו מודעות מלאה לדרכי הגישה לדירתו אשר לא השתנו מאז הקמת הבניין‪.‬‬</w:t>
        <w:br/>
        <w:t>‫‪27‬‬   ‫‪ .15‬לגופו של עניין נטען כי המבואה הקומתית בקומה התשיעית‪ ,‬לרבות פתח המעלית שנמצא‬</w:t>
        <w:br/>
        <w:t>‫‪28‬‬   ‫בתוך שטח דירת כץ‪ ,‬וכן הגישה הייחודית באמצעות מפתח‪ ,‬נמכרו לכץ על ידי הקבלן כחלק‬</w:t>
        <w:br/>
        <w:t>‫‪29‬‬   ‫בלתי נפרד מדירתו‪ ,‬ובאופן התואם את היתר הבניה‪ ,‬ועל כן‪ ,‬אין מדובר ב"רכוש משותף"‪.‬‬</w:t>
        <w:br/>
        <w:t>‫‪30‬‬   ‫ככל שמסמכי הבית המשותף אינם משקפים את המצב העובדתי והרישויי‪-‬תכנוני בשטח‪,‬‬</w:t>
        <w:br/>
        <w:t>‫‪31‬‬                  ‫אזי מדובר בטעות שאין להתחשב בה (סעיפים ‪ 20-19 ,6‬ו‪ 23-‬לכתב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‫מפקח על רישום מקרקעין‬</w:t>
        <w:br/>
        <w:t>‫‪7/44/2024 ,7/51/2023‬‬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.16‬כץ הוסיף וציין כי הסעד אותו מבקשים התובעים הוא סעד מדיני היושר‪ ,‬ועמד על כך‬</w:t>
        <w:br/>
        <w:t>‫‪2‬‬   ‫שהכללים הבסיסיים בדיני היושר הם "ניקיון כפיים" ו"איחור דוחה יושר"‪ .‬בענייננו טוען‬</w:t>
        <w:br/>
        <w:t>‫‪3‬‬   ‫כץ חל שיהוי של שנים בהגשת תביעת שריג אשר חותר תחת הזכות לסעד המבוקש בה‪ ,‬וכי‬</w:t>
        <w:br/>
        <w:t>‫‪4‬‬   ‫התביעה הוגשה ממניעים נקמניים בלבד ורק לאחר שכץ התנגד לבקשה להיתר בניה אותה‬</w:t>
        <w:br/>
        <w:t>‫‪5‬‬   ‫הגיש שריג לשם הרחבת דירתו‪ .‬כץ מוסיף וטוען‪ ,‬כי תביעה זו נגועה בחוסר ניקיון כפיים‬</w:t>
        <w:br/>
        <w:t>‫‪6‬‬   ‫ניכר‪ ,‬שכן שריג עצמו פלש לגג המשותף‪ ,‬סיפח חלקים ממנו לדירתו‪ ,‬ועושה בהם שימוש‬</w:t>
        <w:br/>
        <w:t>‫‪7‬‬   ‫ייחודי‪ .‬כן נטען כי שריג ביצע הגבהה של הריצוף בגג המשותף דבר המהווה סכנה בטיחותית‬</w:t>
        <w:br/>
        <w:t>‫‪8‬‬                                                                            ‫של ממש‪.‬‬</w:t>
        <w:br/>
        <w:t>‫‪9‬‬   ‫‪ .17‬בהתאם לכך‪ ,‬טען כץ שיש לסלק את תביעת שריג על הסף ולגופה‪ ,‬תוך חיוב התובעים‬</w:t>
        <w:br/>
        <w:t>‫‪10‬‬   ‫בהוצאות גבוהות‪ ,‬ובפרט נוכח העובדה שמדובר בתביעה שניה באותו עניין לאחר שההליך‬</w:t>
        <w:br/>
        <w:t>‫‪11‬‬                                                           ‫הקודם נמחק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                                                                                ‫דיון‬</w:t>
        <w:br/>
        <w:t>‫‪13‬‬   ‫‪ .18‬אקדים ואומר כי לאחר שעיינתי בחומר המצוי בתיק ובחנתי את ראיות וטענות הצדדים על‬</w:t>
        <w:br/>
        <w:t>‫‪14‬‬                ‫רקע הוראות הדין‪ ,‬מצאתי לנכון לקבל את תביעת שריג‪ .‬נימוקיי יובאו להלן‪.‬‬</w:t>
        <w:br/>
        <w:t>‫‪15‬‬                                                           ‫דין טענת ההתיישנות להידחות‬</w:t>
        <w:br/>
        <w:t>‫‪16‬‬   ‫‪ .19‬כאמור לעיל‪ ,‬בכתב ההגנה טען כץ כי עילת התביעה התיישנה‪ ,‬לנוכח המועד שבו רכש את‬</w:t>
        <w:br/>
        <w:t>‫‪17‬‬   ‫הדירה‪ .‬בסיכומיו זנח כץ את טענתו בדבר התיישנות התביעה‪ ,‬ולפיכך ומעיקר הדין אין‬</w:t>
        <w:br/>
        <w:t>‫‪18‬‬   ‫מקום לדון בה בהתאם להלכה שלפיה דין טענה שלא הועלתה בסיכומים כדין טענה שנזנחה‬</w:t>
        <w:br/>
        <w:t>‫‪19‬‬   ‫(ר' למשל ברע"א ‪ 3642/15‬שלמה אדרי שירותי חשמל בע"מ נ' שמעון אדרי‪ ,‬בפסקה ‪6‬‬</w:t>
        <w:br/>
        <w:t>‫‪20‬‬                                                                    ‫(‪.)09.06.2015‬‬</w:t>
        <w:br/>
        <w:t>‫‪21‬‬   ‫‪ .20‬בבחינת למעלה מן הצורך אוסיף כי גם אם היה עומד כץ על טענת ההתיישנות דינה היה‬</w:t>
        <w:br/>
        <w:t>‫‪22‬‬   ‫להידחות לגופה‪ ,‬שכן הלכה פסוקה היא שהסגת גבול במקרקעין היא עוולה מתמשכת‪,‬‬</w:t>
        <w:br/>
        <w:t>‫‪23‬‬   ‫במובן זה שעילה לסילוק יד בגינה‪ ,‬מתחדשת מיום ליום ואין במועד תחילת הפלישה כדי‬</w:t>
        <w:br/>
        <w:t>‫‪24‬‬   ‫להביא לדחיית התביעה עקב התיישנות (ע"א ‪ 9413/03‬אילן אלנקווה נ' הועדה המקומית‬</w:t>
        <w:br/>
        <w:t>‫‪25‬‬   ‫לתכנון ולבניה ירושלים‪ ,‬פ"ד סב (‪ ,)525 )4‬מה עוד שהבית המשותף מושא התביעה‪ ,‬בנוי על‬</w:t>
        <w:br/>
        <w:t>‫‪26‬‬     ‫מקרקעין מוסדרים‪ ,‬שלא חלה לגביהם טענת התיישנות (ר' סעיף ‪(159‬ב) לחוק המקרקעין)‪.‬‬</w:t>
        <w:br/>
        <w:t>‫‪27‬‬                                                  ‫דין הטענות בדבר שיהוי ומניעות להידחות‬</w:t>
        <w:br/>
        <w:t>‫‪28‬‬   ‫‪ .21‬לטענת כץ‪ ,‬יש לדחות את התביעה מפאת שיהוי‪ ,‬השתק ומניעות‪ ,‬וזאת לנוכח העובדה כי‬</w:t>
        <w:br/>
        <w:t>‫‪29‬‬                         ‫התובעים לא טענו דבר נגד המצב הקיים בדירה במשך שנים רבות‪.‬‬</w:t>
        <w:br/>
        <w:t>‫‪30‬‬   ‫‪ .22‬על פי הפסיקה ביסוד הדוקטרינה בדבר השתק מכוח מצג (מניעות) והשיהוי במשפט‬</w:t>
        <w:br/>
        <w:t>‫‪31‬‬   ‫האזרחי עומדת ההגנה על אינטרס ההסתמכות ושיקולים של יושר והגינות‪ .‬לצד זאת נקבע‬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‫מפקח על רישום מקרקעין‬</w:t>
        <w:br/>
        <w:t>‫‪7/44/2024 ,7/51/2023‬‬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‫כי על מי שמבסס את הגנתו על עקרונות אלה מוטל נטל כבד על מנת שלא לשחוק את‬</w:t>
        <w:br/>
        <w:t>‫‪2‬‬   ‫הודאות וההגנה על זכויות משפטיות‪ .‬כן נקבע בפסיקה כי על הטוען לשיהוי להוכיח יצירת‬</w:t>
        <w:br/>
        <w:t>‫‪3‬‬   ‫מצג בדבר ויתור על זכויות התביעה ושינוי לרעה במצבו של הנתבע עקב השיהוי בהגשת‬</w:t>
        <w:br/>
        <w:t>‫‪4‬‬   ‫התביעה‪ ,‬וכן להוכיח התנהלות בחוסר תום לב מצד המשתהה בהגשת התביעה‪ .‬מכל מקום‬</w:t>
        <w:br/>
        <w:t>‫‪5‬‬   ‫נפסק כי גם כאשר תנאים אלו מתקיימים‪ ,‬עדיין לבית המשפט שיקול דעת להכריע בדבר‬</w:t>
        <w:br/>
        <w:t>‫‪6‬‬   ‫המשמעות שראוי להעניק לטענת השיהוי במקרה הספציפי שלפניו‪ .‬כן הובהר כי לנוכח‬</w:t>
        <w:br/>
        <w:t>‫‪7‬‬   ‫השלכותיה של טענת השיהוי על זכויותיו של התובע‪ ,‬הפעלת דוקטרינת השיהוי ודחיית‬</w:t>
        <w:br/>
        <w:t>‫‪8‬‬   ‫תביעה על בסיסה ייעשו במקרים חריגים בלבד (ר' ע"א ‪ 2483/14‬שלומוביץ נ' בית חנניה‬</w:t>
        <w:br/>
        <w:t>‫‪9‬‬                     ‫מושב עובדים להתיישבות‪ ,‬בפסקאות ‪( 34-30‬פורסם בנבו‪.)14.07.2016 ,‬‬</w:t>
        <w:br/>
        <w:t>‫‪10‬‬   ‫‪ .23‬כפי שיוצג בהמשך הדיון‪ ,‬אני סבור כי לא עלה בידי כץ להוכיח שנסיבות המקרה שלפני הם‬</w:t>
        <w:br/>
        <w:t>‫‪11‬‬   ‫בגדר המקרה החריג‪ ,‬שיש בו לחסום את התובעים מלעמוד על זכויותיהם הקנייניות ולברר‬</w:t>
        <w:br/>
        <w:t>‫‪12‬‬   ‫את תביעתם לפני המפקח‪ ,‬משיקולי שיהוי ומניעות‪ .‬בין השאר‪ ,‬מאחר שעל פי הראיות‬</w:t>
        <w:br/>
        <w:t>‫‪13‬‬   ‫שלפניי כבר בשנת ‪ - 2014‬שנתיים בלבד לאחר שרכש כץ את הדירה‪ ,‬ציינה גב' דנגוט בשיחה‬</w:t>
        <w:br/>
        <w:t>‫‪14‬‬   ‫עם כץ ששטח הלובי והמעלית אינם כלולים בדירתו (נספח ‪ 20‬לתצהיר שריג‪ ,‬ור' גם שו' ‪32-‬‬</w:t>
        <w:br/>
        <w:t>‫‪15‬‬   ‫‪ 31‬עמ' ‪ 10‬לפרוטוקול ההוכחות)‪ ,‬כן עולה כי שריג מחה ופנה בתלונה לרשויות הפיקוח‬</w:t>
        <w:br/>
        <w:t>‫‪16‬‬   ‫העירוניות ובמכתב התראה לכץ (נספח ‪ 12‬וסעיף ‪ 18‬לכתב התביעה המתוקן שלא הוכחש)‬</w:t>
        <w:br/>
        <w:t>‫‪17‬‬                                   ‫ואף הגיש בשנת ‪ 2021‬את התביעה שנדונה בהליך הקודם‪.‬‬</w:t>
        <w:br/>
        <w:t>‫‪18‬‬   ‫האם יש ליתן צו המורה על סילוק ידו של כץ משטח המבואה והיציאה מהמעלית בקומה‬</w:t>
        <w:br/>
        <w:t>‫‪19‬‬                                                                     ‫התשיעית‬</w:t>
        <w:br/>
        <w:t>‫‪20‬‬   ‫‪ .24‬עניינה המרכזי של המחלוקת בשאלה‪ ,‬האם זכאי כץ להמשיך לתפוס חזקה ייחודית בשטח‬</w:t>
        <w:br/>
        <w:t>‫‪21‬‬   ‫המבואה והיציאה מהמעלית או שיש להורות לו לסלק ידו משטח זה‪ ,‬תוך השבת המצב‬</w:t>
        <w:br/>
        <w:t>‫‪22‬‬                                                                    ‫לקדמותו‪.‬‬</w:t>
        <w:br/>
        <w:t>‫‪23‬‬   ‫‪ .25‬סעיף ‪ 52‬לחוק המקרקעין קובע הגדרה "שיורית" לרכוש משותף‪ ,‬ולפיה כל מה שאינו‬</w:t>
        <w:br/>
        <w:t>‫‪24‬‬   ‫"דירה" בבית משותף‪ ,‬הוא "רכוש משותף"‪" :‬רכוש משותף" ‪ -‬כל חלקי הבית המשותף חוץ‬</w:t>
        <w:br/>
        <w:t>‫‪25‬‬   ‫מן החלקים הרשומים כדירות‪ ,‬ולרבות הקרקע‪ ,‬הגגות‪ ,‬הקירות החיצוניים‪ ,‬המסד‪ ,‬חדרי‬</w:t>
        <w:br/>
        <w:t>‫‪26‬‬   ‫המדרגות‪ ,‬מעליות‪ ,‬מקלטים‪ ,‬וכן מיתקני הסקה או מים וכיוצא באלה המיועדים לשמש‬</w:t>
        <w:br/>
        <w:t>‫‪27‬‬                      ‫את כל בעלי הדירות או מרביתם 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‫‪ .26‬כידוע‪ ,‬לכל בעל דירה בבית משותף יש זכות קניינית ברכוש המשותף‪ ,‬המיועד לשימוש‬</w:t>
        <w:br/>
        <w:t>‫‪29‬‬   ‫(פוטנציאלי או בפועל) של בעלי הדירות‪ .‬הדברים באים לידי ביטוי בסעיף ‪ 55‬לחוק‬</w:t>
        <w:br/>
        <w:t>‫‪30‬‬   ‫המקרקעין הקובע כי‪" :‬לכל דירה בבית משותף צמוד חלק בלתי מסוים ברכוש המשותף‬</w:t>
        <w:br/>
        <w:t>‫‪31‬‬                                                          ‫של אותו בית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‫מפקח על רישום מקרקעין‬</w:t>
        <w:br/>
        <w:t>‫‪7/44/2024 ,7/51/2023‬‬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.27‬סעיף ‪(55‬ג) לחוק המקרקעין קובע כי באפשרותם של הדיירים לקבוע בהסכמה‪ ,‬הצמדת‬</w:t>
        <w:br/>
        <w:t>‫‪2‬‬   ‫רכוש משותף לדירה מסוימת‪ ,‬שתירשם בתקנון הבית‪ ,‬להוציא את הרכוש המשותף ההכרחי‬</w:t>
        <w:br/>
        <w:t>‫‪3‬‬   ‫שאינו ניתן להצמדה לדירה פלונית כדוגמת‪" :‬חדרי מדרגות‪ ,‬מעליות‪ ,‬מקלטים ומיתקנים‬</w:t>
        <w:br/>
        <w:t>‫‪4‬‬   ‫המיועדים לשמש את כל בעלי הדירות"‪ .‬אשר לחלקים בבית המשותף שהם רכוש משותף‬</w:t>
        <w:br/>
        <w:t>‫‪5‬‬   ‫לא הכרחי‪ ,‬ניתן להצמידם לדירה מסוימת בהסכמת כל בעלי הדירות לפי סעיף ‪(62‬א) לחוק‬</w:t>
        <w:br/>
        <w:t>‫‪6‬‬   ‫המקרקעין הקובע כי‪" :‬אין לקבוע הצמדה של חלק מסוים מהרכוש המשותף לדירה‬</w:t>
        <w:br/>
        <w:t>‫‪7‬‬   ‫פלונית אלא בהסכמת כל בעלי הדירות" (ר' גם בע"א ‪ 6421/21‬יעקב וידר נ' סא"ל משכנות‬</w:t>
        <w:br/>
        <w:t>‫‪8‬‬                                        ‫הארץ בע"מ‪ ,‬בפסקה ‪( 9‬פורסם בנבו ‪.)09.05.2023‬‬</w:t>
        <w:br/>
        <w:t>‫‪9‬‬   ‫‪ .28‬בענייננו‪ ,‬עיון בתשריט הבית המשותף מעלה בבירור כי שטח המבואה והיציאה מהמעלית‬</w:t>
        <w:br/>
        <w:t>‫‪10‬‬   ‫בקומה התשיעית אינם כלולים בתחומיה של דירת כץ‪ .‬להלן‪ ,‬יוצג החלק הרלבנטי מתוך‬</w:t>
        <w:br/>
        <w:t>‫‪11‬‬       ‫תשריט הבית המשותף של הקומה התשיעית (על גביו הוספתי סימונים לשם ההדגמה)‪:‬‬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כץ מתוחמת‬</w:t>
        <w:br/>
        <w:t>‫בסימון קו ירוק‬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המבואה‬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‫מעלית ופתח‬</w:t>
        <w:br/>
        <w:t>‫הכניסה והיציאה‬</w:t>
        <w:br/>
        <w:t>‫ממנה‬</w:t>
        <w:br/>
        <w:t>‫‪12‬‬</w:t>
        <w:br/>
        <w:t>‫‪13‬‬   ‫‪ .29‬עיון בתשריט הרישום מעלה כי שטח המבואה והמעלית‪ ,‬אינם מסומנים על גבי התשריט‬</w:t>
        <w:br/>
        <w:t>‫‪14‬‬   ‫כשטח התחום בסימון ירוק של דירת כץ ‪ -‬תת חלקה שמספרה ‪ ,15‬והוא למעשה שטח נפרד‬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‫מפקח על רישום מקרקעין‬</w:t>
        <w:br/>
        <w:t>‫‪7/44/2024 ,7/51/2023‬‬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‫מדירת כץ‪ .‬ממילא‪ ,‬התקנון ותשריט הבית המשותף אינם מראים כי יש הצמדה כלשהי של‬</w:t>
        <w:br/>
        <w:t>‫‪2‬‬   ‫שטח המבואה והמעלית בקומה התשיעית לדירת כץ‪ ,‬בין השאר‪ ,‬מאחר שהצמדת רכוש‬</w:t>
        <w:br/>
        <w:t>‫‪3‬‬   ‫משותף הכרחי לדירה מסוימת איננה אפשרית על פי סעיף ‪(55‬ג) לחוק המקרקעין (וראה‬</w:t>
        <w:br/>
        <w:t>‫‪4‬‬                                                 ‫בעניין וידר בפסקה ‪ 9‬המוזכר לעיל)‪.‬‬</w:t>
        <w:br/>
        <w:t>‫‪5‬‬   ‫‪ .30‬נוסף לכך‪ ,‬מתשריט הבית המשותף עולה בבירור כי הכניסה לדירת כץ בקומה התשיעית‬</w:t>
        <w:br/>
        <w:t>‫‪6‬‬   ‫היא מחדר המדרגות המשותף ומהמבואה הקומתית והיא איננה כניסה פרטית מתוך‬</w:t>
        <w:br/>
        <w:t>‫‪7‬‬                                                                     ‫המעלית‪.‬‬</w:t>
        <w:br/>
        <w:t>‫‪8‬‬   ‫‪ .31‬כידוע‪ ,‬מסמכי הבית המשותף הרשומים בפנקסי המקרקעין‪ ,‬כל עוד לא תוקנו או שונו כדין‪,‬‬</w:t>
        <w:br/>
        <w:t>‫‪9‬‬   ‫מהווים הוכחה חותכת לתוכנם‪ ,‬שכן תכלית הרישום הוא ליצור אמון ציבורי במרשם‬</w:t>
        <w:br/>
        <w:t>‫‪10‬‬   ‫ובאפשרות להסתמך עליו כמרשם סופי‪ ,‬בלעדי ומוחלט (ר' סעיף ‪(125‬א) לחוק המקרקעין;‬</w:t>
        <w:br/>
        <w:t>‫‪11‬‬                                  ‫וכן בע"א ‪ 1559/99‬צימבלר נ' תורג'מן‪ ,‬פ"ד נז (‪.)2003( 49 )5‬‬</w:t>
        <w:br/>
        <w:t>‫‪12‬‬   ‫‪ .32‬משכך‪ ,‬ומאחר שכלל יסוד הוא שעל המפקח על רישום מקרקעין לחרוץ את הדין על פי‬</w:t>
        <w:br/>
        <w:t>‫‪13‬‬   ‫מסמכי הבית המשותף והמצב הרישומי הקיים (ר"ע ‪ 587/83‬ועד הבית ברחוב תנועת המרי ‪2‬‬</w:t>
        <w:br/>
        <w:t>‫‪14‬‬   ‫קרית אונו נ' ירדני‪ ,‬פ"ד לח(‪ ,)1984( 494 ,487 )4‬יש לקבוע כי מניתוח מסמכי הבית המשותף‬</w:t>
        <w:br/>
        <w:t>‫‪15‬‬   ‫עולה בבירור כי שטח המבואה בקומה התשיעית ופתח היציאה מהמעלית הם 'רכוש‬</w:t>
        <w:br/>
        <w:t>‫‪16‬‬                                ‫משותף'‪ ,‬שכן אינם חלק מדירת כץ ולא הוצמדו לדירת כץ‪.‬‬</w:t>
        <w:br/>
        <w:t>‫‪17‬‬   ‫‪ .33‬מכאן‪ ,‬וכפי שנקבע בפסיקה זה מכבר‪ ,‬עובר הנטל לכץ‪ ,‬להוכיח מכוח איזה זכות שבדין הוא‬</w:t>
        <w:br/>
        <w:t>‫‪18‬‬   ‫רשאי להמשיך להחזיק בשטח המבואה והמעלית‪ ,‬הנמצא כיום בחזקתו ובשימושו הייחודי‬</w:t>
        <w:br/>
        <w:t>‫‪19‬‬   ‫(ר' סעיף ‪ 16‬לחוק המקרקעין; ע"א ‪ 127/77‬מלכה קפה נ' יוסף לוי‪ ,‬פ"ד לא(‪465 ,455 )3‬‬</w:t>
        <w:br/>
        <w:t>‫‪20‬‬                                                                            ‫(‪.)1977‬‬</w:t>
        <w:br/>
        <w:t>‫‪21‬‬   ‫‪ .34‬אקדים ואומר כי לא מצאתי לקבל את טענת כץ בדבר הסכמה רבת שנים של בעלי הדירות‬</w:t>
        <w:br/>
        <w:t>‫‪22‬‬   ‫ושל בעלי המקרקעין הקודמים (הקבלן זילברשטיין) למתן שימוש ייחודי במבואה הקומתית‬</w:t>
        <w:br/>
        <w:t>‫‪23‬‬      ‫ובמעלית‪ ,‬וכי זו יוצרת לו זכות שאינה הדירה לשימוש וחזקה ייחודית בשטח זה‪ .‬אפרט‪.‬‬</w:t>
        <w:br/>
        <w:t>‫‪24‬‬   ‫‪ .35‬ראשית‪ ,‬כפי שטענו התובעים בסיכומיהם (סעיפים ‪ )6-1‬והצדק עימם‪ ,‬טענה זו של כץ‪ ,‬חרגה‬</w:t>
        <w:br/>
        <w:t>‫‪25‬‬   ‫מחזית המחלוקת ולא נטענה כלל בכתב ההגנה מטעם כץ‪ .‬במסגרת ההליך דנן‪ ,‬לא הוגשה‬</w:t>
        <w:br/>
        <w:t>‫‪26‬‬   ‫בקשה לתיקון כתב ההגנה‪ ,‬וממילא לא ניתנה החלטה המתירה הגשת כתב הגנה מתוקן‪.‬‬</w:t>
        <w:br/>
        <w:t>‫‪27‬‬   ‫לטעמי‪ ,‬העלאת טענה כאמור היא בגדר הרחבת חזית אסורה‪ ,‬ודינה להידחות רק מן הטעם‬</w:t>
        <w:br/>
        <w:t>‫‪28‬‬                                                                               ‫הזה‪.‬‬</w:t>
        <w:br/>
        <w:t>‫‪29‬‬   ‫‪ .36‬שנית‪ ,‬גם אם אניח לטובת כץ כי אין מדובר בהרחבת חזית אסורה‪ ,‬מהראיות שהוצגו לפניי‬</w:t>
        <w:br/>
        <w:t>‫‪30‬‬   ‫אין ללמוד שכץ הוכיח כי ניתנה לו הסכמה ברורה‪ ,‬מפורשת‪ ,‬חד‪-‬משמעית וקונקרטית של כל‬</w:t>
        <w:br/>
        <w:t>‫‪31‬‬   ‫בעלי הדירות‪ ,‬המאפשרת לו המשך שימוש ייחודי ברכוש המשותף ולכלול חלקים מהרכוש‬</w:t>
        <w:br/>
        <w:t>‫‪32‬‬   ‫המשותף בתוך דירתו‪ ,‬הלכה למעשה ‪ -‬לצמיתות‪ .‬יוזכר כי על פי הפסיקה‪ ,‬תפיסת חזקה‬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     ‫מפקח על רישום מקרקעין‬</w:t>
        <w:br/>
        <w:t>‫‪7/44/2024 ,7/51/2023‬‬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‫ייחודית ברכוש המשותף‪ ,‬אף ללא שבוצעה הצמדה במרשם המקרקעין‪ ,‬טעונה הסכמת כל‬</w:t>
        <w:br/>
        <w:t>‫‪2‬‬   ‫בעלי הדירות ‪' -‬פה‪-‬אחד'‪ ,‬שכן במהותה‪ ,‬דומה פעולת תפיסת החזקה הייחודית להצמדה‪,‬‬</w:t>
        <w:br/>
        <w:t>‫‪3‬‬   ‫שכן בשני המקרים תגרום הפעולה לגריעה מהזכויות שיש לדיירים האחרים ברכוש‬</w:t>
        <w:br/>
        <w:t>‫‪4‬‬   ‫המשותף (ר' ע"א ‪ 2525/92‬ראוכברגר נ' עיריית רמת‪-‬גן‪ ,‬פ"ד מז (‪ ;856 )5‬רע"א ‪ 698/85‬בן‬</w:t>
        <w:br/>
        <w:t>‫‪5‬‬   ‫צור נ' ששון‪ ,‬פ"ד מא(‪ ;)1987( 149 ,144 )3‬י' ויסמן דיני קניין ‪ -‬חלק שני בעלות ושיתוף‪455- ,‬‬</w:t>
        <w:br/>
        <w:t>‫‪6‬‬                                                                                 ‫‪.)1997( 454‬‬</w:t>
        <w:br/>
        <w:t>‫‪7‬‬   ‫‪ .37‬עוד נקבע בפסיקה כי שתיקה רבת שנים או אי התנגדות של דיירים אינן שוות ערך להסכמה‬</w:t>
        <w:br/>
        <w:t>‫‪8‬‬   ‫ואין בהן די‪ .‬בהתאם להלכה הפסוקה‪ ,‬אין די בהעדר התנגדות ואין די בהסכמה משתמעת‪.‬‬</w:t>
        <w:br/>
        <w:t>‫‪9‬‬   ‫יש צורך בהסכמה מפורשת‪ ,‬ועל הטוען לזכות מוטל נטל הראיה להוכיח כי השיג את‬</w:t>
        <w:br/>
        <w:t>‫‪10‬‬   ‫ההסכמות הפוזיטיביות הנדרשות ברוב הקבוע בחוק (ר' רע"א ‪ 259/99‬חברת פליציה ראובן‬</w:t>
        <w:br/>
        <w:t>‫‪11‬‬         ‫נ' סופיוב‪ ,‬פ"ד נה(‪ ;402 ,385 )3‬ע"א ‪ 5043/96‬גלמן נ' הררי רפול‪ ,‬פ"ד נד(‪.)394 ,389 )3‬‬</w:t>
        <w:br/>
        <w:t>‫‪12‬‬   ‫בענייננו‪ ,‬כץ לא הביא ולו רמז לראיה שכזו‪ .‬כץ לא הציג החלטה של אסיפת בעלי הדירות‬</w:t>
        <w:br/>
        <w:t>‫‪13‬‬   ‫המעידה על הסכמתם לתפיסת החזקה הייחודית בשטח המחלוקת וכן לא הביא לעדות את‬</w:t>
        <w:br/>
        <w:t>‫‪14‬‬                 ‫כל בעלי הדירות בבית המשותף על מנת שיאשרו כי נתנו את הסכמתם לכך‪.‬‬</w:t>
        <w:br/>
        <w:t>‫‪15‬‬   ‫‪ .38‬שלישית ‪ ,‬יש לדחות את טענת כץ לפיה בעלי הדירות בבית המשותף כפופים להסכמת בעלי‬</w:t>
        <w:br/>
        <w:t>‫‪16‬‬   ‫המקרקעין הקודמים (משפחת זילברשטיין) ל'סיפוח' השטח המשותף לדירת כץ‪ ,‬תחילה‬</w:t>
        <w:br/>
        <w:t>‫‪17‬‬   ‫מפני שההסכמה בעל‪-‬פה הנטענת לא הוכחה כדבעי על פרטיה (ר' דברי מר ספי זילברשטיין‬</w:t>
        <w:br/>
        <w:t>‫‪18‬‬   ‫בעדותו‪ " :‬ש‪ .‬אתה היית שותף להסכמה זו או רק שמעת? ת‪ .‬התשובה היא אני עשיתי‬</w:t>
        <w:br/>
        <w:t>‫‪19‬‬   ‫שימוש בפועל במעלית על מנת לעלות לקומה תשיעית מעבר לכך שהבניין נבנה הייתי בן‬</w:t>
        <w:br/>
        <w:t>‫‪20‬‬   ‫‪ 15‬ולא הייתי שותף להסכמות כלשהן"‪( .‬שו' ‪ 37-35‬בעמ' ‪ 2‬לפרוטוקול ההוכחות ור' גם בשו'‬</w:t>
        <w:br/>
        <w:t>‫‪21‬‬   ‫‪" :34‬כרגע אני לא זוכר מבחינת שנים"); יתרה מזאת‪ ,‬כץ נמנע מלהציג כראיות מטעמו את‬</w:t>
        <w:br/>
        <w:t>‫‪22‬‬   ‫חוזי המכר עם רוכשי הדירות בבית המשותף המפרטים באופן קונקרטי את גריעתו של שטח‬</w:t>
        <w:br/>
        <w:t>‫‪23‬‬   ‫זה מהרכוש המשותף‪ ,‬כנדרש בדין; כמו כן‪ ,‬ההסכמה הנטענת גם לא עוגנה בתקנון הבית‬</w:t>
        <w:br/>
        <w:t>‫‪24‬‬   ‫המשותף וביתר מסמכי הבית המשותף‪ .‬בהתאם לפסיקה‪ ,‬כוחו של התקנון גובר על הסכמים‬</w:t>
        <w:br/>
        <w:t>‫‪25‬‬   ‫קודמים שנהגו בין הצדדים‪ ,‬שכן עצם רישום התקנון מבטל כל הסכמה קודמת‪ ,‬ככל שהיא‬</w:t>
        <w:br/>
        <w:t>‫‪26‬‬   ‫סותרת את הוראותיו (עש"א (מחוזי מרכז) ‪ 3210-05-21‬אלי רוני ואבי יוזמה ופיתוח בע"מ‬</w:t>
        <w:br/>
        <w:t>‫‪27‬‬                                  ‫נ' מורן טכנולוגיות ניקוי בע"מ (פורסם בנבו‪.)10.8.2021 ,‬‬</w:t>
        <w:br/>
        <w:t>‫‪28‬‬   ‫כאמור לעיל‪ ,‬התקנון הרשום אינו כולל הצמדה של שטח המבואה והמעלית לדירת כץ‪ ,‬וכן‬</w:t>
        <w:br/>
        <w:t>‫‪29‬‬   ‫אין בו כל ביטוי להסכמה של כל בעלי הדירות לחזקה ולשימוש הייחודי שנעשה בשטח זה‪,‬‬</w:t>
        <w:br/>
        <w:t>‫‪30‬‬   ‫ולפיכך אין כל משמעות להסכמות אם וככל שניתנו על ידי הקבלן‪ .‬כשנשאלה העדה גב' שלי‬</w:t>
        <w:br/>
        <w:t>‫‪31‬‬   ‫זילברשטיין‪ ,‬מדוע לא נרשמה ההסכמה‪ ,‬לא נתנה לכך כל הסבר‪ ,‬אלא השיבה שאינה יודעת‬</w:t>
        <w:br/>
        <w:t>‫‪32‬‬   ‫ולא עסקה בכך‪" :‬לשאלת המפקח‪ ,‬מדוע אם הייתה הסכמה כזו לטענתכם שהלובי‬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‫מפקח על רישום מקרקעין‬</w:t>
        <w:br/>
        <w:t>‫‪7/44/2024 ,7/51/2023‬‬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‫הקומתי יהיה חלק מהדירה מדוע הדבר לא בא לידי ביטוי במסמכי הבית המשותף אני‬</w:t>
        <w:br/>
        <w:t>‫‪2‬‬          ‫משיבה שאני לא יודעת‪ .‬לא התעסקתי בזה" (שו' ‪ 7-6‬בעמ' ‪ 7‬לפרוטוקול ההוכחות)‪.‬‬</w:t>
        <w:br/>
        <w:t>‫‪3‬‬   ‫יש להדגיש‪ ,‬תקנון הבית המשותף דנן‪ ,‬שלו מעמד קנייני על פי חוק המקרקעין‪ ,‬ואשר נרשם‬</w:t>
        <w:br/>
        <w:t>‫‪4‬‬   ‫במרשם המקרקעין בשנת ‪ ,2014‬הוא זה המבסס את זכויותיהם של הצדדים ביחס‬</w:t>
        <w:br/>
        <w:t>‫‪5‬‬   ‫להצמדות או צמידויות מיוחדות לכל דירה‪ ,‬והוראותיו גוברות על הסכמות קודמות‪ ,‬ככל‬</w:t>
        <w:br/>
        <w:t>‫‪6‬‬   ‫שניתנו‪ .‬על כן‪ ,‬המצב המשפטי‪/‬קנייני הוא שהוראות התקנון הרשום ‪ -‬אשר תקפות כלפי‬</w:t>
        <w:br/>
        <w:t>‫‪7‬‬                       ‫כולי עלמא (ר' סעיף ‪( 62‬ג) לחוק)‪ ,‬הן ההוראות המחייבות לענייננו‪.‬‬</w:t>
        <w:br/>
        <w:t>‫‪8‬‬   ‫‪ .39‬רביעית‪ ,‬גם אם הייתי רואה בשתיקת בעלי הדירות או באי‪-‬התנגדות כהסכמה מכללא‬</w:t>
        <w:br/>
        <w:t>‫‪9‬‬   ‫לשימוש ייחודי אותו עשו כץ ברכוש המשותף‪ ,‬הרי שלכל היותר אפשר לראות את השימוש‬</w:t>
        <w:br/>
        <w:t>‫‪10‬‬                          ‫כנעשה בגדר הדוקטרינה של "רישיון במקרקעין" ללא תמורה‪.‬‬</w:t>
        <w:br/>
        <w:t>‫‪11‬‬   ‫כפי שנפסק לא אחת‪ ,‬הרשאת חינם שכזו ניתנת לביטול עם גילוי דעתו של המקנה שאין‬</w:t>
        <w:br/>
        <w:t>‫‪12‬‬   ‫ברצונו להמשיך בהענקת הרישיון‪ ,‬ולעולם אפשר לחזור ממנה (ר' עש"א ‪ 36094-01-11‬הופמן‬</w:t>
        <w:br/>
        <w:t>‫‪13‬‬   ‫נ' נציגות הבית המשותף ברח' ארלוזורוב ‪ 188‬ת"א‪ ,‬פורסם בנבו ‪ ,)08.05.2011‬כן נפסק כי‬</w:t>
        <w:br/>
        <w:t>‫‪14‬‬   ‫רק במקרים חריגים ויוצאי דופן‪ ,‬בהתחשב בעקרון תום הלב ובאינטרס ההסתמכות של‬</w:t>
        <w:br/>
        <w:t>‫‪15‬‬   ‫מקבל הרשות שיצרה שינוי נסיבות משמעותי‪ ,‬תוענק לבעלי הרישיון הגנה על אינטרס‬</w:t>
        <w:br/>
        <w:t>‫‪16‬‬   ‫ההסתמכות ולא תותר חזרה מן ההסכמה שניתנה (ע"א ‪ 2307/99‬מכלוף נ' חג'ג' (פורסם‬</w:t>
        <w:br/>
        <w:t>‫‪17‬‬   ‫בנבו ‪ ;)10.06.2001‬רע"א ‪ 2427/14‬מרגוליס נ' דיין‪ ,‬פסקה ‪( 4‬פורסם בנבו ‪ ;)29.4.2014‬ע"א‬</w:t>
        <w:br/>
        <w:t>‫‪18‬‬   ‫(חי') ‪ 13721-05-16‬גבאי נ' הקש‪ ,‬פסקה ‪( 30‬פורסם בנבו ‪ .)5.10.2016‬עוד נקבע בפסיקה‪ ,‬כי‬</w:t>
        <w:br/>
        <w:t>‫‪19‬‬   ‫בנייה בלתי חוקית נתונה‪ ,‬מעצם טיבה‪ ,‬לסכנת הריסה‪ ,‬ועל כן אין הבונה רשאי לטעון לזכות‬</w:t>
        <w:br/>
        <w:t>‫‪20‬‬   ‫הנשענת על הסתמכותו (ר' ת"א (מחוזי ת"א) ‪ 2816/03‬קונצ'יצקי נ' שפלן‪ ,‬פורסם בנבו‬</w:t>
        <w:br/>
        <w:t>‫‪21‬‬                                                                            ‫‪.)3.4.2006‬‬</w:t>
        <w:br/>
        <w:t>‫‪22‬‬   ‫בענייננו‪ ,‬הצדדים אינם חלוקים על כך כי סגירת המבואה והמעלית ושיוכה לדירת כץ‪ ,‬אינם‬</w:t>
        <w:br/>
        <w:t>‫‪23‬‬   ‫תואמים את היתרי הבניה החלים על הבית המשותף (ר' הודעת כץ מיום ‪ 14.2.2023‬וכן‬</w:t>
        <w:br/>
        <w:t>‫‪24‬‬   ‫שורות ‪ 9-5‬בעמ' ‪ 1‬לפרוטוקול מיום ‪ .)1.3.2023‬זאת נוסף לאמור בחוות דעתו של אדריכל‬</w:t>
        <w:br/>
        <w:t>‫‪25‬‬                                     ‫צרפתי מטעם שריג שהוגשה לתיק‪ ,‬אשר לא הופרכה‪.‬‬</w:t>
        <w:br/>
        <w:t>‫‪26‬‬   ‫יצוין כי אדריכל צרפתי הדגיש בחוות דעתו שבחן את כל היתרי הבניה החלים על הבית‬</w:t>
        <w:br/>
        <w:t>‫‪27‬‬   ‫המשותף והגיע לכלל מסקנה כי שטח המבואה הקומתית בקומה התשיעית הוא 'שטח‬</w:t>
        <w:br/>
        <w:t>‫‪28‬‬   ‫שירות' משותף לכל דיירי הבניין‪ ,‬כך שגם במישור התכנוני שטח זה אינו יכול להיות משויך‬</w:t>
        <w:br/>
        <w:t>‫‪29‬‬   ‫לדירת מגורים בבית (עמ' ‪ 2‬לחוות הדעת)‪ .‬לאור האמור‪ ,‬הוכח לפניי כי 'סגירת' שטח‬</w:t>
        <w:br/>
        <w:t>‫‪30‬‬   ‫המבואה והמעלית בתחומיה של דירת כץ סוטה מהיתרי הבניה החלים על הבית המשותף‬</w:t>
        <w:br/>
        <w:t>‫‪31‬‬   ‫ובנסיבות אלו לא עומדת לכץ הסתמכות לגיטימית הראויה להגנה‪ .‬משכך‪ ,‬וגם מן הטעם‬</w:t>
        <w:br/>
        <w:t>‫‪32‬‬   ‫הזה‪ ,‬לא מתקיימות במקרה שלפניי הנסיבות החריגות ויוצאות הדופן שבהן ניתן למנוע‬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‫מפקח על רישום מקרקעין‬</w:t>
        <w:br/>
        <w:t>‫‪7/44/2024 ,7/51/2023‬‬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‫מבעלי הדירות להגיש תביעה לאכיפת זכויותיהם הקנייניות בהתבסס על שתיקתם‬</w:t>
        <w:br/>
        <w:t>‫‪2‬‬                                        ‫והימנעותם מהגשת תביעה לאורך השנים‪.‬‬</w:t>
        <w:br/>
        <w:t>‫‪3‬‬   ‫‪ .40‬יתרה מזאת‪ ,‬מחומר הראיות שהוצג עולה כי בסבירות גבוהה למדי כץ ידע כבר בעת רכישת‬</w:t>
        <w:br/>
        <w:t>‫‪4‬‬   ‫הדירה בשנת ‪ 2012‬כי שטחי המבואה והמעלית אינם כלולים מבחינה משפטית בדירתו‪,‬‬</w:t>
        <w:br/>
        <w:t>‫‪5‬‬   ‫שכן תיאור הדירה בהסכם הרכישה של דירת כץ‪ ,‬המפנה לתשריט שצורף להסכם הרכישה‬</w:t>
        <w:br/>
        <w:t>‫‪6‬‬   ‫לא כלל את שטח המבואה ופתח היציאה מהמעלית (ר' הגדרת "הדירה" בסעיף ‪1.3.11‬‬</w:t>
        <w:br/>
        <w:t>‫‪7‬‬   ‫להסכם הרכישה ובנספח ג' להסכם הרכישה – נספח ‪ 7‬לתצהיר שריג‪ ,‬ראה שו' ‪ 15-12‬בעמ'‬</w:t>
        <w:br/>
        <w:t>‫‪8‬‬                                              ‫‪ ,4‬שו' ‪ 3-1‬בעמ' ‪ 11‬לפרוטוקול ההוכחות)‪.‬‬</w:t>
        <w:br/>
        <w:t>‫‪9‬‬   ‫‪ .41‬בהקשר זה‪ ,‬ראוי להוסיף כי נסיבות העסקה לרכישת דירת כץ מעוררות תהיות של ממש‪.‬‬</w:t>
        <w:br/>
        <w:t>‫‪10‬‬   ‫מהראיות שהוצגו לפניי עולה כי תיאור הדירה במסמכי העסקה לא תאם את מצבה הפיזי‬</w:t>
        <w:br/>
        <w:t>‫‪11‬‬   ‫של הדירה במועד עריכת העסקה‪ ,‬עובדה המעוררת ספקות ביחס לתום לבם של הצדדים‬</w:t>
        <w:br/>
        <w:t>‫‪12‬‬   ‫ביחס למאפייני הדירה בהקשר הרלוונטי לענייננו‪ .‬ר' דברי עו"ד ספי זילברשטיין בחקירתו‬</w:t>
        <w:br/>
        <w:t>‫‪13‬‬   ‫(שו' ‪ 37-36‬בעמ' ‪ 3‬לפרוטוקול ההוכחות)‪" :‬ש‪ .‬לשאלת המפקח המצב שבו היתה חריגה‬</w:t>
        <w:br/>
        <w:t>‫‪14‬‬   ‫שבו הדירה היתה בניה על גבי הלובי הקומתי של הקומה התשיעית היה ידוע בחתימת‬</w:t>
        <w:br/>
        <w:t>‫‪15‬‬   ‫ההסכם‪ .‬ת‪ .‬נכון"‪ .‬ובהמשך ‪" :‬ש‪ .‬האם אמרתם לקונה הלובי הוא צריך להיות קומתי או‬</w:t>
        <w:br/>
        <w:t>‫‪16‬‬   ‫צירפנו לדירה למרות שזה לא כתוב במסמכים? ת‪ .‬אמת‪ .‬לא אמרנו שהוא שייך ולא אמרנו‬</w:t>
        <w:br/>
        <w:t>‫‪17‬‬   ‫שלא שייך" (שו' ‪ 13-11‬בעמ' ‪ 5‬לפרוטוקול ההוכחות)‪ .‬ובמקום אחר ר' דבריו של כץ בתמלול‬</w:t>
        <w:br/>
        <w:t>‫‪18‬‬   ‫השיחה משנת ‪" :2014‬אבל תקשיבי יאיר עשה חריגה נגד החוזה שלו איתנו‪( "...‬נספח ‪20‬‬</w:t>
        <w:br/>
        <w:t>‫‪19‬‬   ‫לתצהיר שריג)‪ .‬בנסיבות אלו‪ ,‬ולמרות שהעניין לא התברר כל צרכו במסגרת ההליך דנן‬</w:t>
        <w:br/>
        <w:t>‫‪20‬‬   ‫(יצוין כי מר שרי כץ הגיש תצהיר בכתב אך בחר שלא להתייצב למתן עדות לפניי במסגרת‬</w:t>
        <w:br/>
        <w:t>‫‪21‬‬   ‫ההליך המאוחד‪ ,‬ותצהירו הוצא מהתיק – ר' החלטה בעמ' ‪ 24‬בפרוטוקול ההוכחות) קשה‬</w:t>
        <w:br/>
        <w:t>‫‪22‬‬   ‫להתרשם שכץ נהג בתום לב ביחס למאפייני הדירה ואכן לא ידע או לא יכול היה לדעת על‬</w:t>
        <w:br/>
        <w:t>‫‪23‬‬   ‫דבר קיומו של פער בין תיאורה המשפטי של הדירה במסמכים לבין מצבה הפיזי‪ .‬כפועל‬</w:t>
        <w:br/>
        <w:t>‫‪24‬‬   ‫יוצא מהאמור‪ ,‬ספק רב אם טענתו בדבר הסתמכותו על שתיקת השכנים היא הסתמכות‬</w:t>
        <w:br/>
        <w:t>‫‪25‬‬   ‫שבתום לב‪ .‬בכל מקרה‪ ,‬נוכח הצהרתו של כץ בהסכם הרכישה (סעיף ‪ )2.2.1‬כי הוא מודע‬</w:t>
        <w:br/>
        <w:t>‫‪26‬‬   ‫למצב התכנוני והרישויי של הדירה הוא מוחזק כמי שהיה מודע לכך שדירתו אינה כוללת‬</w:t>
        <w:br/>
        <w:t>‫‪27‬‬   ‫את המעלית והמבואה‪ ,‬ואף אם לכץ טענות כלשהן במישור היחסים החוזיים בינו לבין‬</w:t>
        <w:br/>
        <w:t>‫‪28‬‬   ‫הקבלן שמכר לו את הדירה‪ ,‬הרי שטענות אלה אינן יכולות לגבור על זכויותיהם הקנייניות‬</w:t>
        <w:br/>
        <w:t>‫‪29‬‬                                       ‫הרשומות של בעלי הדירות האחרים בבית המשותף‪.‬‬</w:t>
        <w:br/>
        <w:t>‫‪30‬‬   ‫‪ .42‬חמישית ‪ ,‬כפי שצוין לעיל‪ ,‬חדר המדרגות המבואה הקומתית והמעלית הם רכוש משותף‬</w:t>
        <w:br/>
        <w:t>‫‪31‬‬   ‫"הכרחי"‪ ,‬אשר חוק המקרקעין אינו מאפשר את הצמדתו לדירה מסוימת‪ .‬ועל כן ספק רב‬</w:t>
        <w:br/>
        <w:t>‫‪32‬‬   ‫בעיני אם לנוכח הוראות חוק המקרקעין‪ ,‬יכולים היו כל בעלי הדירות לתת הסכמה בעלת‬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  ‫מפקח על רישום מקרקעין‬</w:t>
        <w:br/>
        <w:t>‫‪7/44/2024 ,7/51/2023‬‬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‫תוקף משפטי מחייב למתן זכות שימוש ייחודי לצמיתות (שכמוהו כהצמדה כאמור)‪ ,‬לאותם‬</w:t>
        <w:br/>
        <w:t>‫‪2‬‬               ‫חלקים ברכוש המשותף אשר אין אפשרות על פי חוק להצמידם לדירה פלונית‪.‬‬</w:t>
        <w:br/>
        <w:t>‫‪3‬‬   ‫‪ .43‬כמו כן‪ ,‬טענת כץ (שבחר שלא להתייצב למתן עדות ולהיחקר על תצהירו)‪ ,‬כי רכש את הדירה‬</w:t>
        <w:br/>
        <w:t>‫‪4‬‬   ‫במצבה הקיים ולא ביצע בעצמו כל שינוי‪ ,‬אינה מעלה או מורידה דבר‪ ,‬ואינה יכולה לשמש‬</w:t>
        <w:br/>
        <w:t>‫‪5‬‬   ‫כבסיס להגנתו מפני התביעה‪ ,‬שכן רוכש דירה בבית משותף בא בנעליו של הבעלים הקודם‪,‬‬</w:t>
        <w:br/>
        <w:t>‫‪6‬‬   ‫שממנו רכש את הדירה (ע"א ‪" 402/80‬אתגר" הקלוב הישראלי החדש למסחר ביהלומים‬</w:t>
        <w:br/>
        <w:t>‫‪7‬‬                                  ‫בע"מ נ' מ‪.‬ב‪.‬א‪ .‬החזקות ונכסים בע"מ‪ ,‬פ"ד לה(‪.)309 )3‬‬</w:t>
        <w:br/>
        <w:t>‫‪8‬‬   ‫‪ .44‬עוד אוסיף כי שוכנעתי בדבר הצורך של התובעים בשימוש המבוקש במעלית ובמבואה ולא‬</w:t>
        <w:br/>
        <w:t>‫‪9‬‬   ‫התרשמתי כי דרישת התובעים לסילוק יד היא דווקנית וחסרת תום לב‪ .‬כפי שתיאר שריג‬</w:t>
        <w:br/>
        <w:t>‫‪10‬‬   ‫בתצהירו נגרמת לו אי נוחות של ממש מהעובדה שהוא נאלץ לטפס שתי קומות ברגל לצורך‬</w:t>
        <w:br/>
        <w:t>‫‪11‬‬   ‫הגעה לדירתו המצויה‪ ,‬כזכור‪ ,‬בקומה העשירית בבית (סעיפים ‪ 13‬ו‪ 17-‬לתצהיר שריג)‪ .‬לא‬</w:t>
        <w:br/>
        <w:t>‫‪12‬‬   ‫נעלמה מעיני הטענה כי זהו המצב שבו רכש את דירתו בשנת ‪ ,2016‬אולם גם אם שריג היה‬</w:t>
        <w:br/>
        <w:t>‫‪13‬‬   ‫נכון לקבל את המצב בעבר‪ ,‬זכותו היא‪ ,‬בין אם בעקבות שינוי מצב בריאותי ובין מסיבה‬</w:t>
        <w:br/>
        <w:t>‫‪14‬‬   ‫אחרת‪ ,‬לעמוד על זכותו הקניינית לגישה סבירה ונוחה יותר לדירתו דרך הרכוש המשותף‪.‬‬</w:t>
        <w:br/>
        <w:t>‫‪15‬‬           ‫לטעמי‪ ,‬שתיקתו והימנעותו מהגשת תביעה בעבר‪ ,‬אינן מונעות ממנו לעשות כן עתה‪.‬‬</w:t>
        <w:br/>
        <w:t>‫‪16‬‬   ‫‪ .45‬לא מצאתי להידרש בפירוט ליתר הטענות שאינן דרושות‪ ,‬לדעתי‪ ,‬לצורך הכרעה בתביעת‬</w:t>
        <w:br/>
        <w:t>‫‪17‬‬   ‫שריג‪ ,‬בפרט לא מצאתי ממש כי התנהלות שריג ונציגות הבית המשותף בעניינו של כץ‬</w:t>
        <w:br/>
        <w:t>‫‪18‬‬   ‫חמורה ו'בלתי חוקית' במידה כזו השוללת מהם אפשרות לקבל סעד וממילא‪ ,‬הטענה‬</w:t>
        <w:br/>
        <w:t>‫‪19‬‬   ‫העיקרית בהקשר זה שלפיה שריג עצמו סיפח לדירתו רכוש משותף תידון בנפרד במסגרת‬</w:t>
        <w:br/>
        <w:t>‫‪20‬‬                                                                      ‫תביעת כץ‪.‬‬</w:t>
        <w:br/>
        <w:t>‫‪21‬‬   ‫עוד אוסיף כי‪ ,‬ככלל‪ ,‬טענת "טול קורה מבין עיניך"‪ ,‬אינה יכולה לשמש כטענת הגנה מפני‬</w:t>
        <w:br/>
        <w:t>‫‪22‬‬   ‫תביעה לסילוק יד מרכוש משותף המבוססת על זכות קניינית‪ .‬לעניין זה‪ ,‬אפנה לדבריו של‬</w:t>
        <w:br/>
        <w:t>‫‪23‬‬   ‫בית המשפט העליון בעניין ע"א ‪ 93/81‬אהרן אליאס נ' יוחנן שיפר‪ ,‬פ''ד לז(‪ ,444 )2‬בציינו את‬</w:t>
        <w:br/>
        <w:t>‫‪24‬‬                                                                           ‫הדברים הבאים‪:‬‬</w:t>
        <w:br/>
        <w:t>‫‪25‬‬   ‫"מכאן אתה למד‪ ,‬כי אם תותר הרצועה‪ ,‬ובית המשפט ייתן גושפנקא לפגיעות ברכוש‬</w:t>
        <w:br/>
        <w:t>‫‪26‬‬   ‫המשותף‪ ,‬שאינן אפסיות עד שכל בר‪-‬דעת יראה בהן דבר של מה בכך‪ ,‬עלול הדבר לגרום‬</w:t>
        <w:br/>
        <w:t>‫‪27‬‬   ‫להתמוטטותו של מוסד הבתים המשותפים‪ ,‬שיסודותיו מורכבים ומפותלים בלאו הכי‪ ,‬עד‬</w:t>
        <w:br/>
        <w:t>‫‪28‬‬   ‫כדי כך שאיש הישר בעיניו יעשה ברכוש‪ ,‬שהוא נחלת הדיירים כולם‪ ,‬הפועל היוצא‬</w:t>
        <w:br/>
        <w:t>‫‪29‬‬   ‫מדברים אלה הוא‪ ,‬שהעובדה‪ ,‬כי אחד הדיירים עשה דין לעצמו ברכוש המשותף‪ ,‬אינה‬</w:t>
        <w:br/>
        <w:t>‫‪30‬‬   ‫יכולה לשמש היתר לדייר אחר לעשות גם הוא כמוהו‪ .‬שאם תאמר כן‪ ,‬פתחת פתח לכל‬</w:t>
        <w:br/>
        <w:t>‫‪31‬‬   ‫הדיירים באותו בית משותף לנהוג ברכוש המשותף כבתוך שלהם‪ .‬הוא הדין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‫מפקח על רישום מקרקעין‬</w:t>
        <w:br/>
        <w:t>‫‪7/44/2024 ,7/51/2023‬‬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‫הסגות הגבול של המערערים בעבר ברכוש המשותף ראויות לכל גינוי‪ ,‬אולם אין הן יכולות‬</w:t>
        <w:br/>
        <w:t>‫‪2‬‬                               ‫לשמש הכשר למעשיהם של המשיבים"‪( .‬הדגשה שלי – א‪.‬ש‪.).‬‬</w:t>
        <w:br/>
        <w:t>‫‪3‬‬   ‫‪ .46‬הנתבע הפנה בסיכומיו לאסמכתאות רבות‪ ,‬שמרביתם נסקרו על ידי בית משפט השלום‬</w:t>
        <w:br/>
        <w:t>‫‪4‬‬   ‫בחיפה (כב' השופטת סיגלית מצא) בת"א ‪ 1834-07-19‬דוחובני נ' טברסקי‪ ,‬פסקאות ‪47-35‬‬</w:t>
        <w:br/>
        <w:t>‫‪5‬‬   ‫פורסם בנבו‪ .)2.3.2021 ,‬אלא שבמקרה שנדון בבית משפט השלום בחיפה‪ ,‬ביקשו התובעים‬</w:t>
        <w:br/>
        <w:t>‫‪6‬‬   ‫לבטל הסכם לחלוקת שימוש שהם עצמם נהנו ממנו‪ ,‬תוך עשיית שימוש ייחודי בחלקים‬</w:t>
        <w:br/>
        <w:t>‫‪7‬‬   ‫אחרים של הרכוש המשותף (ר' סעיף ‪ 55‬לפסק הדין)‪ .‬כך שהמקרה שנדון שם אינו דומה‬</w:t>
        <w:br/>
        <w:t>‫‪8‬‬                                                                         ‫לענייננו‪.‬‬</w:t>
        <w:br/>
        <w:t>‫‪9‬‬   ‫יודגש כי עד כמה שידיעתי מגעת‪ ,‬הפסיקה הכירה בתוקפה של חלוקת שימוש מוסכמת ‪ -‬אף‬</w:t>
        <w:br/>
        <w:t>‫‪10‬‬   ‫שלא זכתה לביטוי רישומי במסמכי הבית המשותף – באותם המקרים שבהם הוכח מתן‬</w:t>
        <w:br/>
        <w:t>‫‪11‬‬   ‫תמורה הדדית בין בעלי הדירות‪ .‬כלומר‪ ,‬רק במצבים שבהם בעל דירה ויתר על זכותו‬</w:t>
        <w:br/>
        <w:t>‫‪12‬‬   ‫לעשות שימוש בחלק מסוים של הרכוש המשותף‪ ,‬תמורת קבלת זכות שימוש ייחודי בחלק‬</w:t>
        <w:br/>
        <w:t>‫‪13‬‬   ‫אחר של הרכוש המשותף (ע"א (מחוזי ת"א) ‪ 1295/03‬נוי נ' קורנפלד (פורסם בנבו‬</w:t>
        <w:br/>
        <w:t>‫‪14‬‬   ‫‪ ;)10.07.2006‬ת"א ‪ 5496/04‬משולם נ' וקנין (פורסם בנבו ‪ .)5.12.2007‬לא מצאתי ואף לא‬</w:t>
        <w:br/>
        <w:t>‫‪15‬‬         ‫הופניתי על ידי הנתבע לאסמכתא משפטית או למקרה שנדון בפסיקה ודומה לענייננו‪.‬‬</w:t>
        <w:br/>
        <w:t>‫‪16‬‬   ‫‪ .47‬כך גם העניין שנדון בת"א (אשקלון) ‪ 61922-03-21‬שמחון דאבוש נ' נתן פריד (פורסם בנבו‪,‬‬</w:t>
        <w:br/>
        <w:t>‫‪17‬‬   ‫‪ ,) 10.10.2023‬אליו הפנה הנתבע בסיכומיו‪ ,‬אינו יכול להועיל לו‪ .‬במקרה שם‪ ,‬קבע בית‬</w:t>
        <w:br/>
        <w:t>‫‪18‬‬   ‫המשפט כי למרות רישום הזכויות המשותף במקרקעין‪ ,‬מאחר שהתובעים בנו ביתם ברכוש‬</w:t>
        <w:br/>
        <w:t>‫‪19‬‬   ‫המשותף על חלק שהיה בשימוש בלעדי של בעלת הבית הקודמת ‪ -‬על פי ההסכמות שנהגו‬</w:t>
        <w:br/>
        <w:t>‫‪20‬‬   ‫קודם לכן‪ ,‬הם כפופים להסכמות אלו‪ ,‬שכן התובעים אינם יכולים לעתור לביטול ההסכמות‬</w:t>
        <w:br/>
        <w:t>‫‪21‬‬                                   ‫לאחר שפעלו בהתאם להן‪ .‬ברי כי אין זה המקרה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                                                                            ‫סוף דבר‬</w:t>
        <w:br/>
        <w:t>‫‪23‬‬        ‫‪ .48‬אני ער לכך שמדובר בסעד חריף‪ ,‬אולם בנסיבות העניין אין מנוס מלקבל את התביעה‪.‬‬</w:t>
        <w:br/>
        <w:t>‫‪24‬‬   ‫‪ .49‬ניתן בזאת צו המורה לכץ לסלק את ידו מהמבואה בקומה התשיעית ולהשיב את מצב‬</w:t>
        <w:br/>
        <w:t>‫‪25‬‬   ‫הרכוש המשותף לקדמותו‪ ,‬כך שדירתו ושטח המבואה בקומה התשיעית יתאימו במדויק‬</w:t>
        <w:br/>
        <w:t>‫‪26‬‬                                                  ‫למוצג בתשריט הבית המשותף‪.‬‬</w:t>
        <w:br/>
        <w:t>‫‪27‬‬   ‫‪ .50‬העבודות הנדרשות לצורך ביצוע האמור לעיל תבוצענה על ידי בעל מקצוע מטעם כץ‬</w:t>
        <w:br/>
        <w:t>‫‪28‬‬   ‫ובמימונו של כץ‪ ,‬ללא פגיעה בתשתיות הבניין‪ ,‬בפיקוח הנדסי ובכפוף לחוק התכנון והבניה‪,‬‬</w:t>
        <w:br/>
        <w:t>‫‪29‬‬                                                               ‫תשכ"ה‪ 1965-‬ותקנותיו‪.‬‬</w:t>
        <w:br/>
        <w:t>‫‪30‬‬   ‫‪ .51‬העבודות יושלמו בתוך ‪ 90‬יום מהיום‪ .‬עם השלמת העבודות יודיע כץ על כך בכתב לנציגות‬</w:t>
        <w:br/>
        <w:t>‫‪31‬‬                                                                       ‫ולמר שריג‪.‬‬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‫מפקח על רישום מקרקעין‬</w:t>
        <w:br/>
        <w:t>‫‪7/44/2024 ,7/51/2023‬‬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.52‬אישור בכתב מאת הגורם ההנדסי המפקח כי דירת כץ והמבואה בקומה התשיעית תואמים‬</w:t>
        <w:br/>
        <w:t>‫‪2‬‬   ‫את מיקומם ושטחם כפי שנקבע בתשריט הבית המשותף‪ ,‬בצירוף מדידה מדויקת‪ ,‬ישמש‬</w:t>
        <w:br/>
        <w:t>‫‪3‬‬                                                 ‫ראיה‪ ,‬לכאורה‪ ,‬לביצוע פסק הדין‪.‬‬</w:t>
        <w:br/>
        <w:t>‫‪4‬‬   ‫‪ .53‬כמו כן‪ ,‬בתוך ‪ 30‬ימים מהיום שבו יודיע כץ בכתב לתובעים כי הושלמו העבודות כמתואר‬</w:t>
        <w:br/>
        <w:t>‫‪5‬‬   ‫לעיל‪ ,‬ומאחר שהמעלית היא רכוש משותף‪ ,‬תפעל נציגות הבית המשותף להתאים את מנגנון‬</w:t>
        <w:br/>
        <w:t>‫‪6‬‬          ‫המעלית כך שיתאפשר לכל הדיירים בבית המשותף לעלות במעלית לקומה התשיעית‪.‬‬</w:t>
        <w:br/>
        <w:t>‫‪7‬‬   ‫‪ .54‬התאמת מנגנון המעלית כאמור‪ ,‬לרבות ביטול המפתח הייעודי לקומה התשיעית‪ ,‬יבוצעו על‬</w:t>
        <w:br/>
        <w:t>‫‪8‬‬   ‫ידי הנציגות ועל חשבון הנציגות‪ ,‬בכפוף להנחיות מקצועיות‪ ,‬בטיחותיות והנדסיות הנדרשות‬</w:t>
        <w:br/>
        <w:t>‫‪9‬‬                                                ‫של חברת המעליות של הבית המשותף‪.‬‬</w:t>
        <w:br/>
        <w:t>‫‪10‬‬   ‫‪ .55‬לעניין הוצאות משפט‪ ,‬בבואי לבחון את סכום ההוצאות הראוי בנסיבות העניין‪ ,‬בשים לב‬</w:t>
        <w:br/>
        <w:t>‫‪11‬‬   ‫לתוצאה שאליה הגעתי‪ ,‬ולאחר ששקלתי את התנהגות הצדדים להליך ובכלל זה דרך ניהול‬</w:t>
        <w:br/>
        <w:t>‫‪12‬‬   ‫ההליך‪ ,‬הסעד המבוקש‪ ,‬מורכבות התיק והזמן שהושקע בהכנתו ואת חשיבות העניין לבעלי‬</w:t>
        <w:br/>
        <w:t>‫‪13‬‬   ‫הדין‪ ,‬מצאתי לנכון להעמיד את הוצאות המשפט‪ ,‬הכוללות את האגרה כפי ששולמה ושכר‬</w:t>
        <w:br/>
        <w:t>‫‪14‬‬                                            ‫טרחת עורך דין‪ ,‬בסך כולל של ‪ 15,000‬ש"ח‪.‬‬</w:t>
        <w:br/>
        <w:t>‫‪15‬‬   ‫‪ .56‬סכום זה ישולם על ידי הנתבע כץ לתובעים בתוך ‪ 30‬יום מהיום‪ ,‬אחרת יישא הפרשי הצמדה‬</w:t>
        <w:br/>
        <w:t>‫‪16‬‬                           ‫וריבית כחוק‪ ,‬מיום הגשת התביעה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                                                                       ‫תביעת כץ‬</w:t>
        <w:br/>
        <w:t>‫‪18‬‬                                                                         ‫טענות התובע‬</w:t>
        <w:br/>
        <w:t>‫‪19‬‬   ‫‪ .57‬בכתב התביעה (המתוקן) נטען כי דירתו של שריג חורגת אל שטחים המצויים ברכוש‬</w:t>
        <w:br/>
        <w:t>‫‪20‬‬   ‫המשותף‪ ,‬וכי שריג עושה בחלק משטחי הגג המשותף שימוש פרטי וייחודי‪ ,‬תוך שהוא מונע‬</w:t>
        <w:br/>
        <w:t>‫‪21‬‬   ‫מדיירים אחרים לעשות שימוש דומה בשטח המשותף‪ .‬בהתאם לכך‪ ,‬ובבחינת "נאה דורש‬</w:t>
        <w:br/>
        <w:t>‫‪22‬‬   ‫נאה מקיים"‪ ,‬דורש כץ משריג להתאים את מבנה דירתו לרישום בתשריט הבית המשותף‪,‬‬</w:t>
        <w:br/>
        <w:t>‫‪23‬‬   ‫בהסתמך על מפת מדידה אותה צירף לתביעה‪ ,‬המדגימה את שטחי החריגה הנטענים‬</w:t>
        <w:br/>
        <w:t>‫‪24‬‬                                            ‫(החריגות סומנו במפת המודד בספרות ‪.)4-1‬‬</w:t>
        <w:br/>
        <w:t>‫‪25‬‬   ‫‪ .58‬נוסף לכך נטען כי שריג או מי מטעמו פירקו את דודי השמש שהיו מוצבים בגג המשותף‬</w:t>
        <w:br/>
        <w:t>‫‪26‬‬   ‫והעתיקו אותם למקום אחר‪ .‬לאחר מכן‪ ,‬בנה שריג או מי מטעמו הגבהה לרצפת הגג‬</w:t>
        <w:br/>
        <w:t>‫‪27‬‬   ‫המשותף כדי שיוכל להשקיף לעבר הים גם בישיבה על כסאות‪ .‬לטענת כץ‪ ,‬סילוק הדוודים‪,‬‬</w:t>
        <w:br/>
        <w:t>‫‪28‬‬   ‫הגבהת הרצפה והצבת הכיסאות בגג פגעו בפרטיותו ובפרטיות משפחתו (שהתגוררה אז‬</w:t>
        <w:br/>
        <w:t>‫‪29‬‬                 ‫בדירה)‪ ,‬שכן בעקבות ההגבהה ניתן לצפות בקלות מהגג לתוך מרפסת דירתו‪.‬‬</w:t>
        <w:br/>
        <w:t>‫‪30‬‬   ‫‪ .59‬יתרה מכך‪ ,‬בשל הגבהת רצפת הגג הופחת גובה המעקה ב‪ 43-‬ס"מ והוא מגיע כעת ל‪ 97-‬ס"מ‬</w:t>
        <w:br/>
        <w:t>‫‪31‬‬   ‫בלבד‪ ,‬בעוד שהתקן הישראלי דורש גובה מינימלי של ‪ 105‬ס"מ למעקות גג‪ .‬מצב זה‪ ,‬בשילוב‬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 ‫מפקח על רישום מקרקעין‬</w:t>
        <w:br/>
        <w:t>‫‪7/44/2024 ,7/51/2023‬‬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‫הכסאות שהציב שריג‪ ,‬יוצר סיכון בטיחותי מוגבר לדיירי הבניין‪ .‬עוד נטען‪ ,‬כי שריג נועל‬</w:t>
        <w:br/>
        <w:t>‫‪2‬‬   ‫לעיתים את דלת היציאה לגג מחדר המדרגות ומשאיר את המפתחות בדלת כדי למנוע‬</w:t>
        <w:br/>
        <w:t>‫‪3‬‬             ‫יציאה של דיירים לשטח הגג המשותף‪ ,‬וכן דורש מהם לתאם עמו את העלייה לגג‪.‬‬</w:t>
        <w:br/>
        <w:t>‫‪4‬‬   ‫‪ .60‬עוד הוסיף כץ וטען כי חברת הנציגות‪ ,‬גב' דנגוט היא גיסתו של שריג‪ ,‬ומצויה בניגוד עניינים‬</w:t>
        <w:br/>
        <w:t>‫‪5‬‬   ‫מובהק בכל הקשור לפעילותה כחברת הנציגות בהקשר הרלוונטי לענייננו‪ .‬כך‪ ,‬גב' דנגוט‪,‬‬</w:t>
        <w:br/>
        <w:t>‫‪6‬‬   ‫מעודדת ותומכת במעשיו של שריג ומגבה אותו‪ ,‬ונמנעת מלפעול לתיקון הליקוי הבטיחותי‬</w:t>
        <w:br/>
        <w:t>‫‪7‬‬   ‫בגג המשותף וכן נמנעת היא מלפעול נגד שריג לשם הפסקת השימוש ברכוש המשותף‪,‬‬</w:t>
        <w:br/>
        <w:t>‫‪8‬‬   ‫בניגוד לחובתה ותפקידה כחברת נציגות הבית המשותף‪ .‬גב' דנגוט אף איימה על התובע כי‬</w:t>
        <w:br/>
        <w:t>‫‪9‬‬    ‫תגיש נגדו תלונה בעירייה ותגייס את השכנים נגדו כדי לאלצו להוציא את המעלית מדירתו‪.‬‬</w:t>
        <w:br/>
        <w:t>‫‪10‬‬   ‫‪ .61‬בהתאם לאמור‪ ,‬התבקש בתביעה להורות על פרוק הגבהת הרצפה‪ ,‬לסלק כל רכוש פרטי‬</w:t>
        <w:br/>
        <w:t>‫‪11‬‬   ‫אשר שייך לשריג לרבות כיסאות ו‪/‬או שולחנות מהרכוש המשותף‪ ,‬ליתן צו האוסר עליו‬</w:t>
        <w:br/>
        <w:t>‫‪12‬‬   ‫להציב כל רכוש פרטי השייך לו בשטח הרכוש המשותף‪ ,‬ליתן צו האוסר עליו לעשות שימוש‬</w:t>
        <w:br/>
        <w:t>‫‪13‬‬          ‫ייחודי ברכוש המשותף בגג‪ ,‬וכן ליתן צו האוסר על שריג לנעול את דלת היציאה לגג‪.‬‬</w:t>
        <w:br/>
        <w:t>‫‪14‬‬                                                                            ‫טענות הנתבעים‬</w:t>
        <w:br/>
        <w:t>‫‪15‬‬   ‫‪ .62‬בכתב ההגנה הכחישו הנתבעים את קיומן של חריגות ופלישות לשטח הרכוש המשותף‬</w:t>
        <w:br/>
        <w:t>‫‪16‬‬   ‫מדירת שריג‪ .‬נטען כי דירת שריג תואמת במדויק את תשריט הבית המשותף וכי שריג לא‬</w:t>
        <w:br/>
        <w:t>‫‪17‬‬   ‫חרג והשתלט על שטח משותף מדירתו‪ .‬הנתבעים טענו כי שריג לא ביצע קירוי ובניית "קיר‬</w:t>
        <w:br/>
        <w:t>‫‪18‬‬   ‫חוסם" בקיר המערבי‪ ,‬כפי שמסומן ‪ 1‬במפת המודד‪ ,‬ובכל מקרה במסגרת היתר הבניה‬</w:t>
        <w:br/>
        <w:t>‫‪19‬‬                                        ‫שקיבל התחייב שריג לפתוח פתח מעבר במיקום זה‪.‬‬</w:t>
        <w:br/>
        <w:t>‫‪20‬‬   ‫אשר למסומן ‪ 2‬במפת המודד (הממ"ד) נטען כי חישובי השטחים אינם מדויקים‪ ,‬ולכל‬</w:t>
        <w:br/>
        <w:t>‫‪21‬‬   ‫היותר‪ ,‬קיימת סטיה מינורית בחישוב שטח החריגה שעומד על ‪ 0.26‬מ' בלבד; אשר למסומן‬</w:t>
        <w:br/>
        <w:t>‫‪22‬‬   ‫‪ 3‬במפת המודד נטען כי מדובר במדידה שבוצעה בשטחו הפרטי של שריג והמודד לא היה‬</w:t>
        <w:br/>
        <w:t>‫‪23‬‬   ‫רשאי לבצע מדידה ללא רשותו‪ ,‬ומכאן שאין להתחשב בראיה זו; אשר למעקה המסומן ‪4‬‬</w:t>
        <w:br/>
        <w:t>‫‪24‬‬        ‫במפת המודד‪ ,‬ממילא במסגרת היתר הבניה שקיבל שריג עתיד המעקה להיבנות כקיר‪.‬‬</w:t>
        <w:br/>
        <w:t>‫‪25‬‬   ‫‪ .63‬הנתבעים הכחישו כי שריג עושה שימוש ייחודי בגג המשותף‪ .‬לעניין נעילת דלת הגג ומניעת‬</w:t>
        <w:br/>
        <w:t>‫‪26‬‬   ‫שימוש הדיירים בשטח המשותף‪ ,‬צוין כי באסיפת בעלי הדירות שהתקיימה ביום ‪3.7.2023‬‬</w:t>
        <w:br/>
        <w:t>‫‪27‬‬   ‫החליטו בעלי הדירות לנעול את היציאה לגג המשותף‪ ,‬ונמסרו מפתחות לדיירים אשר ביקשו‬</w:t>
        <w:br/>
        <w:t>‫‪28‬‬   ‫זאת‪ .‬הסיבות העיקריות לכך הן שדרך הגישה לגג עוברת דרך שטח דירתו של שריג ולאור‬</w:t>
        <w:br/>
        <w:t>‫‪29‬‬   ‫העובדה שכץ משכיר את דירתו בהשכרות קצרות טווח באמצעות פרסומה בפלטפורמה‬</w:t>
        <w:br/>
        <w:t>‫‪30‬‬   ‫אינטרנטית כדוגמת ‪ ,Airbnb‬ונעילת הגג נועדה לשם מניעת גישה לשוכרים או לאנשים‬</w:t>
        <w:br/>
        <w:t>‫‪31‬‬                                                                    ‫שאינם דיירי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‫מפקח על רישום מקרקעין‬</w:t>
        <w:br/>
        <w:t>‫‪7/44/2024 ,7/51/2023‬‬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.64‬בהקשר זה‪ ,‬הוסיפו וטענו הנתבעים כי אם התובע מעוניין במפתח לגג אין מניעה שיפנה‬</w:t>
        <w:br/>
        <w:t>‫‪2‬‬   ‫לנציגות ויקבל מפתח‪ .‬הנתבעים הכחישו כי חברת הנציגות גב' דנגוט פועלת בניגוד עניינים‬</w:t>
        <w:br/>
        <w:t>‫‪3‬‬   ‫וציינו כי כל ההחלטות שמתקבלות על ידי הנציגות בנוגע לבניין מתקבלות באופן שוויוני‬</w:t>
        <w:br/>
        <w:t>‫‪4‬‬   ‫לטובת בעלי הדירות וללא שננקטת מידה של איפה ואיפה‪ .‬גב' דנגוט‪ ,‬יחד עם שאר חברות‬</w:t>
        <w:br/>
        <w:t>‫‪5‬‬   ‫הנציגות‪ ,‬תורמת ממרצה ומניסיונה לטובת הבית‪ ,‬בהתנדבות מלאה‪ ,‬והטענות כלפיה‬</w:t>
        <w:br/>
        <w:t>‫‪6‬‬                                          ‫מופרכות ומועלות על ידי כץ רק ממניעים נקמניים‪.‬‬</w:t>
        <w:br/>
        <w:t>‫‪7‬‬   ‫‪ .65‬בהקשר זה נטען כי לאחר שאושרה בקשתו של שריג להיתר בניה‪ ,‬ומכיוון שעל פי הידוע‬</w:t>
        <w:br/>
        <w:t>‫‪8‬‬   ‫והמידע שהוצג לה שריג לא משתלט על רכוש משותף‪ ,‬אין כל עילה שהנציגות תפעל נגד‬</w:t>
        <w:br/>
        <w:t>‫‪9‬‬   ‫שריג‪ .‬ההפך הוא הנכון – פעולה שכזאת תיתפס כפעולה חסרת תום לב לאור המצב העובדתי‬</w:t>
        <w:br/>
        <w:t>‫‪10‬‬                                                                       ‫והמשפטי‪.‬‬</w:t>
        <w:br/>
        <w:t>‫‪11‬‬                                                                                   ‫דיון‬</w:t>
        <w:br/>
        <w:t>‫‪12‬‬   ‫‪ .66‬להלן אדון בסעדים המבוקשים בתביעת כץ וזאת על רקע חוות דעת המומחים‪ ,‬הראיות‪,‬‬</w:t>
        <w:br/>
        <w:t>‫‪13‬‬                                               ‫החקירות וטענות הצדדים בסיכומים‪.‬‬</w:t>
        <w:br/>
        <w:t>‫‪14‬‬                                                       ‫החריגות המיוחסות לדירת שריג‬</w:t>
        <w:br/>
        <w:t>‫‪15‬‬   ‫‪ .67‬לצורך הוכחת טענתו הגיש כץ חוות דעת מומחה של המודד איסמעיל מתעב (להלן‪" :‬המודד‬</w:t>
        <w:br/>
        <w:t>‫‪16‬‬   ‫איסמעיל")‪ ,‬וסימן במפת המדידה ארבע חריגות המיוחסות לדירת שריג ומסומנות בצבע‬</w:t>
        <w:br/>
        <w:t>‫‪17‬‬   ‫צהוב‪ .‬לשם ההמחשה‪ ,‬תובא כאן מפת המדידה של המודד איסמעיל‪ ,‬על גביה הוספו בכתב‬</w:t>
        <w:br/>
        <w:t>‫‪18‬‬                                       ‫יד הערות אותן רשמתי במהלך 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‫מפקח על רישום מקרקעין‬</w:t>
        <w:br/>
        <w:t>‫‪7/44/2024 ,7/51/2023‬‬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.68‬יצוין כי הנתבעים הגישו מטעמם חוות דעת מומחה נגדית של המודד איציק בן אבי (להלן‪:‬‬</w:t>
        <w:br/>
        <w:t>‫‪2‬‬                                                                 ‫"המודד בן אבי")‪.‬‬</w:t>
        <w:br/>
        <w:t>‫‪3‬‬   ‫‪ .69‬אשר לחריגה המסומנת בספרה ‪ 1‬במפת המודד איסמעיל וסומנה בצהוב ‪ -‬למעשה‪ ,‬אין‬</w:t>
        <w:br/>
        <w:t>‫‪4‬‬   ‫מחלוקת בין הצדדים כי מדובר בשטח שהוא רכוש משותף וכי המצב בפועל‪ ,‬קרי מיקום‬</w:t>
        <w:br/>
        <w:t>‫‪5‬‬   ‫הפתחים המובילים לגג המשותף‪ ,‬אינו משקף את המצב הרישומי בהתאם לתשריט הבית‬</w:t>
        <w:br/>
        <w:t>‫‪6‬‬   ‫המשותף שלפיו הפתח המוביל לגג המשותף אמור להיות בקיר המערבי‪ .‬אין גם מחלוקת‬</w:t>
        <w:br/>
        <w:t>‫‪7‬‬   ‫שלא מדובר בחריגה שבה שטח משותף 'סופח' באופן 'פיזי' לדירת שריג‪ ,‬כמו כן‪ ,‬לא עלה‬</w:t>
        <w:br/>
        <w:t>‫‪8‬‬   ‫בידי כץ להוכיח כי שריג בנה את הקיר החוסם את היציאה לגג המשותף‪ .‬לכל היותר‪ ,‬הוכח‬</w:t>
        <w:br/>
        <w:t>‫‪9‬‬   ‫כי שריג עשה בשטח זה שימוש אקראי ואחסן בו מספר כסאות (ת‪ ,2/‬שו' ‪ 37-25‬בעמ' ‪35‬‬</w:t>
        <w:br/>
        <w:t>‫‪10‬‬                                        ‫לפרוטוקול ההוכחות וכן סעיף ‪ 55‬לסיכומי התובע)‪.‬‬</w:t>
        <w:br/>
        <w:t>‫‪11‬‬   ‫‪ .70‬אשר להשבת המצב לקדמותו בחריגה זו‪ ,‬בסיכומיהם טוענים הנתבעים שמיקום הפתח‬</w:t>
        <w:br/>
        <w:t>‫‪12‬‬   ‫ישונה בהתאם לתכנית המאושרת ולהיתר הבניה להרחבת הדירה שביקש מר שריג‪ ,‬כך‬</w:t>
        <w:br/>
        <w:t>‫‪13‬‬   ‫שפתח היציאה לגג המשותף יותאם לרישום בתשריט הבית המשותף (ר' סעיפים ‪ 55‬ו‪56-‬‬</w:t>
        <w:br/>
        <w:t>‫‪14‬‬   ‫לסיכומי הנתבעים)‪ .‬משאלו עמדות הצדדים‪ ,‬הרי שאין מניעה מלהיעתר למתן צו להשבת‬</w:t>
        <w:br/>
        <w:t>‫‪15‬‬   ‫מצב לקדמותו והשאלה היחידה שנותרה להכרעה היא מי הגורם שאליו יופנה הצו‪ ,‬שכן‬</w:t>
        <w:br/>
        <w:t>‫‪16‬‬   ‫מצאתי את עדותו של שריג כי לא הוא זה שחסם את הכניסה לגג המשותף כעדות אמינה‬</w:t>
        <w:br/>
        <w:t>‫‪17‬‬   ‫שלא נסתרה או הופרכה בחקירה הנגדית (שו' ‪ 43-39‬בעמ' ‪ 35‬לפרוטוקול ההוכחות)‪.‬‬</w:t>
        <w:br/>
        <w:t>‫‪18‬‬   ‫הנתבעים סבורים שנכון להמתין לכך ששריג יסדיר את החריגה בעצמו במסגרת העבודות‬</w:t>
        <w:br/>
        <w:t>‫‪19‬‬   ‫למימוש היתר הבניה (ר' סעיף ‪ 56‬לסיכומי הנתבעים)‪ ,‬אך אין בידי לקבל את עמדת‬</w:t>
        <w:br/>
        <w:t>‫‪20‬‬   ‫הנתבעים משני טעמים‪ :‬האחד‪ ,‬במישור המעשי – לא הוכח צפי קרוב לתחילת העבודות‬</w:t>
        <w:br/>
        <w:t>‫‪21‬‬   ‫למימוש היתר בניה; והשני‪ ,‬מדובר בשטח משותף שניהולו ותחזוקתו מצוי באחריות נציגות‬</w:t>
        <w:br/>
        <w:t>‫‪22‬‬   ‫הבית המשותף ולא באחריות של אחד מבעלי הדירות‪ .‬לפיכך‪ ,‬סבורני כי הנכון הוא להפנות‬</w:t>
        <w:br/>
        <w:t>‫‪23‬‬   ‫לנציגות את הצו להתאמת הבנוי בפועל לתשריט הבית המשותף‪ ,‬כאשר בהמשך פסק הדין‬</w:t>
        <w:br/>
        <w:t>‫‪24‬‬                                         ‫תינתנה הוראות מפורטות ביחס לאופן ביצוע הצו‪.‬‬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‫‪ .71‬אשר לחריגה המסומנת בספרה ‪ 3‬במפת המודד איסמעיל (ומסומנת באות ‪ A‬במפת המודד‬</w:t>
        <w:br/>
        <w:t>‫‪26‬‬   ‫בן אבי) ‪ -‬אין מחלוקת בין הצדדים כי מדובר בחריגה שאינו בולטת לרכוש המשותף אלא‬</w:t>
        <w:br/>
        <w:t>‫‪27‬‬   ‫לתוך המרפסת הפרטית המוצמדת לדירתו של שריג‪ .‬בנסיבות אלו‪ ,‬וגם בהנחה שמדובר‬</w:t>
        <w:br/>
        <w:t>‫‪28‬‬   ‫בחריגה שאינה תואמת היתר (ואיני קובע זאת) הרי שאין עילה המסורה לסמכותו העניינית‬</w:t>
        <w:br/>
        <w:t>‫‪29‬‬   ‫של המפקח להורות על הריסת החריגה (ר' סעיף ‪ 55‬לסיכומי התובע וסעיף ‪ 57‬לסיכומי‬</w:t>
        <w:br/>
        <w:t>‫‪30‬‬                                                                         ‫הנתבעים)‪.‬‬</w:t>
        <w:br/>
        <w:t>‫‪31‬‬   ‫‪ .72‬אשר להגבהת המעקה בעשרים ס"מ כפי שמסומן בספרה ‪ 4‬במפת המודד איסמעיל ‪ -‬כפי‬</w:t>
        <w:br/>
        <w:t>‫‪32‬‬   ‫שטוענים הנתבעים בסיכומיהם (ר' סעיף ‪ ,)63‬ובמידה רבה של צדק‪ ,‬מדובר בטענה קנטרנית‪,‬‬</w:t>
        <w:br/>
        <w:t>‫‪33‬‬   ‫שכן לא ברור מה הנזק‪ ,‬המטרד או ההפרעה שנגרמת לתובע כתוצאה מהמשך המצב הקיים‬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‫מפקח על רישום מקרקעין‬</w:t>
        <w:br/>
        <w:t>‫‪7/44/2024 ,7/51/2023‬‬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‫ונראה כי מדובר בדרישה דווקנית של התובע‪ .‬מעבר לכך‪ ,‬גם 'חריגה' נטענת זו‪ ,‬וזאת גם על‬</w:t>
        <w:br/>
        <w:t>‫‪2‬‬   ‫פי המודד מטעם התובע‪ ,‬אינה בגדר הרחבת בניה שבולטת לתוך הרכוש המשותף‪ .‬לפיכך‪,‬‬</w:t>
        <w:br/>
        <w:t>‫‪3‬‬   ‫ובדומה לאמור ביחס לחריגה ‪ ,3‬אין כל עילה בגדרי סמכותי העניינית שלפיה ניתן להורות‬</w:t>
        <w:br/>
        <w:t>‫‪4‬‬                                                    ‫על עבודות להריסת או שינוי המעקה‪.‬‬</w:t>
        <w:br/>
        <w:t>‫‪5‬‬   ‫‪ .73‬השטח העיקרי השנוי במחלוקת בין הצדדים נוגע לחריגה מספר ‪ 2‬במפת המודד איסמעיל –‬</w:t>
        <w:br/>
        <w:t>‫‪6‬‬   ‫הממ"ד‪ .‬לטענת התובע‪ ,‬מדובר בהרחבה של הממ"ד על חשבון הרכוש המשותף בשטח של‬</w:t>
        <w:br/>
        <w:t>‫‪7‬‬   ‫‪ 0.75 X 3.43‬מטר שהם בסה"כ ‪ 2.57‬מ"ר‪ .‬בחוות דעת בן אבי הוסבר כי המידות המופיעות‬</w:t>
        <w:br/>
        <w:t>‫‪8‬‬   ‫בהיתר הבניה ובתשריט הבית המשותף‪ ,‬אכן אינן תואמות את מידות האורך והרוחב כפי‬</w:t>
        <w:br/>
        <w:t>‫‪9‬‬   ‫שנמדדו בפועל‪ ,‬אולם ההפרש בין השטח המדוד בפועל של הממ"ד (‪ 14.96‬מ"ר) לבין השטח‬</w:t>
        <w:br/>
        <w:t>‫‪10‬‬   ‫המדוד על פי היתר הבניה ותשריט הבית המשותף (‪ 14.11‬מ"ר) הוא ‪ 0.8‬מ"ר בלבד שהוא‬</w:t>
        <w:br/>
        <w:t>‫‪11‬‬   ‫הפרש מינורי וזניח ביחס לשטח הדירה בכללותה‪ .‬אציין כי בחוות דעתו של המודד‬</w:t>
        <w:br/>
        <w:t>‫‪12‬‬   ‫איסמעיל‪ ,‬בניגוד לחוות דעתו של המודד בן אבי‪ ,‬לא נערכה כל השוואה בין השטח המדוד‬</w:t>
        <w:br/>
        <w:t>‫‪13‬‬   ‫בפועל לבין המידות המופיעות בתשריט רישום הבית המשותף ובהיתר הבניה‪ ,‬שכן המודד‬</w:t>
        <w:br/>
        <w:t>‫‪14‬‬   ‫איסמעיל אישר בעדותו שלא מדד בפועל את שטח הממ"ד (ר' שו' ‪ 17-16‬בעמ' ‪ 7‬לפרוטוקול‬</w:t>
        <w:br/>
        <w:t>‫‪15‬‬   ‫ההוכח ות)‪ .‬לטעמי‪ ,‬מדובר בנתונים רלוונטיים החסרים בחוות דעת איסמעיל‪ ,‬בשים לב לכך‬</w:t>
        <w:br/>
        <w:t>‫‪16‬‬   ‫שסטיות שאינן ניכרות בשטחי דירות הוא מצב קביל ומותר שהדין מכיר בו (אמנם בהקשר‬</w:t>
        <w:br/>
        <w:t>‫‪17‬‬   ‫אחר‪ ,‬ובעניין זה אפנה לחוק המכר (דירות)‪ ,‬תשל"ג‪ 1973-‬ולצו מכר דירות (טופס של מפרט ‪-‬‬</w:t>
        <w:br/>
        <w:t>‫‪18‬‬                                                              ‫תיקון)‪ ,‬התשס"ח‪.)2008-‬‬</w:t>
        <w:br/>
        <w:t>‫‪19‬‬   ‫‪ .74‬פרט להעדר מדידה מדויקת של הממ"ד עצמו‪ ,‬יש להדגיש כי מחוות הדעת של המודד‬</w:t>
        <w:br/>
        <w:t>‫‪20‬‬   ‫איסמעיל לא ניתן לקבוע בוודאות כיצד מתבטא אי‪-‬ההתאמה בין המצב הפיזי בפועל לבין‬</w:t>
        <w:br/>
        <w:t>‫‪21‬‬   ‫התיאור בתשריט הבית המשותף‪ .‬על מנת להוכיח את שטח ה'פלישה' לרכוש המשותף‬</w:t>
        <w:br/>
        <w:t>‫‪22‬‬   ‫ולקבוע את המצב הקודם שאליו יש לשוב‪ ,‬על התובע היה להציג בפניי נתונים מפורטים‬</w:t>
        <w:br/>
        <w:t>‫‪23‬‬   ‫המשווים בין שיטות המדידה השונות‪ :‬שיטת המדידה בה נעשה תשריט הבית המשותף‬</w:t>
        <w:br/>
        <w:t>‫‪24‬‬   ‫המקורי‪ ,‬לעומת שיטת המדידה שיישם המודד מטעמו‪ .‬ההבחנה בין שיטות המדידה חשובה‬</w:t>
        <w:br/>
        <w:t>‫‪25‬‬   ‫שכן ייתכן שהמדידה המקורית בוצעה לפי שיטת 'מידות נטו' (המודדת את השטח הפנימי‬</w:t>
        <w:br/>
        <w:t>‫‪26‬‬   ‫ללא עובי הקירות)‪ ,‬ואילו המדידה החדשה נעשתה לפי שיטת 'מידות ברוטו' (הכוללת את‬</w:t>
        <w:br/>
        <w:t>‫‪27‬‬   ‫עובי הקירות החיצוניים)‪ ,‬או להיפך‪ .‬ללא השוואה מדויקת זו‪ ,‬לא ניתן לקבוע אם אכן יש‬</w:t>
        <w:br/>
        <w:t>‫‪28‬‬                                   ‫פלישה או שמדובר בפער שנובע משיטות מדידה שונות‪.‬‬</w:t>
        <w:br/>
        <w:t>‫‪29‬‬   ‫‪ .75‬אציין כי כאשר מבוקש צו הריסה לחלק מדירת מגורים ‪ -‬שהוא סעד חריף וקיצוני ‪ -‬הדבר‬</w:t>
        <w:br/>
        <w:t>‫‪30‬‬   ‫מחייב הצגת מלוא הנתונים הרלוונטיים הנדרשים להכרעה‪ .‬דבר שלא נעשה על ידי התובע‬</w:t>
        <w:br/>
        <w:t>‫‪31‬‬                                                                      ‫במקרה זה‪.‬‬</w:t>
        <w:br/>
        <w:t>‫‪32‬‬   ‫‪ .76‬לאור האמור‪ ,‬לא הוכחה זכאותו של התובע לסעד של הריסת חלק הממ"ד בדירת שריג‬</w:t>
        <w:br/>
        <w:t>‫‪33‬‬                                        ‫והסגתו ב‪ 75-‬ס"מ‪ ,‬ועל כן הוא נדחה בזאת‪.‬‬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  ‫מפקח על רישום מקרקעין‬</w:t>
        <w:br/>
        <w:t>‫‪7/44/2024 ,7/51/2023‬‬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‫צו עשה לפינוי מיטלטלין ומתן מפתח לשימוש בגג‬</w:t>
        <w:br/>
        <w:t>‫‪2‬‬   ‫‪ .77‬כאמור‪ ,‬התובע טען כי שריג מאחסן בדרך קבע כיסאות בשטח משותף (המסומן בספרה ‪1‬‬</w:t>
        <w:br/>
        <w:t>‫‪3‬‬   ‫במפת המודד איסמעיל)‪ .‬כאמור לעיל‪ ,‬בחקירתו הנגדית אישר שריג כי הכיסאות שהונחו‬</w:t>
        <w:br/>
        <w:t>‫‪4‬‬                                                   ‫שם שייכים לו (ר' פסקה ‪ 69‬לעיל)‪.‬‬</w:t>
        <w:br/>
        <w:t>‫‪5‬‬   ‫‪ .78‬בענייננו‪ ,‬לא הוצגה כל החלטה באסיפת הדיירים המתירה לאחסן כסאות ברכוש המשותף‪.‬‬</w:t>
        <w:br/>
        <w:t>‫‪6‬‬   ‫על פי ההלכה הפסוקה‪ ,‬בעל דירה בבית משותף רשאי לעשות שימוש סביר ורגיל ברכוש‬</w:t>
        <w:br/>
        <w:t>‫‪7‬‬   ‫המשותף‪ ,‬בלי שיידרש להסכמת מי מבעלי הדירות בבית המשותף‪ .‬אותו "שימוש סביר‬</w:t>
        <w:br/>
        <w:t>‫‪8‬‬   ‫ורגיל" פורש בפסיקה כ"עשיית כל אותן פעולות (מטריאליות ומשפטיות)‪ ,‬אשר על פי‬</w:t>
        <w:br/>
        <w:t>‫‪9‬‬   ‫מהו תו של אותו נכס‪ ,‬טיבו וייעודו טבעיות הן לגביו‪ .‬היקפן של פעולות אלה נקבע על פי‬</w:t>
        <w:br/>
        <w:t>‫‪10‬‬          ‫נסיבות העניין" (ע"א ‪ 810/82‬זול בו בע"מ נ' זיידה‪ ,‬פ"ד לז (‪.)1983( 740-741, 737 )4‬‬</w:t>
        <w:br/>
        <w:t>‫‪11‬‬   ‫‪ .79‬באופן קונקרטי‪ ,‬נקבע בפסיקה‪ ,‬כי שימוש סביר ברכוש המשותף ייקבע על פי שני תנאים‬</w:t>
        <w:br/>
        <w:t>‫‪12‬‬   ‫מצטברים‪ :‬האחד‪ ,‬שהשימוש תואם את תנאי המקום והזמן ואת הייעוד של אותו חלק‬</w:t>
        <w:br/>
        <w:t>‫‪13‬‬   ‫ברכוש המשותף; והשני‪ ,‬שהשימוש אינו מונע שימוש דומה מדיירים אחרים בבית המשותף‬</w:t>
        <w:br/>
        <w:t>‫‪14‬‬   ‫‪ -‬כל מקרה על פי נסיבותיו (ע"א ‪ 549/73‬וינטרס נ' זמורה‪ ,‬פ"ד כח (‪;)1974( 647-648 ,645 )1‬‬</w:t>
        <w:br/>
        <w:t>‫‪15‬‬                                    ‫רע"א ‪ 9645/16‬איסק נ' נחמיאס (פורסם בנבו ‪.)10.1.2017‬‬</w:t>
        <w:br/>
        <w:t>‫‪16‬‬   ‫‪ .80‬ביישום האמור לענייננו‪ ,‬לטעמי‪ ,‬הצבת כיסאות באופן קבוע‪ ,‬במטרה ברורה לאחסן אותם‬</w:t>
        <w:br/>
        <w:t>‫‪17‬‬      ‫במקום נוח וזמין על חשבון הרכוש המשותף מהווה שימוש בלתי סביר ברכוש המשותף‪.‬‬</w:t>
        <w:br/>
        <w:t>‫‪18‬‬   ‫‪ .81‬בעניין המפקח על המקרקעין (ת"א) ‪ 281/20‬מלמד נ' נצר (פורסם בנבו ‪ )25.5.2021‬ציינה כב'‬</w:t>
        <w:br/>
        <w:t>‫‪19‬‬   ‫המפקחת הבכירה דגנית קציר‪-‬ברין‪ ,‬בין היתר‪ ,‬את הדברים הבאים (היפים לענייננו‪,‬‬</w:t>
        <w:br/>
        <w:t>‫‪20‬‬   ‫בשינויים הנדרשים)‪" :‬אוסיף ואומר – ככלל איני סבורה כי יש מקום לאחסן ציוד אישי‬</w:t>
        <w:br/>
        <w:t>‫‪21‬‬   ‫בחדר המדרגות של הבית‪ .‬גם הנחת שקיות זבל בחדר המדרגות אינה מהווה לדעתי שימוש‬</w:t>
        <w:br/>
        <w:t>‫‪22‬‬   ‫סביר ברכוש המשותף‪ .‬חדר המדרגות הוא רכוש משותף שנועד לשמש את כל בעלי הדירות‬</w:t>
        <w:br/>
        <w:t>‫‪23‬‬   ‫ומבקרים לתכלית גישה ומעבר (ובכלל זאת עליה וירידה במדרגות והימלטות בעת חירום)‬</w:t>
        <w:br/>
        <w:t>‫‪24‬‬   ‫הנחת מיטלטלין בחדר המדרגות עלולה להכביד ולצמצם את מרחב המעבר ולסכן חיי אדם‪.‬‬</w:t>
        <w:br/>
        <w:t>‫‪25‬‬   ‫חדר המדרגות אינו דירה ואינו מחסן‪ .‬ועל כן יש להניח בו – אם בכלל ‪ -‬חפצים מינימליים‬</w:t>
        <w:br/>
        <w:t>‫‪26‬‬                                     ‫(כגון שטיחונים לניקוי נעליים)"‪( .‬הדגשה שלי – א‪.‬ש‪.).‬‬</w:t>
        <w:br/>
        <w:t>‫‪27‬‬   ‫‪ .82‬אני מסכים לקביעה זו‪ .‬אין ספק שהצבת כיסאות אינה עונה על הגדרת אותם "חפצים‬</w:t>
        <w:br/>
        <w:t>‫‪28‬‬   ‫מינימליים" כדוגמת שטיחונים לניקוי נעליים שאליהן התייחסה כב' המפקחת קציר‪-‬ברין‬</w:t>
        <w:br/>
        <w:t>‫‪29‬‬   ‫בפסיקתה לעיל‪ ,‬משכך‪ ,‬הצבתם של כיסאות ברכוש המשותף עולה כדי שימוש שאינו סביר‬</w:t>
        <w:br/>
        <w:t>‫‪30‬‬                                                                 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‫מפקח על רישום מקרקעין‬</w:t>
        <w:br/>
        <w:t>‫‪7/44/2024 ,7/51/2023‬‬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.83‬מובן כי אין בטענות שלפיהן גם כץ משתמש ברכוש המשותף לאפסון ולהצבת שידה או‬</w:t>
        <w:br/>
        <w:t>‫‪2‬‬   ‫מיטלטלין שונים כדי להצדיק את התנהלותו של שריג בהקשר זה (ר' בפסק הדין ע"א ‪93/81‬‬</w:t>
        <w:br/>
        <w:t>‫‪3‬‬                                                       ‫אליאס נ' שיפר המוזכר לעיל)‪.‬‬</w:t>
        <w:br/>
        <w:t>‫‪4‬‬   ‫כמו כן‪ ,‬ככל שהנתבעים מבקשים להצביע על התנהלותו של כץ הם ודאי רשאים להעלות‬</w:t>
        <w:br/>
        <w:t>‫‪5‬‬   ‫טענות בעניין זה בכתב ההגנה מטעמם‪ ,‬אולם ברי שלא ניתן לתבוע סעדים בגינן שלא‬</w:t>
        <w:br/>
        <w:t>‫‪6‬‬                                       ‫בתביעה נפרדת (ר' סעיף ‪ 66‬לסיכומי הנתבעים)‪.‬‬</w:t>
        <w:br/>
        <w:t>‫‪7‬‬   ‫עם זאת‪ ,‬וככל שמיטלטלין וציוד השייכים לכץ מצויים ברכוש המשותף ללא אישור‪ ,‬טוב‬</w:t>
        <w:br/>
        <w:t>‫‪8‬‬        ‫יעשה כץ אם יפנה אותם מהשטח המשותף וזאת כדי למנוע התדיינות נוספת ומיותרת‪.‬‬</w:t>
        <w:br/>
        <w:t>‫‪9‬‬   ‫‪ .84‬לאור האמור לעיל‪ ,‬על שריג לסלק את הכיסאות שהוצבו בשטח המשותף וזאת בתוך ‪ 7‬ימים‬</w:t>
        <w:br/>
        <w:t>‫‪10‬‬                                                                         ‫מהיום‪.‬‬</w:t>
        <w:br/>
        <w:t>‫‪11‬‬   ‫‪ .85‬מאחר שלכץ נמסרו מפתחות לגג המשותף הרי שמתייתר כל סעד בעניין זה (שו' ‪ 6-5‬בעמ' ‪13‬‬</w:t>
        <w:br/>
        <w:t>‫‪12‬‬   ‫לפרוטוקול ההוכחות)‪ .‬כמו כן‪ ,‬ועד להסדרת פתח היציאה לגג המשותף‪ ,‬אני מורה לשריג‬</w:t>
        <w:br/>
        <w:t>‫‪13‬‬                          ‫לאפשר לכץ גישה לגג המשותף‪ ,‬הכל בהתאם להוראות שיינתנו להלן‪.‬‬</w:t>
        <w:br/>
        <w:t>‫‪14‬‬                                     ‫פרוק הגבהת הרצפה בגג המשותף ותקניות המעקה בגג‬</w:t>
        <w:br/>
        <w:t>‫‪15‬‬   ‫‪ .86‬בכתב התביעה המתוקן עתר התובע להורות לנציגות או לשריג לפרק את הגבהת הרצפה בגג‬</w:t>
        <w:br/>
        <w:t>‫‪16‬‬   ‫המשותף ולהחזירה למצבה ערב ההגבהה בטענה כי מצב זה פוגע בפרטיותו‪ ,‬יוצר סיכון‬</w:t>
        <w:br/>
        <w:t>‫‪17‬‬   ‫בטיחותי לדיירים ואינו עומד בתקנים הרלוונטיים‪ .‬על טענה זו לא חזר התובע בסיכומיו‪ ,‬כך‬</w:t>
        <w:br/>
        <w:t>‫‪18‬‬                        ‫שדין טענה זו כדין טענה שנזנחה בסיכומים ולפיכך אין לשעות אליה‪.‬‬</w:t>
        <w:br/>
        <w:t>‫‪19‬‬   ‫‪ .87‬למעלה מן הצורך‪ ,‬אציין כי מחומר הראיות שהוצג לפניי עולה כי הבעיה הבטיחותית‪,‬‬</w:t>
        <w:br/>
        <w:t>‫‪20‬‬   ‫לכאורה‪ ,‬שעליה הצביע כץ‪ ,‬באה לידי פתרון‪ ,‬שכן בוצעה הגבהה למעקה הגג וכן הותקן‬</w:t>
        <w:br/>
        <w:t>‫‪21‬‬   ‫מעקה הרחקה נוסף לשם הגברת הבטיחות‪ .‬עוד עולה כי הדבר נבדק על ידי מהנדס מטעם‬</w:t>
        <w:br/>
        <w:t>‫‪22‬‬   ‫האגודה לתרבות הדיור אשר אישר בדו"ח מיום ‪ 3.8.2023‬שצורף לתצהיר הנתבעים את‬</w:t>
        <w:br/>
        <w:t>‫‪23‬‬        ‫בטיחותו ותקינותו של המעקה על פי התקנים הרלוונטיים (ר' נספח ‪ 16‬לתצהיר דנגוט)‪.‬‬</w:t>
        <w:br/>
        <w:t>‫‪24‬‬   ‫‪ .88‬עוד אציין ואף זאת למעלה מן הנדרש‪ ,‬כי התובע לא הציג בדל ראיה לפיה הגבהת הגג‬</w:t>
        <w:br/>
        <w:t>‫‪25‬‬   ‫המשותף פוגעת פגיעה כלשהי בפרטיותו‪ ,‬ודאי לא פגיעה של ממש‪ .‬כפי העולה מחומר‬</w:t>
        <w:br/>
        <w:t>‫‪26‬‬   ‫הראיות‪ ,‬אדם ששוהה בגג המשותף מתקשה מאד לצפות למרפסת דירתו של כץ גם אם הוא‬</w:t>
        <w:br/>
        <w:t>‫‪27‬‬   ‫מאד מעוניין בכך (ר' תמונות נספח ‪ 17‬לתצהיר דנגוט)‪ ,‬כמו כן‪ ,‬מאחר שמרפסות דירת כץ‬</w:t>
        <w:br/>
        <w:t>‫‪28‬‬   ‫קורו בפרגולות הרי שממילא לא ניתן לראות את המתרחש במרפסות דירת כץ מהגג (ר'‬</w:t>
        <w:br/>
        <w:t>‫‪29‬‬                                                    ‫תמונות נספח ‪ 16‬לתצהיר שריג)‪.‬‬</w:t>
        <w:br/>
        <w:t>‫‪30‬‬   ‫‪ .89‬לאור האמור לעיל‪ ,‬הסעד לפיו יש להורות על פרוק הגבהת הרצפה בגג המשותף לשם השבת‬</w:t>
        <w:br/>
        <w:t>‫‪31‬‬                                                    ‫המצב לקדמותו – נדחה בזאת‪.‬‬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תיק‪7/33/2022 :‬‬                                            ‫מפקח על רישום מקרקעין‬</w:t>
        <w:br/>
        <w:t>‫‪7/44/2024 ,7/51/2023‬‬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.90‬לא מצאתי להידרש ליתר טענות התובע שנזנחו בסיכומיו או מחמת שלא הוכחו כנדרש או‬</w:t>
        <w:br/>
        <w:t>‫‪2‬‬                                           ‫שאינן דרושות לדעתי לצורך הכרעה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                                                                   ‫סוף דבר‬</w:t>
        <w:br/>
        <w:t>‫‪4‬‬   ‫‪ .91‬התביעה שבפניי להריסת החריגות בדירת שריג המסומנות ‪ 4-2‬במפת המודד איסמעיל ‪-‬‬</w:t>
        <w:br/>
        <w:t>‫‪5‬‬   ‫נדחית בזאת‪ ,‬מן הטעמים המפורטים לעיל‪ .‬אין בקביעה זו להכשיר עבירות על חוקי התכנון‬</w:t>
        <w:br/>
        <w:t>‫‪6‬‬                                                           ‫והבניה‪ ,‬ככל שנעברו כאלה‪.‬‬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‫‪ .92‬באשר להתאמת החריגה המסומנת בספרה ‪ 1‬במפת המודד איסמעיל לרישום בתשריט הבית‬</w:t>
        <w:br/>
        <w:t>‫‪8‬‬                                                ‫המשותף‪ ,‬ניתנות ההוראות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‫א‪ .‬נציגות הבית המשותף תשיב את מצב הרכוש המשותף לקדמותו‪ ,‬כך שפתח הכניסה לגג‬</w:t>
        <w:br/>
        <w:t>‫‪10‬‬                            ‫המשותף יתאים במדויק למוצג בתשריט הבית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‫ב‪ .‬העבודות הנדרשות לצורך ביצוע האמור לעיל תבוצענה על ידי בעל מקצוע מטעם‬</w:t>
        <w:br/>
        <w:t>‫‪12‬‬   ‫הנציגות ובמימון הנציגות‪ ,‬בפיקוח הנדסי‪ ,‬ללא פגיעה בתשתיות הבניין‪ ,‬ובכפוף לחוק‬</w:t>
        <w:br/>
        <w:t>‫‪13‬‬                                           ‫התכנון והבניה‪ ,‬תשכ"ה‪ 1965-‬ותקנותיו;‬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‫ג‪ .‬העבודות יושלמו בתוך ‪ 90‬יום מהיום‪ .‬עם השלמת העבודות תודיע הנציגות על כך‬</w:t>
        <w:br/>
        <w:t>‫‪15‬‬                                                                ‫בכתב לכץ‪.‬‬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‫ד‪ .‬אישור בכתב מאת הגורם ההנדסי המפקח כי מיקום הפתחים לגג המשותף תואם את‬</w:t>
        <w:br/>
        <w:t>‫‪17‬‬   ‫תשריט הבית המשותף‪ ,‬בצירוף מדידה מדויקת‪ ,‬ישמש ראיה‪ ,‬לכאורה‪ ,‬לביצוע פסק‬</w:t>
        <w:br/>
        <w:t>‫‪18‬‬                                                                    ‫הדין‪.‬‬</w:t>
        <w:br/>
        <w:t>‫‪19‬‬   ‫‪ .93‬כמו כן‪ ,‬ניתן בזאת צו קבוע המורה לשריג לאפשר לכץ גישה לגג המשותף עד להסדרת פתח‬</w:t>
        <w:br/>
        <w:t>‫‪20‬‬   ‫הכניסה לגג המשותף כאמור לעיל‪ ,‬בכלל זאת‪ ,‬נאסר על שריג להשאיר את המפתח בדלת‬</w:t>
        <w:br/>
        <w:t>‫‪21‬‬                                               ‫ולמנוע מכץ את הכניסה לגג המשותף‪.‬‬</w:t>
        <w:br/>
        <w:t>‫‪22‬‬                    ‫‪ .94‬התביעה בעניין פירוק הגבהת הגג המשותף והתקנת מעקה בגג – נדחית‪.‬‬</w:t>
        <w:br/>
        <w:t>‫‪23‬‬   ‫‪ .95‬במכלול נסיבות העניין‪ ,‬בהתחשב בפער בין הסעדים שנתבעו בתביעת כץ לבין הסעדים‬</w:t>
        <w:br/>
        <w:t>‫‪24‬‬                             ‫שנפסקו בסופו של יום‪ ,‬אני מורה שכל צד יישא בהוצאותיו‪.‬‬</w:t>
        <w:br/>
        <w:t>‫ניתן היום‪ ,‬ל' סיון תשפ"ה‪ 26 ,‬יוני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7/33/2022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