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2/100/2025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2025-06-05 · באר שבע · ברק ליפשיץ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תיק‪2/119/2024 :‬‬                                              ‫מפקח על רישום מקרקעין‬</w:t>
        <w:br/>
        <w:t>‫מס' בקשה‪2/100/2025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‫ברק ליפשיץ‬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‫קסטילו כהן ריטה‬       ‫‪1‬‬                        ‫המבקשים‪:‬‬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‫שושן מרים מרלן‬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‫ג'ינו אלברט דנה‬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‫אלטיט אנדרה ויקטור‬   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‫טל יעל לורנס‬ 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ליזרוביץ טל‬</w:t>
        <w:br/>
        <w:t>‫אילות ‪ ,3‬אילת‬</w:t>
        <w:br/>
        <w:t>‫טל'‪ 0544616617:‬פקס‪086326675:‬‬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ועד הבית בגוש ‪ 40137‬חלקה ‪1‬‬      ‫‪1‬‬                        ‫המשיבים‪:‬‬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‫אשכנזי יובל‬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‫חיקין אנאטולי‬ 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‫מויאל שי‬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‫מויאל רונית‬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מנחם מאיר‬</w:t>
        <w:br/>
        <w:t>‫הנמל ‪ ,2‬חיפה‬</w:t>
        <w:br/>
        <w:t>‫טל'‪ 0539500000:‬פקס‪048110249:‬‬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‫לפניי בקשה להורות לממונה על עריכת האסיפה הכללית‪ ,‬עו"ד עדה פרנקל )להלן‪" :‬הממונה"(‪ ,‬שלא‬</w:t>
        <w:br/>
        <w:t>‫להעביר את המסמכים שברשותה לנציגות הבית המשותף‪ .‬אקדים ואומר כי דין הבקשה להתקבל‬</w:t>
        <w:br/>
        <w:t>‫בחלקה‪.‬‬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תיק‪2/119/2024 :‬‬                                            ‫מפקח על רישום מקרקעין‬</w:t>
        <w:br/>
        <w:t>‫מס' בקשה‪2/100/2025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לבקשה‬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.1‬הצדדים הינם בעלי דירות וכן נציגות הבית המשותף שברחוב טופז ‪ ,2‬אילת )להלן‪" :‬הבית‬</w:t>
        <w:br/>
        <w:t>‫המשותף"(‪ .‬בין הצדדים מתנהלים הליכים רבים מאוד אשר אינם נדרשים לענייננו‪ ,‬ועל כן‬</w:t>
        <w:br/>
        <w:t>‫אמנע מלהתייחס אליהם‪ .‬אף בגדרי הליך זה אירעו אירועים רבים שאינם נדרשים לענייננו‪.‬‬</w:t>
        <w:br/>
        <w:t>‫אסתפק אפוא בהעמדת רקע עובדתי תמציתי‪ ,‬שיאפשר את הבנת המחלוקת בין הצדדים נושא‬</w:t>
        <w:br/>
        <w:t>‫החלטתי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.2‬ביום ‪ 7.1.2025‬ניתן פסק דין בבית המשפט העליון בעניינו של הבית המשותף )רע"א ‪,(5669/24‬‬</w:t>
        <w:br/>
        <w:t>‫ובו נקבע‪ ,‬לענייננו‪ ,‬כי תיערך אסיפה כללית בבית המשותף‪ ,‬בפיקוח המפקח על רישום מקרקעין‬</w:t>
        <w:br/>
        <w:t>‫שימנה גורם מטעמו‪ .‬ביום ‪ 19.1.2025‬הוריתי על מינוי הממונה לפקח על האסיפה‪ .‬ביום‬</w:t>
        <w:br/>
        <w:t>‫‪ 10.3.2025‬הודיעה הממונה על קיום האסיפה ועל תוצאותיה‪ ,‬ובשולי דבריה ביקשה שיינתנו לה‬</w:t>
        <w:br/>
        <w:t>‫הוראות בדבר החומר שנאסף אצלה במסגרת תפקידה‪.‬‬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.3‬הממונה לא פירטה אודות החומר שמצוי ברשותה‪ ,‬אולם חומר זה כולל פרטי התקשרות עם‬</w:t>
        <w:br/>
        <w:t>‫חלק מבעלי הדירות‪ ,‬וכן מסמכים שונים שנועדו להוכיח את זכותו של אדם להשתתף באסיפה‬</w:t>
        <w:br/>
        <w:t>‫הכללית‪ ,‬דוגמת‪ :‬תעודות חתומות בידי מנהל או מזכיר תאגיד אשר מאשר את מינויו של אדם‬</w:t>
        <w:br/>
        <w:t>‫לשמש כבא כוחו של אותו תאגיד באסיפה הכללית‪ ,‬ייפויי כוח שנחתמו בפני הממונה‪ ,‬תצלומי‬</w:t>
        <w:br/>
        <w:t>‫תעודות רשמיות שנועדו להוכיח את זהותו של אדם‪ ,‬והסכמי מכר שמוכיחים את זכויותיהם‬</w:t>
        <w:br/>
        <w:t>‫בבית המשותף של פרטים שאינם רשומים במרשם המקרקעין כבעלי 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.4‬לאחר העיון בהודעת הממונה קבעתי בהחלטתי מאותו יום כי "הנציגות הנבחרת תוכל לקבל‬</w:t>
        <w:br/>
        <w:t>‫לידיה את המסמכים שברשותה של עו"ד פרנקל‪ ,‬ולשומרם עם מסמכי הבית המשותף‪ .‬ככל‬</w:t>
        <w:br/>
        <w:t>‫והמסמכים לא יתבקשו‪ ,‬עו"ד פרנקל תשמור את המסמכים לתקופה של חמש שנים"‪.‬‬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.5‬עוד באותו יום הגישו המבקשים בקשה שכותרתה "בקשה דחופה שלא להעביר את המסמכים‬</w:t>
        <w:br/>
        <w:t>‫אשר בידי עו"ד פרנקל לידי הנציגות"‪ .‬ביום ‪ ,11.3.2025‬ולאחר עיון בבקשה‪ ,‬הוריתי למשיבים‬</w:t>
        <w:br/>
        <w:t>‫להגיב לבקשה‪ ,‬וקבעתי כי בשלב זה תשמור הממונה את המסמכים בידיה‪ .‬ביום ‪18.3.2025‬‬</w:t>
        <w:br/>
        <w:t>‫הגיבו המשיבים לבקשת המבקשים‪.‬‬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21.4.2025‬התקיים דיון בהליך זה‪ ,‬ובהליכים נוספים שמתנהלים בין הצדדים‪ ,‬ובסופו‬</w:t>
        <w:br/>
        <w:t>‫התייחסו הצדדים לשאלת העברת המסמכים שבידי הממונה לנציגות‪ .‬לאחר שמיעת טענות‬</w:t>
        <w:br/>
        <w:t>‫הצדדים בעל פה קבעתי כי הצדדים יגישו טענותיהם בעניין זה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תיק‪2/119/2024 :‬‬                                             ‫מפקח על רישום מקרקעין‬</w:t>
        <w:br/>
        <w:t>‫מס' בקשה‪2/100/2025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.7‬ביום ‪ 5.5.2025‬הגישו המבקשים את טענותיהם בעניין זה וביום ‪ 19.5.2025‬הגישו המשיבים את‬</w:t>
        <w:br/>
        <w:t>‫טענותיהם‪.‬‬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.8‬לטענת המבקשים‪ ,‬אשר נטען כי הם מייצגים ‪ 31‬בעלי דירות בבית המשותף‪ ,‬זכותם של בעלי‬</w:t>
        <w:br/>
        <w:t>‫דירות שלא ליצור קשר ישיר עם נציגות הבית המשותף‪ ,‬אלא באמצעות מיופה כוח‪ .‬כן נטען כי‬</w:t>
        <w:br/>
        <w:t>‫זכותם של בעלי דירות שלא למסור לנציגות את פרטי ההתקשרות עימם‪ ,‬ואף מסמכים אישיים‬</w:t>
        <w:br/>
        <w:t>‫שונים דוגמת צילום תעודה מזהה‪ ,‬הסכמי מכר וכדומה‪ .‬המבקשים הפנו לסעיף ‪ 11‬לחוק הגנת‬</w:t>
        <w:br/>
        <w:t>‫הפרטיות‪ ,‬התשמ"א‪) 1981-‬להלן‪" :‬חוק הגנת הפרטיות"(‪ ,‬אולם טענתם בעניין זה לא הובהרה‬</w:t>
        <w:br/>
        <w:t>‫די הצורך‪ .‬ככל שהנבתי‪ ,‬טענתם היא שאם הנציגות אינה זכאית לקבל את המסמכים‬</w:t>
        <w:br/>
        <w:t>‫המבוקשים‪ ,‬קבלת המסמכים תהויה בניגוד להוראות חוק הגנת הפרטיות‪ .‬בהינתן שטענה זו‬</w:t>
        <w:br/>
        <w:t>‫כפופה להכרעה בדבר זכות הנציגות לקבל לידיה את המסמכים‪ ,‬היא אינה נדרשת להכרעה‪.‬‬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.9‬בהתאם להחלטתי מיום ‪ 21.4.2025‬לטענות המבקשים צורפו אסמכתאות‪ ,‬אשר מעידות על‬</w:t>
        <w:br/>
        <w:t>‫רצונם של מספר לא מועט של בעלי דירות שלא לחשוף את פרטיהם לצדדים שלישיים‪ ,‬ובפרט‬</w:t>
        <w:br/>
        <w:t>‫למשיבים‪ .‬בעניין זה צורפו פניותיהם של בעלי דירות‪ ,‬בהם התבקשה הממונה שלא להעביר את‬</w:t>
        <w:br/>
        <w:t>‫פרטיהם‪ .‬אציין כי במרבית הפניות הבקשה הייתה שלא למסור את פרטי ההתקשרות עם בעלי‬</w:t>
        <w:br/>
        <w:t>‫הדירות‪ ,‬אולם בחלקן של הפניות הבקשה הייתה שלא למסור כל מידע בעניינו של הפונה לצד‬</w:t>
        <w:br/>
        <w:t>‫שלישי‪.‬‬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.10‬המשיבים הקדישו את עיקר תגובתם להצגת טענתם לפיה המבקשים מעוניינים למנוע באופן‬</w:t>
        <w:br/>
        <w:t>‫אקטיבי את יצירת הקשר הבלתי אמצעי בין הנציגות לבעלי הדירות‪ ,‬וזאת על‪-‬מנת לשמר את‬</w:t>
        <w:br/>
        <w:t>‫כוחם של המבקשים‪ ,‬ולאפשר להם לפעול בבית המשותף בשם בעלי דירות רבים‪ .‬נטען כי‬</w:t>
        <w:br/>
        <w:t>‫התנהלות זו גוררת סכסוכים מיותרים בבית המשותף‪ ,‬שייפתרו במידה ויתאפשר לנציגות‬</w:t>
        <w:br/>
        <w:t>‫להציג את עמדתה לבעלי הדירות באופן בלתי אמצעי‪ .‬נטען כי היעדר האפשרות ליצור קשר עם‬</w:t>
        <w:br/>
        <w:t>‫בעלי הדירות פוגע ביכולתה של הנציגות לבצע את תפקידיה בהתאם לדין; כן נטען‪ ,‬תוך הפניה‬</w:t>
        <w:br/>
        <w:t>‫ל‪)-‬המפקח על רישום מקרקעין ת"א( ‪ 407/19‬בועז נ' גבעת אנדרומדה יפו בע״מ )‪(27.10.2021‬‬</w:t>
        <w:br/>
        <w:t>‫)להלן‪" :‬עניין בועז"(‪ ,‬כי הנציגות זכאית לקבל לידה את פרטי ההתקשרות עם בעלי הדירות‪,‬‬</w:t>
        <w:br/>
        <w:t>‫וכי אין בכך פגיעה בפרטיות‪ .‬נטען כי אף בעניינם של הצדדים עצמם התקבלה בעבר החלטה‪,‬‬</w:t>
        <w:br/>
        <w:t>‫בידי כב' המפקחת )כתוארה אז( צ‪ .‬קוינט‪-‬שילוני‪ ,‬אשר הורתה למבקשים‪ ,‬שבאותה עת כיהנו‬</w:t>
        <w:br/>
        <w:t>‫בנציגות הבית המשותף‪ ,‬להעביר לידי המשיבים את פרטי בעלי הדירות שברשותם )להלן‪:‬‬</w:t>
        <w:br/>
        <w:t>‫"ההחלטה מיום ‪ ;("23.5.2022‬לבסוף‪ ,‬נטען כי למשיבים הזכות לעיין במסמכים שמסרו‬</w:t>
        <w:br/>
        <w:t>‫התובעים לממונה בהתאם להחלטות שניתנו בהליך ובזיקה לאופן ניהול הבחירות‪.‬‬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תיק‪2/119/2024 :‬‬                                            ‫מפקח על רישום מקרקעין‬</w:t>
        <w:br/>
        <w:t>‫מס' בקשה‪2/100/2025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.11‬לאחר שעיינתי בטענות הצדדים אני סבור שיש לקבל את הבקשה בחלקה‪ ,‬כך שפרטי הקשר עם‬</w:t>
        <w:br/>
        <w:t>‫בעלי הדירות לא יימסרו לנציגות‪ ,‬אולם שאר המסמכים שברשות הממונה יועברו לידי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.12‬בתמצית‪ ,‬החלטתי זו נובעת מכך שהמסמכים שהועברו לממונה הועברו לה לשם הוכחת‬</w:t>
        <w:br/>
        <w:t>‫הזכאות להשתתף באסיפה הכללית‪ .‬כך‪ ,‬בין היתר‪ ,‬נמסרו לממונה מסמכים שמוכחים זכות‬</w:t>
        <w:br/>
        <w:t>‫קניינית בבית המשותף‪ ,‬או למצער "זיקה הקרובה מאוד לזיקה קניינית" )ראו‪ :‬ע"א )מחוזי תל‬</w:t>
        <w:br/>
        <w:t>‫אביב‪-‬יפו( ‪ 1730/99‬צ‪.‬ה‪.‬ר‪ .‬חברה לפיתוח ובניין בע"מ נ' יום‪-‬טוב עבוד שבבי )‪ (1987‬בע"מ‪,‬‬</w:t>
        <w:br/>
        <w:t>‫פסקה ‪ .((31.12.1999) 8‬כן הועברו לידי הממונה ייפויי כוח להשתתפות באסיפה הכללית מידי‬</w:t>
        <w:br/>
        <w:t>‫פרטים ותאגידים‪.‬‬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.13‬המסמכים שמכוחם השתתפו בעלי הזכויות באסיפה הכללית‪ ,‬צריכים להיות חשופים לעיון כלל‬</w:t>
        <w:br/>
        <w:t>‫בעלי הדירות‪ ,‬על‪-‬מנת שבמקרה הצורך יתאפשר לבעלי הדירות בבית המשותף לערער על‬</w:t>
        <w:br/>
        <w:t>‫השתתפותו של מאן דהוא באסיפה‪ .‬משכך‪ ,‬מסמכים אלה צריכים להיות בידי נציגות הבית‬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.14‬לעומת זאת‪ ,‬זכותו של בעל דירה להימנע מלמסור את פרטי ההתקשרות עימו לנציגות הבית‬</w:t>
        <w:br/>
        <w:t>‫המשותף‪ .‬אינטרס הנציגות בקשר ישיר עם בעלי הדירות – עליו עמדו המבקשים – מובן‪ ,‬אולם‬</w:t>
        <w:br/>
        <w:t>‫בהיעדר חובה חוקית למסירת פרטים‪ ,‬זכותם של בעלי הדירות להימנע ממסירת הפרטים‬</w:t>
        <w:br/>
        <w:t>‫גוברת‪ .‬על כן‪ ,‬הבחירה האם לחשוף פרטי קשר תישאר בידי בעלי הדירות‪ ,‬גם במחיר של פגיעה‬</w:t>
        <w:br/>
        <w:t>‫מסוימת בתפעול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.15‬אלה הם הדברים בתמצית‪ ,‬וכעת בהרחבה‪.‬‬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‫ההבחנה בין חובת הנציגות למסור מידע שברשותם לחובת בעלי הדירות למסור מידע בעניינם‬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.16‬ראשית יש לעמוד על ההבחנה בין חובת הנציגות למסור לבעלי הדירות מידע שברשותה – נושא‬</w:t>
        <w:br/>
        <w:t>‫שנדון בעניין בועז ובהחלטה מיום ‪ – 23.5.2022‬לבין חובתם של בעלי דירות למסור מידע‬</w:t>
        <w:br/>
        <w:t>‫בעניינם לנציגות הבית המשותף – הנושא שנדון בענייננו‪ .‬הגם שישנו קשר מסוים בין השאלות‪,‬‬</w:t>
        <w:br/>
        <w:t>‫שכן נקבע בעניין בועז ובהחלטה מיום ‪ 23.5.2022‬שעל הנציגות להעביר את המידע שבידיה לידי‬</w:t>
        <w:br/>
        <w:t>‫בעלי הדירות‪ ,‬השאלות אינן זהות‪.‬‬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.17‬השאלה האם נציגות הבית המשותף מחוייבת לחלוק את המידע שברשותה עם בעלי הדירות‬</w:t>
        <w:br/>
        <w:t>‫קשורה‪ ,‬בין היתר‪ ,‬לשאלה ברשות מי המידע שמצוי בידי הנציגות‪ ,‬והאם ישנה אפשרות‬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תיק‪2/119/2024 :‬‬                                             ‫מפקח על רישום מקרקעין‬</w:t>
        <w:br/>
        <w:t>‫מס' בקשה‪2/100/2025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‫שלנציגות יהיה מידע שאינו חשוף לידי בעלי הדירות‪ .‬לעומת זאת‪ ,‬השאלה האם על בעלי‬</w:t>
        <w:br/>
        <w:t>‫הדירות חובה לחלוק מידע מסוים עם הנציגות‪ ,‬קשורה לשאלה האם ישנו מקור חוקי כל שהוא‬</w:t>
        <w:br/>
        <w:t>‫לדרישת הנציגות לקבל לידיה מידע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.18‬רוצה לומר‪ ,‬גם אם נקבל את הקביעה בעניין בועז ובהחלטה מיום ‪ 23.5.2022‬לפיה נציגות הבית‬</w:t>
        <w:br/>
        <w:t>‫המשותף צריכה לחלוק את המידע שברשותה עם כל בעלי הדירות‪ ,‬אין משמעות הדבר שבעלי‬</w:t>
        <w:br/>
        <w:t>‫הדירות חייבים לחלוק עם נציגות הבית המשותף מידע‪.‬‬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.19‬השאלה שהועמדה למבחן בענייננו היא האם בעלי הדירות חייבים לחלוק מידע עם הנציגות‪.‬‬</w:t>
        <w:br/>
        <w:t>‫בהינתן האמור‪ ,‬איני רואה צורך להידרש לשאלת חובת הנציגות לחלוק מידע עם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‫חובת בעלי הדירות לחלוק מידע עם נציגות הבית המשותף‪ ,‬כתנאי להשתתפותם באסיפה הכללית‬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.20‬חוק המקרקעין וכן התקנון המצוי שבתוספת לחוק המקרקעין )להלן‪" :‬התקנון המצוי"(‬</w:t>
        <w:br/>
        <w:t>‫קובעים הוראות שונות לעניין האסיפה הכללית‪ .‬כך‪ ,‬בין היתר‪ ,‬נקבע כי בעלי הדירות רשאים‬</w:t>
        <w:br/>
        <w:t>‫להשתתף באסיפה הכללית )ראו‪ :‬סעיף ‪)5‬א( לתקנון המצוי(‪ ,‬וכי הנציגות היא שאמונה על כינוס‬</w:t>
        <w:br/>
        <w:t>‫האסיפה הכללית )ראו‪ :‬סעיף ‪)5‬ב( לתקנון המצוי(‪ .‬משמעות הדבר היא שכאשר אדם מבקש‬</w:t>
        <w:br/>
        <w:t>‫להשתתף באסיפה כללית מוטלת עליו החובה להציג לנציגות הבית המשותף‪ ,‬האמונה על כינוס‬</w:t>
        <w:br/>
        <w:t>‫האסיפה‪ ,‬אסמכתאות בדבר זכאותו להשתתף באסיפה‪ ,‬ככל שיש בכך צורך‪.‬‬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.21‬הצורך בהצגת אסמכתאות בדבר הזכאות להשתתף באסיפה יכול לנבוע‪ ,‬בין היתר‪ ,‬ממקרה בו‬</w:t>
        <w:br/>
        <w:t>‫אין היכרות בין בעלי הדירות השונים‪ ,‬כך שחברי נציגות הבית המשותף אינם יכולים לדעת‬</w:t>
        <w:br/>
        <w:t>‫האם אדם שטוען שהוא בעל הזכות הרשום בבית המשותף‪ ,‬הוא אכן אותו אדם‪ .‬במקרה כזה‬</w:t>
        <w:br/>
        <w:t>‫יידרש אותו אדם להציג הוכחה בדבר זהותו‪ ,‬דוגמת תעודה מזהה‪.‬‬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.22‬מקרה נוסף בו יהיה צורך בהוכחת הזכאות הוא כאשר מי שמבקש להשתתף באסיפה אינו בעל‬</w:t>
        <w:br/>
        <w:t>‫הזכויות שרשום במרשם המקרקעין‪ .‬במקרה כזה יהיה על אותו אדם להציג אסמכתאות אשר‬</w:t>
        <w:br/>
        <w:t>‫מוכיחות את זכותו להשתתף באסיפה‪ ,‬על‪-‬אף שהוא אינו בעל זכויות רשום‪ .‬כך‪ ,‬בין היתר‪,‬‬</w:t>
        <w:br/>
        <w:t>‫במקרה בו אדם מבקש להצביע בשם בעל זכויות רשום באמצעות ייפוי כוח‪ ,‬מוטלת עליו החובה‬</w:t>
        <w:br/>
        <w:t>‫להציג את ייפוי הכוח לנציגות הבית המשותף )ראו‪ :‬סעיפים ‪)14‬ב( ו‪)14-‬ד( לתקנון המצוי(‪ .‬כך‬</w:t>
        <w:br/>
        <w:t>‫גם‪ ,‬במקרה בו אדם טוען להיותו בעל זכות בבית המשותף‪ ,‬על‪-‬אף שזכותו לא נרשמה‪ ,‬מוטלת‬</w:t>
        <w:br/>
        <w:t>‫עליו החובה להציג לנציגות‪ ,‬אשר ממונה על כינוס האסיפה‪ ,‬אסמכתאות שמוכיחות את טענתו‬</w:t>
        <w:br/>
        <w:t>‫לזכות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תיק‪2/119/2024 :‬‬                                            ‫מפקח על רישום מקרקעין‬</w:t>
        <w:br/>
        <w:t>‫מס' בקשה‪2/100/2025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.23‬יודגש כי מי שמבקש להשתתף באסיפה חייב להצדיק את זכאותו לכך‪ ,‬והצגת מסמכים‬</w:t>
        <w:br/>
        <w:t>‫רלוונטיים הינה תנאי להשתתפותו באסיפה הכללית‪ .‬אדם רשאי שלא להציג אסמכתאות בדבר‬</w:t>
        <w:br/>
        <w:t>‫זכאותו להשתתף באסיפה‪ ,‬אך במקרה כזה הנציגות רשאית למנוע את השתתפותו‪ ,‬או לא‬</w:t>
        <w:br/>
        <w:t>‫להביא בחשבון את הצבעתו‪.‬‬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.24‬יתרה מכן‪ ,‬כל המסמכים שהוצגו לנציגות לשם הוכחת זכאות להשתתף באסיפה‪ ,‬צריכים‬</w:t>
        <w:br/>
        <w:t>‫להיות נתונים לעיון בעלי הדירות בבית המשותף‪ ,‬על‪-‬מנת שבעלי הדירות שמעוניינים בכך יוכלו‬</w:t>
        <w:br/>
        <w:t>‫לבחון גם הם‪ ,‬באופן בלתי אמצעי‪ ,‬את זהות משתתפי האסיפה‪ ,‬ובמידת הצורך לערער על‬</w:t>
        <w:br/>
        <w:t>‫קביעתה של נציגות הבית המשותף בדבר זכאותו של מאן דהוא להשתתף באסיפה‪ .‬בין היתר‪,‬‬</w:t>
        <w:br/>
        <w:t>‫ולענייננו‪ ,‬בעלי הדירות זכאים לעיין בייפויי הכוח שהוצגו לנציגות הבית המשותף ולבחון את‬</w:t>
        <w:br/>
        <w:t>‫אמיתותם‪ ,‬לברר את זהותם של המשתתפים באסיפה‪ ,‬ולבדוק את המסמכים ששימשו להוכחת‬</w:t>
        <w:br/>
        <w:t>‫זיקתם הקניינית של המשתתפים לבית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.25‬אכן‪ ,‬בענייננו הממונה פיקחה אישית על כלל המסמכים שהגישו כל המשתתפים באסיפה‬</w:t>
        <w:br/>
        <w:t>‫הכללית‪ .‬חזקה על הממונה שעשתה עבודתה נאמנה‪ ,‬וכלל הצדדים הצהירו בפניי על שביעות‬</w:t>
        <w:br/>
        <w:t>‫רצונם מעבודתה של הממונה‪ .‬עם זאת‪ ,‬אין בכך כדי למנוע מבעלי הדירות שיהיו מעוניינים בכך‬</w:t>
        <w:br/>
        <w:t>‫את זכותם לבדוק באופן בלתי אמצעי את המסמכים עליהם הסתמכה הממונה‪ ,‬שעה שאִפשרה‬</w:t>
        <w:br/>
        <w:t>‫לפרטים להשתתף באסיפה הכללית‪ .‬כך‪ ,‬בין היתר‪ ,‬בעלי הדירות זכאים לבחון בעצמם האם‬</w:t>
        <w:br/>
        <w:t>‫אכן פעלה הממונה בהתאם להחלטותיי השונות שניתנו בקשר עם השתתפות פרטים באסיפה‪.‬‬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.26‬בהינתן האמור‪ ,‬יש להורות על העברת כלל המסמכים שנמסרו לממונה על‪-‬ידי משתתפי‬</w:t>
        <w:br/>
        <w:t>‫האסיפה הכללית‪ ,‬ככל שאלה שימשו לשם הוכחת זכאותם של אותם משתתפים להשתתף‬</w:t>
        <w:br/>
        <w:t>‫באסיפה הכללית‪ .‬מסמכים אלה כוללים‪ ,‬בין היתר‪ ,‬את ייפויי הכוח שהוגשו לממונה‪ ,‬מסמכים‬</w:t>
        <w:br/>
        <w:t>‫אשר נמסרו לממונה לשם הוכחת זהותו של אדם‪ ,‬מסמכים אשר מעידים על זכותו של אדם‬</w:t>
        <w:br/>
        <w:t>‫בבית המשותף‪ ,‬וכן כל מסמך אחר שהממונה ביקשה לשם הוכחת זכותו של אדם להשתתף‬</w:t>
        <w:br/>
        <w:t>‫באסיפה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‫זכותם של בעלי הדירות שלא למסור פרטי קשר‬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.27‬שונים הדברים בנוגע לפרטי קשר אישיים של בעלי הדירות‪ .‬המבקשים מצהירים כי הם‬</w:t>
        <w:br/>
        <w:t>‫מתנגדים להעברת פרטי הקשר האישיים שלהם לידי נציגות הבית המשותף‪ .‬בעניין זה אני סבור‬</w:t>
        <w:br/>
        <w:t>‫כי הדין עמהם‪ .‬בניגוד למסמכים שמעידים על זכותו של אדם להשתתף באסיפה‪ ,‬אותם רשאית‬</w:t>
        <w:br/>
        <w:t>‫הנציגות לדרוש בהיותה האמונה על כינוס האסיפה‪ ,‬אין מקור שבדין שמחייב בעל דירה להעביר‬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תיק‪2/119/2024 :‬‬                                             ‫מפקח על רישום מקרקעין‬</w:t>
        <w:br/>
        <w:t>‫מס' בקשה‪2/100/2025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‫לידי נציגות הבית המשותף את פרטי הקשר האישיים שלו‪ .‬משלא קיים מקור בדין שמחייבם‬</w:t>
        <w:br/>
        <w:t>‫בכך‪ ,‬בעלי הדירות רשאים לסרב להעביר את פרטי ההתקשרות עמם לנציגות‪ ,‬והם אינם חייבים‬</w:t>
        <w:br/>
        <w:t>‫לנמק זאת‪.‬‬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.28‬לטענת הנציגות סירוב בעלי הדירות למסור את פרטי ההתקשרות עמם יוצר קושי‪ ,‬שכן הוא‬</w:t>
        <w:br/>
        <w:t>‫אינו מאפשר לנציגות ליצור קשר בלתי אמצעי עם בעלי הדירות‪ .‬אכן‪ ,‬מדובר בקושי שאינו‬</w:t>
        <w:br/>
        <w:t>‫מבוטל ושיש בו ממש )ראו‪ :‬עניין בועז‪ ,‬פסקאות ‪ .(60-58‬עם זאת‪ ,‬אין בקושי זה כדי לחייב את‬</w:t>
        <w:br/>
        <w:t>‫בעלי הדירות למסור פרטי התקשרות לנציגות הבית המשותף כאשר אין מקור שבדין שמחייבם‬</w:t>
        <w:br/>
        <w:t>‫לעשות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.29‬ייתכן שלבחירתו של בעל דירה שלא למסור פרטי התקשרות יהיו מחירים מסוימים‪ .‬בין היתר‬</w:t>
        <w:br/>
        <w:t>‫הימנעות זו עשויה למנוע מהנציגות את האפשרות ליצור עם בעל הדירה קשר לשם מסירת‬</w:t>
        <w:br/>
        <w:t>‫הודעות שוטפות‪ .‬כך‪ ,‬למשל‪ ,‬בעל דירה שאינו מוכן למסור את מספר הטלפון שלו לא יוכל להיות‬</w:t>
        <w:br/>
        <w:t>‫חבר בקבוצת וואטסאפ במסגרתה מעבירה הנציגות מסרים לבעלי הדירות‪ .‬עם זאת‪ ,‬אין בכך‬</w:t>
        <w:br/>
        <w:t>‫כדי לשלול את זכותו של בעל הדירה שלא למסור את פרטי ההתקשרות עמו‪ ,‬ולשלם על כך את‬</w:t>
        <w:br/>
        <w:t>‫המחירים שייאלץ לשלם‪.‬‬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.30‬יוזכר שבהתאם להוראות סעיף ‪)7‬ב( לתקנון המצוי "הודעה שהוצגה במקום בולט על פני הבית‬</w:t>
        <w:br/>
        <w:t>‫המשותף או בתוכו‪ ,‬רואים אותה כאילו נמסרה לכל בעל דירה יום אחד לאחר שהוצגה"‪.‬‬</w:t>
        <w:br/>
        <w:t>‫ממילא‪ ,‬במקרה בו בעל דירה אינו מעוניין לשתף את חברי הנציגות בפרטי ההתקשרות שלו‪,‬‬</w:t>
        <w:br/>
        <w:t>‫הנציגות תקיים את האמור בסעיף ‪)7‬ב( לתקנון המצוי‪ ,‬ויראו את בעל הדירה כאילו הודיעו לו‬</w:t>
        <w:br/>
        <w:t>‫את ההודעה שפורסמה‪ ,‬בין אם נודע לו עליה ובין אם לאו‪.‬‬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.31‬כללם של דברים‪ :‬בעל דירה אינו חייב לשתף את נציגות הבית המשותף ואת שאר בעלי הדירות‬</w:t>
        <w:br/>
        <w:t>‫בפרטי ההתקשרות האישיים שלו‪ ,‬ועל הממונה להימנע מלהעביר את פרטי ההתקשרות של‬</w:t>
        <w:br/>
        <w:t>‫בעלי הדירות לידי נציגות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‫החלק האופרטיבי‬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.32‬ניתן בזה צו אשר מורה לממונה‪ ,‬עו"ד עדה פרנקל‪ ,‬כדלקמן‪:‬‬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.‬הממונה תעביר לידי נציגות הבית המשותף את כלל המסמכים שנמסרו לה על‪-‬ידי משתתפי‬</w:t>
        <w:br/>
        <w:t>‫האסיפה הכללית‪ ,‬ככל ששימשו לשם הוכחת זכאותם להשתתף באסיפה הכללית‪ .‬מסמכים‬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‫באר שבע‬</w:t>
        <w:br/>
        <w:t>‫מס' תיק‪2/119/2024 :‬‬                                            ‫מפקח על רישום מקרקעין‬</w:t>
        <w:br/>
        <w:t>‫מס' בקשה‪2/100/2025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‫אלה כוללים‪ ,‬בין היתר‪ :‬ייפויי כוח; תצלומי תעודות מזהות ומסמכים אשר נמסרו לשם‬</w:t>
        <w:br/>
        <w:t>‫הוכחת זהותו של אדם; מסמכים אשר מעידים על זכות קניינית או זכות אחרת בבית‬</w:t>
        <w:br/>
        <w:t>‫המשותף; כל מסמך אחר שנדרש על‪-‬ידי הממונה או שנמסר לה לשם אישור השתתפותו‬</w:t>
        <w:br/>
        <w:t>‫של אדם באסיפה‪.‬‬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.‬הממונה תִמָנַע מלהעביר את פרטי ההתקשרות של בעלי הדירות‪ ,‬ככל שאלה נמסרו לה‬</w:t>
        <w:br/>
        <w:t>‫ונמצא לגביהם סירוב להעברה‪ ,‬בהתאם לנספחים שצורפו לטענות המבקשים מיום‬</w:t>
        <w:br/>
        <w:t>‫‪ .5.5.2025‬פרטי התקשרות שייחשבו ככאלה כוללים‪ ,‬בין היתר‪ :‬מספר טלפון; כתובת דואר‬</w:t>
        <w:br/>
        <w:t>‫אלקטרוני; כתובת שאינה בבית המשותף; כל פרט אחר שמאפשר יצירת קשר ישיר עם בעל‬</w:t>
        <w:br/>
        <w:t>‫הדירה‪.‬‬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.33‬יובהר כי שמירת המידע על ידי הנציגות כפופה לכל דין‪ ,‬לרבות להוראות חוק הגנת הפרטיות‪.‬‬</w:t>
        <w:br/>
        <w:t>‫דברים אלה נאמרים מבלי שיהיה בכך להביע דעה בנוגע לשאלה האם בנסיבות העניין יש לסווג‬</w:t>
        <w:br/>
        <w:t>‫את המידע כ"מאגר מידע" לפי אותו 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.34‬כדי שלא למנוע מהמבקשים את האפשרות להגיש ערעור על ההחלטה‪ ,‬ולנוכח העובדה שהעברת‬</w:t>
        <w:br/>
        <w:t>‫המסמכים אינה הפיכה‪ ,‬אני מורה על עיכוב ביצוע ההחלטה לתקופה של ‪ 30‬ימים‪ .‬הממונה‬</w:t>
        <w:br/>
        <w:t>‫תבצע את העברת המידע רק לאחר חלוף תקופה זו‪ ,‬אלא אם תינתן החלטה אחרת בבקשה‬</w:t>
        <w:br/>
        <w:t>‫לעיכוב ביצוע‪ ,‬ככל שתוגש‪.‬‬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.35‬נוכח קביעתי לפיה חלק מהמידע שבידי הממונה יועבר לנציגות‪ ,‬אני קובע שכל צד ישא‬</w:t>
        <w:br/>
        <w:t>‫בהוצאותיו‪.‬‬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‫ניתנה היום ‪ ,05.06.2025‬ט' סיון תשפ"ה‪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‫_________________‬</w:t>
        <w:br/>
        <w:t>‫ברק ליפשיץ‬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2/100/2025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