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02/12/2023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2025-05-11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"בית אביאל" ברח' צה"ל ‪ ,99‬אשקלון‬  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שיטרית מורני‬</w:t>
        <w:br/>
        <w:t>‫צה"ל ‪ ,99‬אשקלון‬</w:t>
        <w:br/>
        <w:t>‫טל'‪0542005032:‬‬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‫לב שנער אחזקות בע"מ‪ ,‬ח‪.‬פ‪514177856 .‬‬       ‫‪1‬‬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עוז‬</w:t>
        <w:br/>
        <w:t>‫האומן ‪ ,‬ירושלים‬</w:t>
        <w:br/>
        <w:t>‫טל'‪ 0508588009:‬פקס‪026542777:‬‬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.1‬עניינינו בבית המשותף ברח' צהל ‪ 99‬באשקלון הידוע גם כ"בית אביאל"‪ .‬הבית המשותף רשום‬</w:t>
        <w:br/>
        <w:t>‫בפנקס הבתים המשותפים כגוש ‪ 1412‬חלקה ‪) 134‬להלן‪" :‬הבית המשותף"(‪.‬‬</w:t>
        <w:br/>
        <w:t>‫‪ .2‬התובעת היא הנציגות הנבחרת של הבית המשותף בתקופה הרלבנטית‪ ,‬כאשר מיום ‪16.6.22‬‬</w:t>
        <w:br/>
        <w:t>‫ועד ליום ‪ 16.12.22‬לא פעלה בבית המשותף חברת ניהול ותחזוקה והנציגות גבתה דמי ניהול‬</w:t>
        <w:br/>
        <w:t>‫מכלל בעלי הנכסים‪.‬‬</w:t>
        <w:br/>
        <w:t>‫‪ .3‬הנתבעת היא הבעלים הרשום של נכס רחב ידיים‪ ,‬הרשום כתת‪-‬חלקה ‪ 1‬בקומת הקרקע‬</w:t>
        <w:br/>
        <w:t>‫ובקומת המרתף‪ ,‬שהושכר בשנים האחרונות לרשת רמי לוי המפעילה בנכס זה את אחד מסניפי‬</w:t>
        <w:br/>
        <w:t>‫רשת המרכולים שבבעלותה )להלן‪" :‬החנות"(‪.‬‬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וההליכים עד כה‬</w:t>
        <w:br/>
        <w:t>‫‪ .4‬התובעת הגישה תביעה כספית נגד הנתבעת בגין יתרת חוב של הנתבעת בגין שני סוגים שונים‬</w:t>
        <w:br/>
        <w:t>‫של הוצאות ניהול ותחזוקה של הבית המשותף‪ :‬הראשון‪ ,‬בגין הפרשי חוב עבור חלקה של‬</w:t>
        <w:br/>
        <w:t>‫הנתבעת בדמי הוועד החודשיים שמוטלים עליה בהתאם לשטח החנות לפי תעריף של ‪₪ 8‬‬</w:t>
        <w:br/>
        <w:t>‫למ"ר‪ ,‬כפי שהוחלט באסיפה של בעלי הנכסים; השני‪ ,‬הפרי חוב עבור חלקה של הנתבעת‬</w:t>
        <w:br/>
        <w:t>‫במימון תביעת ליקויי בנייה נגד יזם הפרויקט ‪ -‬חברת ד‪.‬י‪ .‬דוידי השקעות בע"מ‪ ,‬עליה הוחלט‬</w:t>
        <w:br/>
        <w:t>‫באסיפה הכללית וזאת לפי תעריף מצטבר של ‪ ₪ 30‬למ"ר‪ .‬הבסיס לחישוב חובה של הנתבעת‬</w:t>
        <w:br/>
        <w:t>‫בגין שתי העילות שפורטו נעשה על סמך הקביעה כי שטחי הנכסים שבבעלות הנתבעת עומד על‬</w:t>
        <w:br/>
        <w:t>‫‪ 3,500‬מ"ר ברוטו‪.‬‬</w:t>
        <w:br/>
        <w:t>‫‪ .5‬הנתבעת הגישה כתב הגנה בו טענה כי את חלקה בגין תשלומי הניהול והתחזוקה השוטפים וכן‬</w:t>
        <w:br/>
        <w:t>‫בגין תביעת ליקויי הבנייה שמקדמת הנציגות‪ ,‬יש לחשב בהתאם לשטח הרצפה רק של החנות‬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‫שבבעלותה‪ ,‬שאינו כולל את שטח המחסן שהוצמד לחנות‪ ,‬העומד על ‪ 800‬מ"ר‪ .‬על כן תחשיב‬</w:t>
        <w:br/>
        <w:t>‫חלקה היחסי של הנתבעת צריך להיעשות לפי שטח של ‪ 2,120‬מ"ר בלבד‪ ,‬ולא לפי שטח של‬</w:t>
        <w:br/>
        <w:t>‫‪ 3,050‬מ"ר בו נקבה התובעת‪.‬‬</w:t>
        <w:br/>
        <w:t>‫‪ .6‬הנתבעת הגישה‪ ,‬בד בבד עם כתב הגנתה‪ ,‬תביעה שכנגד )תיק ‪ (12/44/2023‬בה עתרה למתן צו‬</w:t>
        <w:br/>
        <w:t>‫הצהרתי המורה על הפרדה של הניהול והתחזוקה של מפלס המרת והקרקע מיתר אגפי הבית‬</w:t>
        <w:br/>
        <w:t>‫המשותף בהתאם לסעיף ‪ 59‬לחוק המקרקעין‪ ,‬תשכ"ט‪) 1969-‬להלן‪" :‬חוק המקרקעין"(‪ .‬כן‬</w:t>
        <w:br/>
        <w:t>‫עתרה למתן צו המורה לנציגות להמציא לידיה את מסמכי ניהול הבית המשותף‪ ,‬דו"חות‬</w:t>
        <w:br/>
        <w:t>‫כספיים שפרסמה‪ ,‬פירוט הסכם שכ"ט עו"ד בתביעת ליקויי הבנייה ועוד‪.‬‬</w:t>
        <w:br/>
        <w:t>‫‪ .7‬בעקבות הדיון שהתקיים בפני במעמד הצדדים ביום ‪ 21.6.23‬הוריתי לתובעת להגיש כתב‬</w:t>
        <w:br/>
        <w:t>‫תביעה מתוקן בו "יהיה פירוט של השטח הרלבנטי עבור כל אחד מסכומי התביעה תוך פירוט‬</w:t>
        <w:br/>
        <w:t>‫והמצאת אסמכתאות ככל שיש‪ ,‬על סמך מה נקבע אותו שטח"‪.‬‬</w:t>
        <w:br/>
        <w:t>‫‪ .8‬כמו כן‪ ,‬לאחר שהבהרתי לב"כ התובעת שכנגד כי תביעה למתן צו הצהרתי על בית משותף כי‬</w:t>
        <w:br/>
        <w:t>‫הנו בית "מורכב" בהתאם לסעיף ‪ 59‬לחוק המקרקעין יש להגיש נגד כל בעלי הנכסים בבית‬</w:t>
        <w:br/>
        <w:t>‫המשותף והתובעת שכנגד הודיעה כי היא חוזרת בה מדרישתה לעניין סעד זה‪ .‬עוד הוסכם כי‬</w:t>
        <w:br/>
        <w:t>‫הצדדים יתאמו מועד בו יוצגו לפני נציג הנתבעת כל מסמכי הנהלת החשבונות והאסמכתאות‬</w:t>
        <w:br/>
        <w:t>‫בדבר הוצאות והכנסות בגין ניהול ותחזוקת הבית המשותף וכן תדפיסי חשבון הבנק של‬</w:t>
        <w:br/>
        <w:t>‫הנציגות‪.‬‬</w:t>
        <w:br/>
        <w:t>‫‪ .9‬ביום ‪ 24.7.23‬הוגש כתב תביעה מתוקן בו שבה ופירטה התובעת את שתי עילות התביעה שבפיה‬</w:t>
        <w:br/>
        <w:t>‫כנגד הנתבעת‪ .‬כמו כן הציגה תחשיב של הוצאות הבית המשותף הלכה למעשה בשנים ‪-2019‬‬</w:t>
        <w:br/>
        <w:t>‫‪ 2021‬ודו"ח מאזן מבואר לשנים ‪ .2022-2023‬לשיטתה היקף הוצאות תחזוקת הבית המשותף‪,‬‬</w:t>
        <w:br/>
        <w:t>‫בלא תביעת ליקויי הבנייה‪ ,‬עומד על ‪ .₪ 931,187‬לשיטת התובעת שטח הנכסים הכולל בבית‬</w:t>
        <w:br/>
        <w:t>‫המשותף עומד על ‪ 9,368‬מ"ר ועל כן דמי התחזוקה השוטפים שעל כל בעל דירה לשלם בתקופה‬</w:t>
        <w:br/>
        <w:t>‫הרלוונטית מחושבים לפי תעריף של ‪ ₪ 16.1‬למ"ר‪.‬‬</w:t>
        <w:br/>
        <w:t>‫‪ .10‬שטחה הרשום של חנות הנתבעת בפנקס הבתים המשותפים הנו ‪ 3,079‬מ"ר‪ .‬לפיכך‪ ,‬דמי הועד‬</w:t>
        <w:br/>
        <w:t>‫השוטפים שעל הנתבעת לשלם עבור התקופה בגינה הוגשה התביעה עומדים על סך של ‪297,499‬‬</w:t>
        <w:br/>
        <w:t>‫‪ 3,079) ₪‬מ"ר * ‪ 6 * ₪ 16.1‬חודשים(‪ ,‬כאשר עד להגשת התביעה שולם ע"י הנתבעת בסך של‬</w:t>
        <w:br/>
        <w:t>‫‪.₪ 93,280‬‬</w:t>
        <w:br/>
        <w:t>‫‪ .11‬אשר להשתתפות התובעת במימון תביעת ליקויי הבנייה‪ :‬בהתאם להחלטות שהתקבלו במספר‬</w:t>
        <w:br/>
        <w:t>‫אסיפות של בעלי הדירות‪ ,‬הוחלט שכל בעל נכס יישא בחלקו היחסי במימון התביעה לפי תעריף‬</w:t>
        <w:br/>
        <w:t>‫של ‪ ₪ 30‬למ"ר‪ .‬טוענת הנתבעת כי במועד הגשת התביעה המתוקנת הוצאו על ידה הוצאות‬</w:t>
        <w:br/>
        <w:t>‫לצורך הכנת תביעת הליקויים בסכום כולל של ‪ .₪ 549,338‬חלוקה של סכום זה בשטח הנכסים‬</w:t>
        <w:br/>
        <w:t>‫)נטו( בבית המשותף‪ ,‬העומד כאמור‪ ,‬על ‪ 9,638‬מ"ר מביא לתעריף של ‪ ₪ 57‬למ"ר‪ .‬על כן‪ ,‬חלקה‬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הנתבעת במימון תביעת ליקויי הבנייה עומד ע"ס של ‪ 3079) ₪ 175,543‬מ"ר * ‪ (₪ 57‬כאשר‬</w:t>
        <w:br/>
        <w:t>‫עד מועד הגשת התביעה שולם ע"י הנתבעת סך של ‪.₪ 63,600‬‬</w:t>
        <w:br/>
        <w:t>‫‪ .12‬כפי שניתן לראות לעיל‪ ,‬נפלה טעות סופר לעניין שטח הנכסים )נטו( עליו התבססו תחשיבי‬</w:t>
        <w:br/>
        <w:t>‫התובעת כאשר בנוגע לדמי הוועד נקבע כי מדובר בשטח של ‪ 9,368‬מ"ר וביחס לחיוב העלות‬</w:t>
        <w:br/>
        <w:t>‫היחסית בגין תבעית הליקויים נקבע כי שטח הנכסים עומד על ‪ 9,638‬מ"ר‪ .‬ברם כפי שאבהיר‬</w:t>
        <w:br/>
        <w:t>‫בהמשך‪ ,‬אין צורך להכריע בשאלה עובדתית זו במסגרת ההליך דנן‪.‬‬</w:t>
        <w:br/>
        <w:t>‫‪ .13‬בכתב ההגנה המתוקן‪ ,‬בכל הנוגע למחלוקת הדרושה להכרעה כיום‪ ,‬טענה הנתבעת כי עפ"י‬</w:t>
        <w:br/>
        <w:t>‫הסכם המכר בינה לבין החברה היזמית לרכישת החנות מושא התביעה‪ ,‬הרי ששטחה עומד על‬</w:t>
        <w:br/>
        <w:t>‫‪ 2,120‬מ"ר ולחנות זו הוצמד מחסן בשטח של ‪ 800‬מ"ר‪ .‬עוד נקבע בהסכם המכר כי דמי ניהול‬</w:t>
        <w:br/>
        <w:t>‫ישולמו רק עבור שטח החנות העיקרי‪.‬‬</w:t>
        <w:br/>
        <w:t>‫‪ .14‬עוד טענה הנתבעת כי גם עפ"י התקנון המוסכם שנרשם לאחר רכישת החנות‪ ,‬אין לגבות דמי‬</w:t>
        <w:br/>
        <w:t>‫ניהול ואחזקה בגין שטחים מוצמדים אין להביא בחשבון את שטח המחסן בחישוב חלקה של‬</w:t>
        <w:br/>
        <w:t>‫הנתבעת בדמי הניהול והתחזוקה‪ .‬עוד טענה כי ב"כ החברה היזמית פועל לתיקון הרישום השגוי‬</w:t>
        <w:br/>
        <w:t>‫של שטח החנות בפנקס הבתים המשותפים וצירפה תצהיר מאת ב"כ החברה היזמית‪.‬‬</w:t>
        <w:br/>
        <w:t>‫‪ .15‬בעקבות הדיון שהתקיים בפני ביום ‪ 3.1.24‬הוסכם כי הנציגות תודיעה על כינוס אסיפה מיוחדת‬</w:t>
        <w:br/>
        <w:t>‫של בעלי הנכסים אשר בה יציג משרד עורכי הדין המטפל בליקויי הבנייה עדכון בדבר התקדמות‬</w:t>
        <w:br/>
        <w:t>‫הגשת תביעת ליקויי הבנייה שבאותו מועד כבר הוגשה לבית המשפט המחוזי באר שבע‪ .‬כן‬</w:t>
        <w:br/>
        <w:t>‫התחייבה הנציגות להציג באותו מעמד את כל החשבוניות‪/‬קבלות בגין הוצאות ששולמו עבור‬</w:t>
        <w:br/>
        <w:t>‫הטיפול בהכנת התביעה והגשתה‪ .‬בהתאם להסכמות אלו הוריתי על מחיקת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צו רישום הבית המשותף‬</w:t>
        <w:br/>
        <w:t>‫‪ .16‬בדיון שהתקיים בפני ביום ‪ 3.1.24‬הודיע ב"כ הנתבעת כי ביום ‪ 23.10.23‬הוגשה בשמה בקשה‬</w:t>
        <w:br/>
        <w:t>‫לתיקון צו רישום הבית המשותף לעניין תיקון השטח הרשום של החנות ורישום שטח המחסן‬</w:t>
        <w:br/>
        <w:t>‫כשטח המוצמד לחנות )עמ' ‪ ,3‬ש' ‪ .(35‬בהמשך הגישה הנתבעת הודעות עדכון בדבר הגשת‬</w:t>
        <w:br/>
        <w:t>‫הבקשה לתיקון צו רישום הבית המשותף‪ ,‬אשר כנגדה הוגשה התנגדות בשם התובעת דנן‬</w:t>
        <w:br/>
        <w:t>‫ומספר בעלי דירות‪.‬‬</w:t>
        <w:br/>
        <w:t>‫‪ .17‬ביום ‪ 26.9.24‬ניתנה החלטת כב' המפקח )המנהלי( רביב מייזל )להלן‪" :‬כב' המפקח"(‪ ,‬בבקשה‬</w:t>
        <w:br/>
        <w:t>‫שהגישה הנתבעת לפניו לתיקון צו רישום הבית המשותף מושא התביעה‪ ,‬כך ששטח הרצפה‬</w:t>
        <w:br/>
        <w:t>‫הרשום של החנות שבבעלותה – היא תת‪-‬חלקה ‪ ,1‬יוקטן משטח של כ‪ 3,079 -‬מ"ר לשטח של‬</w:t>
        <w:br/>
        <w:t>‫‪ 2,079.75‬מ"ר )לפי שיטת המדידה הנהוגה כיום(‪ ,‬על ידי רישום חלק משטח תת‪-‬חלקה זו כשטח‬</w:t>
        <w:br/>
        <w:t>‫הצמדה‪ .‬ההפרש בין שני הנתונים הוא שטח המחסן שבבעלות הנתבעת‪ .‬כב' המפקח מציין כי‬</w:t>
        <w:br/>
        <w:t>‫בבסיס הבקשה עמדה טענת הנתבעת כי נפלה טעות קולמוס מצד הקבלן שבנה את הבית‬</w:t>
        <w:br/>
        <w:t>‫המשותף בעת שהגיש את הבקשה המקורית לרישום 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‫כנגד בקשת הנתבעת הוגשה התנגדות מטעם נציגות הבית המשותף‪ ,‬היא התובעת דנן ומספר‬</w:t>
        <w:br/>
        <w:t>‫בעלי דירות בבית המשותף‪.‬‬</w:t>
        <w:br/>
        <w:t>‫‪ .18‬בהחלטתו מיום ‪ 26.9.24‬קיבל כב' המפקח את בקשת הנתבעת חרף טענות המתנגדים לאחר‬</w:t>
        <w:br/>
        <w:t>‫שנחה דעתו כי נפלה טעות סופר ברישום שטח תת‪-‬חלקה ‪ 1‬והורה על תיקון צו רישום הבית‬</w:t>
        <w:br/>
        <w:t>‫המשותף בהתאם למבוקש‪ .‬עוד קבע כב' המפקח כי לצורך חישוב דמי הניהול יחושב חלקה של‬</w:t>
        <w:br/>
        <w:t>‫המבקשת לפי שטח של ‪ 2,120‬מ"ר )ההבדל בין שטח זה לבין שטח החנות המופיע בתשריט‬</w:t>
        <w:br/>
        <w:t>‫ובהסכם המכר‪ ,‬קרי ‪ 2,079‬מ"ר‪ ,‬נובע משינוי בשיטת המדידה כאשר בשיטה החדשה נכלל גם‬</w:t>
        <w:br/>
        <w:t>‫עובי הקירות(‪ .‬כמו כן הורה כב' המפקח על תיקון שיעור החלקים ברכוש המשותף של כל‬</w:t>
        <w:br/>
        <w:t>‫היחידות והורה למבקש להגיש בקשה לתיקון התקנון המוסכם בהתאם להחלטתו‪.‬‬</w:t>
        <w:br/>
        <w:t>‫‪ .19‬בסעיף ‪ 54‬להחלטתו‪ ,‬קבע כב' המפקח כך‪:‬‬</w:t>
        <w:br/>
        <w:t>‫"לעניין התשלום לחברת הניהול‪ ,‬כפי שסוכם עם המבקשות ודבר זה אינו צוריך‬</w:t>
        <w:br/>
        <w:t>‫להשתנות כעת‪ ,‬הרי שהיא תישא בתשלום ההוצאות לפי שטח של ‪ 2,120‬מ"ר‪,‬‬</w:t>
        <w:br/>
        <w:t>‫על אף שלאחר התיקון דנן שטחה יקטן ויעמוד על ‪ 2,079‬מ"ר בלבד‪".‬‬</w:t>
        <w:br/>
        <w:t>‫‪ .20‬יש לציין כי שני הצדדים הבהירו בטענותיהם לפני כב' המפקח המנהלי כי להחלטה בבקשה‬</w:t>
        <w:br/>
        <w:t>‫השלכות ישירות וכבדות משקל על היקף דמי הניהול והתחזוקה שתידרש הנתבעת לשלם‬</w:t>
        <w:br/>
        <w:t>‫כתוצאה מההכרעה בבקשה‪.‬‬</w:t>
        <w:br/>
        <w:t>‫‪ .21‬ביום ‪ 29.9.24‬ניתנה החלטתי המורה לתובעת להודיע כיצד היא מבקשת להמשיך בבירור‬</w:t>
        <w:br/>
        <w:t>‫התביעה נוכח תיקון צו רישום הבית המשותף‪.‬‬</w:t>
        <w:br/>
        <w:t>‫‪ .22‬ביום ‪ 1.1.25‬הוגשה הודעה ובקשת התובעת למתן הוראות להמשך ההליך‪ .‬בבקשה מציינת‬</w:t>
        <w:br/>
        <w:t>‫התובעת כי טרם בוצע הלכה למעשה תיקון צו רישום הבית המשותף הואיל ועליה להמציא‬</w:t>
        <w:br/>
        <w:t>‫מסמכים נוספים‪ .‬מכל מקום‪ ,‬טוענת התובעת כי נוכח עקרון "ודאות המרשם" בהתאם לסעיף‬</w:t>
        <w:br/>
        <w:t>‫‪) 125‬א( לחוק המקרקעין‪ ,‬תשכ"ט‪" ,1969-‬רישום בפנקסים לגבי מקרקעין מוסדרים יהווה‬</w:t>
        <w:br/>
        <w:t>‫ראיה חותכת לתוכנו"‪ .‬על כן‪ ,‬לטענת התובעת‪ ,‬תיקון צו רישום הבית המשותף עפ"י החלטת‬</w:t>
        <w:br/>
        <w:t>‫כב' המפקח מייזלר יחול רק ממועד התיקון ולא באופן רטרואקטיבי‪ .‬גם סעיף ‪ 10‬לחוק‬</w:t>
        <w:br/>
        <w:t>‫המקרקעין קובע את עליונות המרשם ועקרון הסופיות אף אם הרישום 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הדרושה להכרעה כיום‬</w:t>
        <w:br/>
        <w:t>‫‪ .23‬יובהר כי הנתבעת אינה חולקת על כך שעליה לשאת בחלקה היחסי בגין עלויות ההכנה והניהול‬</w:t>
        <w:br/>
        <w:t>‫של תביעת ליקויי הבנייה שהוגשה בשם הנציגות‪ .‬כמובן שאינה מתכחשת לחובתה לשלם את‬</w:t>
        <w:br/>
        <w:t>‫חלקה היחסי בעלויות השוטפות של תחזוקת הבית המשותף‪ ,‬כמצוות סעיף ‪ 58‬לחוק‬</w:t>
        <w:br/>
        <w:t>‫המקרקעין‪ .‬אין גם מחלוקת כי בתקופה הרלבנטית דמי הוועד ששולמו ע"י בעלי הנכסים עמדו‬</w:t>
        <w:br/>
        <w:t>‫על ‪ ₪ 8‬למ"ר‪.‬‬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.24‬השאלה הדרושה כיום להכרעתי היא האם יש להחיל את תיקון צו הבית המשותף גם על‬</w:t>
        <w:br/>
        <w:t>‫התביעה שלפני‪ ,‬אשר הוגשה על בסיס צו רישום הבית המשותף טרם אושר תיקונו‪ ,‬או האם‬</w:t>
        <w:br/>
        <w:t>‫אין רלבנטיות לתיקון זה שעה שהחוב מושא התביעה התגבש טרם תוקן צו רישום הבית‬</w:t>
        <w:br/>
        <w:t>‫המשותף ואין להקנות לו תחלוה רטרואקטיבית‪.‬‬</w:t>
        <w:br/>
        <w:t>‫‪ .25‬טוענת התובעת כי גם נוכח אישור בקשת הנתבעת לתיקון צו רישום הבית המשותף ע"י כב'‬</w:t>
        <w:br/>
        <w:t>‫המפקח‪ ,‬הרי שאין להחיל תיקון זה רטרואקטיבית אלא ממועד אישור התיקון ואילך‪ .‬התובעת‬</w:t>
        <w:br/>
        <w:t>‫מציינת כי אם יוחל התיקון רטרואקטיבית אזי תאלץ לבצע חישוב מחדש של חלקו של כל בעל‬</w:t>
        <w:br/>
        <w:t>‫נכס בבית המשותף‪ .‬לאחר שכמעט כל בעלי הנכסים כבר שילמו את חלקם היחסי הדבר עלול‬</w:t>
        <w:br/>
        <w:t>‫ליצור "בור" בתקציב שהתובעת תתקשה למלא ולהמשיך לנהל את תביעת ליקויי הבנייה‪ .‬כן‬</w:t>
        <w:br/>
        <w:t>‫ציינה התובעת כי כיום כבר ‪ 30%‬לערך מבעלי הנכסים רכשו אותם בהסתמך על צו הרישום‬</w:t>
        <w:br/>
        <w:t>‫טרם תיקונו‪.‬‬</w:t>
        <w:br/>
        <w:t>‫‪ .26‬בהתאם להחלטתי מיום ‪ 12.1.25‬הגישה הנתבעת תגובתה לטענות התובעת ולשאלה שהצבתי‬</w:t>
        <w:br/>
        <w:t>‫לפניה‪ :‬מדוע תיקון ורישום הבית המשותף לא יביא לשינוי חלקה היחסי בהוצאות הניהול‬</w:t>
        <w:br/>
        <w:t>‫והתחזוקה רק ממועד מתן החלטת כב' המפקח‪.‬‬</w:t>
        <w:br/>
        <w:t>‫‪ .27‬הנתבעת סבורה כי חיובה בהוצאות הניהול והתחזוקה של הבית המשותף גם בגין התקופה‬</w:t>
        <w:br/>
        <w:t>‫מושא התביעה צריך להיעשות בהתאם לשטח החנות המתוקן שבבעלותה‪ .‬לשיטת הנתבעת‪,‬‬</w:t>
        <w:br/>
        <w:t>‫תיקון שטח הנכס שבבעלותה לא נועד לשקף שינוי שנעשה בנכס‪ ,‬כגון בשל הרחבתו‪ ,‬או הוספת‬</w:t>
        <w:br/>
        <w:t>‫שטחים‪ ,‬אלא תיקון מצב מעוות בו הרישום היה שגוי מלכתחילה עקב טעות של יזמית‬</w:t>
        <w:br/>
        <w:t>‫הפרויקט‪ .‬התיקון שאושר רק ביטל עיוות חמור ברישום והמעמיד אותו כפי שהיה צריך להיות‬</w:t>
        <w:br/>
        <w:t>‫במקור‪.‬‬</w:t>
        <w:br/>
        <w:t>‫‪ .28‬עוד טוענת הנתבעת כי כב' המפקח התייחס בהחלטתו במפורש לעניין תשלום דמי הניהול‬</w:t>
        <w:br/>
        <w:t>‫והעמיד את שטח נכס הנתבעת על ‪ 2,120‬מ"ר ע אף ששטח הנכס לאחר התיקון יעמוד על ‪2,079‬‬</w:t>
        <w:br/>
        <w:t>‫מ"ר‪.‬‬</w:t>
        <w:br/>
        <w:t>‫‪ .29‬הנתבעת טענה לכל אורך הדרך כי בסיס התחשיב שנקטה התובעת אינו חוקי ונשען כל טעות‬</w:t>
        <w:br/>
        <w:t>‫ברישום אשר צירפה לשטח החנות של הנתבעת גם שטח של מחסן שהוצמד לה וכי לפי התקנון‬</w:t>
        <w:br/>
        <w:t>‫לא ניתן לגבות דמי ניהול בגין שטחים מוצמדים‪ .‬אין מדובר בתחולה רטרואקטיבית אלא‬</w:t>
        <w:br/>
        <w:t>‫בתחולה אקטיבית על מצב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.30‬איני סבור כי קביעתו של כב' המפקח‪ ,‬לפיה לצורך תשלום דמי ניהול תשא הנתבעת בהוצאות‬</w:t>
        <w:br/>
        <w:t>‫לפי שטח של ‪ 2,120‬מ"ר‪ ,‬מהווה קביעה בעלת תחולה רטרואקטיבית‪ .‬לטעמי לשון ההחלטה‬</w:t>
        <w:br/>
        <w:t>‫נוקטת בלשון צופה פני עתיד קרי‪" :‬תשא"‪ .‬עם זאת‪ ,‬אני סבור כי אמנם מדובר בתחולה‬</w:t>
        <w:br/>
        <w:t>‫רטרואקטיבית‪.‬‬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.31‬לטעמי‪ ,‬ניתן להקיש בנוגע לסוגייה שלפני מסוגייה דומה המועלית לפני המפקחים על רישום‬</w:t>
        <w:br/>
        <w:t>‫מקרקעין לא מעט והיא כאשר בעל דירה‪ ,‬עפ"ר בבניין מגורים‪ ,‬דורש כי שיעור חלקו בהוצאות‬</w:t>
        <w:br/>
        <w:t>‫הניהול והתחזוקה של הבית המשותף בו נמצאת דירתו יופחת ממועד פנייתו לנציגות הבית‬</w:t>
        <w:br/>
        <w:t>‫המשותף כך שישקף את הוראות סעיף ‪ 58‬לחוק המקרקעין שזו לשונו‪:‬‬</w:t>
        <w:br/>
        <w:t>‫בעל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,‬לפי‬</w:t>
        <w:br/>
        <w:t>‫יחס שטח רצפת דירתו אל שטח הרצפה של כל הדירות שבבית המשותף‪ ,‬זולת אם‬</w:t>
        <w:br/>
        <w:t>‫נקבע בתקנון שיעור השתתפות אחר; לענין זה‪" ,‬החזקה תקינה" – שמירה על מצבו‬</w:t>
        <w:br/>
        <w:t>‫של הרכוש המשותף כפי שהיה בעת גמר הבניה‪ ,‬לרבות שיפורים שבוצעו בו לאחר‬</w:t>
        <w:br/>
        <w:t>‫מכן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.32‬הלכה למעשה תביעות להפחתת החיוב היחסי מוגשות ע"י בעל דירה אשר במשך תקופה ארוכה‪,‬‬</w:t>
        <w:br/>
        <w:t>‫לעיתים עשור ויותר‪ ,‬שילם דמי וועד ודמי גבייה מיוחדת בשיעור אחיד כמו יתר בעלי הדירות‬</w:t>
        <w:br/>
        <w:t>‫בהתאם לנוהג שחל בבית המשותף‪ ,‬אך יום אחד התברר לו כי עפ"י הוראות החוק ובהעדר‬</w:t>
        <w:br/>
        <w:t>‫הוראה אחרת בתקנון‪ ,‬הוא רשאי לעמוד על כך שישלם רק בהתאם לשטח דירתו הרשום ביחס‬</w:t>
        <w:br/>
        <w:t>‫לשטח הרשום של כלל הדירות‪ .‬מטבע הדברים‪ ,‬תביעה הצהרתית מסוג זה מוגשת ע"י מי ששטח‬</w:t>
        <w:br/>
        <w:t>‫דירתו קטן משטח דירות אחרות בבית המשותף‪ ,‬שאם לא כן ה"חיסכון" בדמי התחזוקה‬</w:t>
        <w:br/>
        <w:t>‫שישלם יהיה שולי‪ .‬פסיקת בתי המשפט והמפקחים הורתה כי זכותו של כל בעל דירה לעמד על‬</w:t>
        <w:br/>
        <w:t>‫כך שלא ישלם מעבר לחלק היחסי בהתאם להוראות סעיף ‪ 58‬לחוק המקרקעין‪ .‬כן נקבע כי‬</w:t>
        <w:br/>
        <w:t>‫מועד תחולת חישוב חלקו של אותו בעל דירה יעשה רק מהמועד בו עמד על כך וכי לא יהיה‬</w:t>
        <w:br/>
        <w:t>‫זכאי להשבה של כספים ששילם ביתר בעבר )ראו ע"א )חי'( ‪ 1688/00‬נציגות הדיירים במצפה‬</w:t>
        <w:br/>
        <w:t>‫ורדיה נ' בלהה בילי ברוך‪ ,‬פיסקה ‪) 20‬נבו‪ .((15.3.02 ,‬בשורה של פסקי דין מאוחרים נקבע שבעל‬</w:t>
        <w:br/>
        <w:t>‫דירה ששילם לאורך השנים על הוצאות הבית המשותף בהתאם לנוהג שבבית המשותף‪ ,‬על אף‬</w:t>
        <w:br/>
        <w:t>‫שאינו עולה בקנה אחד עם הוראות החוק או ששונה מזה שנקבע בתקנון המוסכם שחל על‬</w:t>
        <w:br/>
        <w:t>‫הבית‪ ,‬אינו יכול לדרוש השבה רטרואקטיבית של כספים ששולמו על ידו בהסכמה )ראו‪ :‬עש"א‬</w:t>
        <w:br/>
        <w:t>‫)מחוזי חי'( ‪ 10493-07-11‬איל מנחם נכסים בע"מ נ' נציגות הבית המשותף ברח' המגינים ‪,53‬‬</w:t>
        <w:br/>
        <w:t>‫חיפה )נבו‪ ;(24.10.2011 ,‬תיק )המפקח על רישום מקרקעין חולון( ‪ 435/2022‬דריזון רועי נ'‬</w:t>
        <w:br/>
        <w:t>‫נציגות הבית המשותף ברחוב הנביאים ‪ 56‬בת ים )נבו‪ ;(29.5.23 ,‬ע"א )מחוזי ת"א( ‪2180/02‬‬</w:t>
        <w:br/>
        <w:t>‫שר שלום שירן נ' נציגות הבית המשותף ברחוב בלקינד ‪ 1‬תל אביב )נבו‪ ;(28.4.2023 ,‬תיק‬</w:t>
        <w:br/>
        <w:t>‫)המפקח על המקרקעין תל אביב‪-‬יפו( ‪ 580/11‬נציגות הבית המשותף רחוב משמר הירדן ‪ 35‬תל‬</w:t>
        <w:br/>
        <w:t>‫אביב נ' אנולה גורפינקל )נבו‪ ;(29.08.2012 ,‬תיק )המפקח על המקרקעין תל אביב‪-‬יפו( ‪231/12‬‬</w:t>
        <w:br/>
        <w:t>‫לב הגבעה ניהול ותחזוקה בע"מ נ' כריכיית לביא בע"מ נבו‪.((23.2.2023) ,‬‬</w:t>
        <w:br/>
        <w:t>‫‪ .33‬אני סבור כי ניתן להחיל את הרציונל העומד בבסיס הקביעה האמורה גם מקום בו תוקן צו‬</w:t>
        <w:br/>
        <w:t>‫רישום הבית המשותף כך שהשטח הרשום של דירה מסוימת הוקטן‪ .‬במקרה זה שיטת החישוב‬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משתנית‪ ,‬דהיינו‪ ,‬בעל הדירה ממשיך לשלם בהתאם לשטח דירתו ביחס לשטח כלל הדירות‪,‬‬</w:t>
        <w:br/>
        <w:t>‫אך משתנה שטח הדירה עצמה‪ .‬לפיכך‪ ,‬אין מקום להשיב לבעל דירה כספים ששולמו על ידו‬</w:t>
        <w:br/>
        <w:t>‫ביתר במהלך השנים כאשר בדיעבד התקבלה טענתו כי נפלה שגגה ברישום שטח דירתו באופן‬</w:t>
        <w:br/>
        <w:t>‫שהגדיל את חלקו בעלויות הניהול והתחזוקה של הבית המשותף‪ .‬מקום בו שולם ע"י בעל דירה‬</w:t>
        <w:br/>
        <w:t>‫חלקו בהוצאות על סמך שטח של ‪ X‬מ"ר‪ ,‬כפי שהיה רשום בפנקס הבתים המשותפים ולאחר‬</w:t>
        <w:br/>
        <w:t>‫מכן תוקן שטח הדירה כך שיהיה פחות מ‪ X-‬מ"ר‪ ,‬אזי הכספים ששילם עד למועד התיקון ביתר‬</w:t>
        <w:br/>
        <w:t>‫– אין להשיבם‪ .‬כספים אלו נגבו ממנו ע"י נציגות הבית המשותף בהסתמך על הרשום בפנקס‬</w:t>
        <w:br/>
        <w:t>‫המקרקעין וכבר נעשה בהם שימוש לצורך הניהול והתחזוקה של הבית המשותף‪ .‬חיוב הנציגות‬</w:t>
        <w:br/>
        <w:t>‫להשיב כספים אלו רטרואקטיבית אכן ייצור "בור" תקציבי כפי שטוענת התובעת ויאלץ את‬</w:t>
        <w:br/>
        <w:t>‫הנציגות לבצע סבב גבייה מכל יתר בעלי הדירות להשלמת החלק החסר‪ ,‬כאשר במקרים רבים‬</w:t>
        <w:br/>
        <w:t>‫התחלפו הבעלים של דירות רבות‪.‬‬</w:t>
        <w:br/>
        <w:t>‫‪ .34‬לעומת זאת‪ ,‬מקום בו מלכתחילה טוען בעל דירה כי נפלה שגיאה בפנקסי המקרקעין וכי שטח‬</w:t>
        <w:br/>
        <w:t>‫הדירה שבבעלותו קטן משהטח הרשום ובהתאם לכך משלם אותו בעל דירה בכל השנים את‬</w:t>
        <w:br/>
        <w:t>‫חלקו בהוצאות לפי השטח הנכון בעיניו‪ ,‬אזי במועד תיקון צו רישום הבית המשותף כפי טענתו‬</w:t>
        <w:br/>
        <w:t>‫לא ייווצר כל גרעון אמיתי בקופת הבית המשותף שכן אין הנציגות נדרשת להשיב כספים‬</w:t>
        <w:br/>
        <w:t>‫עודפים‪ .‬אמנם‪ ,‬כל עוד לא תוקן צו רישום הבית המשותף ומוגשת תביעה נגד בעל דירה לשלם‬</w:t>
        <w:br/>
        <w:t>‫את חלקו בהתאם לרישום הקיים‪ ,‬לא תעמוד לו טענה כי נפלה טעות ברישום או כי בהסכם‬</w:t>
        <w:br/>
        <w:t>‫המכר עם יזם הפרויקט נקבע כי שטח הדירה ללא הצמדה קטן יותר מהשטח הרשום‪ .‬גם טענות‬</w:t>
        <w:br/>
        <w:t>‫הנתבעת בכתב הגנתה לא היו עומדות לה ברגיל‪ .‬אולם‪ ,‬אם תוך כדי ניהול התביעה עלה בידי‬</w:t>
        <w:br/>
        <w:t>‫הנתבע לקבל החלטה מאת הגורם המוסמך בדבר תיקון צו רישום הבית המשותף באופן בו‬</w:t>
        <w:br/>
        <w:t>‫שטח דירתו הרשום הוקטן‪ ,‬אזי אין להתעלם מהמצב הרישומי החדש שנוצר ויש להכריע‬</w:t>
        <w:br/>
        <w:t>‫בתביעה על פיו‪ .‬זהו מצב הדברים במקרה דנן‪.‬‬</w:t>
        <w:br/>
        <w:t>‫‪ .35‬נוכח האמור לעיל מקובלת עלי טענת הנתבעת כי להלכה אין מדובר בתחולה רטרואקטיבית‬</w:t>
        <w:br/>
        <w:t>‫אלא בתחולה אקטיבית דהיינו תחולה על מחלוקת תלויה ועומדת‪.‬‬</w:t>
        <w:br/>
        <w:t>‫‪ .36‬לא למותר לציין כי התובעת לא חלקה על כך כי חברת הניהול והתחזוקה שפעלה בבית המשותף‬</w:t>
        <w:br/>
        <w:t>‫טרם נבחרה הנציגות )חיים דיין( לא גבתה ממנה דמי ניהול לפי השטח הרשום של ‪ 3,079‬מ"ר‬</w:t>
        <w:br/>
        <w:t>‫אלא בהתאם לשטוח החנות עצמה שהוא ‪ 2,120‬מ"ר‪ ,‬בלא לכלול את שטח המחסן שהוצמד‬</w:t>
        <w:br/>
        <w:t>‫לחנות‪ .‬התובעת גם לא הכחישה טענת הנתבעת לפיה גם חברת הניהול שנכנסה בנעליה בשנת‬</w:t>
        <w:br/>
        <w:t>‫‪) 2023‬חזית( לא גבתה ואיננה גובה ממנה דמי ניהול פי השטח הרשום אלי לפי שטח החנות‬</w:t>
        <w:br/>
        <w:t>‫בפועל‪.‬‬</w:t>
        <w:br/>
        <w:t>‫כמו כן‪ ,‬ב"כ התובעת הסכימה‪ ,‬במהלך הדיון שהתקיים ביום ‪ ,3.1.24‬כי ככל ותתקבל בקשת‬</w:t>
        <w:br/>
        <w:t>‫התיקון שהגישה הנתבעת תהיה לכך השלכה על ההליך דנן )ראו עמ' ‪ ,3‬ש' ‪.(41‬‬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תיק‪2/12/2023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על כן אני קובע כי לצורך תשלום חלקה של הנתבע בדמי הוועד השוטפים שהיה עליה‬</w:t>
        <w:br/>
        <w:t>‫לשלם לתובעת בגין החנות שבבעלותה לתקופה שמיום ‪ 16.6.22‬ועד ליום ‪ 16.12.22‬יחושבו אלה‬</w:t>
        <w:br/>
        <w:t>‫לפי שטח של ‪ 2,120‬מ"ר ולא לפי שטח של ‪ 3,079‬מ"ר‪ ,‬במכפלה של ‪ ₪ 8‬למ"ר‪ ,‬כלומר‪101,760 ,‬‬</w:t>
        <w:br/>
        <w:t>‫‪.₪‬‬</w:t>
        <w:br/>
        <w:t>‫‪ .38‬הדברים יפים באותה המידה גם לחישוב חלקה של הנתבעת במימון עלויות ניהול תביעת ליקויי‬</w:t>
        <w:br/>
        <w:t>‫הבנייה )ת"א )ב"ש( ‪ (62703-08-23‬לאמור‪ :‬על הנתבעת לשלם את חלקה לפי תעריף מצטבר עליו‬</w:t>
        <w:br/>
        <w:t>‫הוסכם בשיעור ‪ ₪ 30‬למ"ר במכפלה של ‪ ,₪ 2,120‬כלומר‪ .₪ 63,600 ,‬ככל ובינתיים הוחלט על‬</w:t>
        <w:br/>
        <w:t>‫תשלום נוסף של כלל בעלי הנכסים לשם המשך מימון תביעת ליקויי הבנייה אזי הנתבעת תשלם‬</w:t>
        <w:br/>
        <w:t>‫חלקה היחסי בהתאם‪.‬‬</w:t>
        <w:br/>
        <w:t>‫‪ .39‬על הנתבעת לשלם כל יתרת חוב שהיא חבה כלפי התובעת בגין דמי הוועד וכל גביה מיוחדת‪,‬‬</w:t>
        <w:br/>
        <w:t>‫בהתאם לתחשיב שלעיל‪ ,‬וזאת תוך ‪ 21‬יום )אך לא יושבו כספים ששולמו ביתר(‪.‬‬</w:t>
        <w:br/>
        <w:t>‫‪ .40‬הוצאות ההליך‪ :‬הואיל ובגדר התביעה שכנגד הושגו הסכמות שייתרו את הצורך לבררה והואיל‬</w:t>
        <w:br/>
        <w:t>‫והבקשה לתיקון צו רישום הבית המשותף הוגשה רק לאחר שהוגשה התביעה המתוקנת‪ ,‬אני‬</w:t>
        <w:br/>
        <w:t>‫מורה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11‬מאי ‪ ,2025‬י"ג אייר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02/12/2023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