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2025-04-29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גד מכנס ‪ ,17‬נתניה‬                           ‫תובעת‬</w:t>
        <w:br/>
        <w:t>‫באמצעות ב"כ‪ :‬עו"ד סיני דין‬</w:t>
        <w:br/>
        <w:t>‫רח' מפ"י ‪ ,5‬מגדל סוהו‪ ,‬קומה ‪ ,5‬נתניה‬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‫י‪.‬ח‪.‬י הארי גד בע"מ‬                       ‫נתבעת‬</w:t>
        <w:br/>
        <w:t>‫באמצעות ב"כ‪ :‬עוה"ד קוכמן ירון ו‪/‬או שיר צוברי‬</w:t>
        <w:br/>
        <w:t>‫כספי ושות'‪ ,‬עורכי דין‬</w:t>
        <w:br/>
        <w:t>‫רח' יעבץ ‪ ,33‬תל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‫תביעה כספית בסך של ‪ 549,185‬ש"ח שהגישה נציגות הבית המשותף נגד הנתבעת לתשלום‬</w:t>
        <w:br/>
        <w:t>‫‪2‬‬   ‫חלקה בהוצאות לתחזוקת הרכוש המשותף של הבית‪ .‬כמו‪-‬כן‪ ,‬נתבקש בתביעה להורות לנתבעת‬</w:t>
        <w:br/>
        <w:t>‫‪3‬‬   ‫להשיב סכומים אותם שילמה התובעת עבור חשמל שצרכה הנתבעת באופן פרטי מהחשמל‬</w:t>
        <w:br/>
        <w:t>‫‪4‬‬               ‫המשותף‪ ,‬וכן עבור הסרת שילוט פרסומי שתלתה הנתבעת בחזית הבית המשותף‪.‬‬</w:t>
        <w:br/>
        <w:t>‫‪5‬‬                                                                                     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‫עסקינן בבית משותף אשר בנוי על חלקה ‪ 154‬בגוש ‪ 8263‬ומצוי ברחוב גד מכנס ‪/17‬ראשון‬      ‫‪.1‬‬</w:t>
        <w:br/>
        <w:t>‫‪7‬‬                                  ‫לציון ‪ ,18‬נתניה (להלן‪" :‬הבית" או 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‫הבית המשותף מורכב משני אגפים (‪ A‬ו‪ ,)B-‬והוא כולל דירות מגורים‪ ,‬שטח מסחרי וחניון‪.‬‬    ‫‪.2‬‬</w:t>
        <w:br/>
        <w:t>‫‪9‬‬   ‫יצוין כי הבית המשותף טרם נרשם בפנקס הבתים המשותפים אך אין חולק כי הוא ראוי‬</w:t>
        <w:br/>
        <w:t>‫‪10‬‬                                                               ‫להירשם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‫במוקד הסכסוך חלקה של הנתבעת בהוצאות להחזקת הרכוש המשותף עבור מחסנים‬                ‫‪.3‬‬</w:t>
        <w:br/>
        <w:t>‫‪12‬‬   ‫הממוספרים ‪ 19-16 ,15-11 ,3-1‬ו‪ 26-‬ואשר ממוקמים בקומת הגלריה שבכניסה לבית (להלן‪:‬‬</w:t>
        <w:br/>
        <w:t>‫‪13‬‬   ‫"המחסנים")‪ ,‬וכן עבור שתי חניות שמספרן ‪ 22‬ו‪ 29-‬אשר ממוקמות בחניון שבקומת‬</w:t>
        <w:br/>
        <w:t>‫‪14‬‬                                                    ‫המרתף בבית (להלן‪" :‬החניות")‪.‬‬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‫הצדדים להליך דנן הם נציגות הבית המשותף (להלן‪" :‬התובעת" או "הנציגות") והחברה‬        ‫‪.4‬‬</w:t>
        <w:br/>
        <w:t>‫‪16‬‬   ‫הקבלנית אשר הקימה את הבית המשותף ומכרה את דירותיו‪ ,‬ורשומה כבעלים של‬</w:t>
        <w:br/>
        <w:t>‫‪17‬‬                                  ‫המחסנים והחניות הנזכרים לעיל (להלן‪" :‬הנתבעת")‪.‬‬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‫יש לציין כי החל מחודש מאי ‪ 2022‬הנתבעת מחכירה את המחסנים והחניות לחברת ע‪ .‬יעקב‬       ‫‪.5‬‬</w:t>
        <w:br/>
        <w:t>‫‪2‬‬   ‫אחזקות בע"מ (להלן‪" :‬ע‪ .‬יעקב")‪ .‬עם זאת‪ ,‬התקופה הרלוונטית לתביעה זו היא התקופה‬</w:t>
        <w:br/>
        <w:t>‫‪3‬‬   ‫שמתחילה שבע שנים לפני הגשת התביעה ומסתיימת בחודש מאי ‪( 2022‬סעיף ‪ 11‬לסיכומי‬</w:t>
        <w:br/>
        <w:t>‫‪4‬‬                                       ‫התובעת‪ ,‬שורה ‪ 11‬בעמ' ‪ 5‬לפרוטוקול ההוכחות)‪.‬‬</w:t>
        <w:br/>
        <w:t>‫‪5‬‬                                                                     ‫טענות הצדדים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‫התובעת טוענת כי הנתבעת מתחמקת מחובתה החוקית לשלם דמי ניהול והחזקה בגין‬              ‫‪.6‬‬</w:t>
        <w:br/>
        <w:t>‫‪7‬‬   ‫המחסנים והחניות שבבעלותה וזאת החל ממועד האכלוס של הבית בשנת ‪ .2015‬לשיטת‬</w:t>
        <w:br/>
        <w:t>‫‪8‬‬   ‫התובעת‪ ,‬שטח כלל המחסנים עומד על ‪ 210.26‬מ"ר ובהתאם להחלטת אסיפת בעלי הדירות‬</w:t>
        <w:br/>
        <w:t>‫‪9‬‬                ‫תקציב ניהול ותחזוקת הרכוש המשותף הוא בסך של ‪ 8.8‬ש"ח למ"ר לחודש‪.‬‬</w:t>
        <w:br/>
        <w:t>‫‪10‬‬   ‫על‪-‬כן‪ ,‬עומד חובה הכולל של הנתבעת בגין המחסנים לתקופת שבע השנים שקדמו להגשת‬</w:t>
        <w:br/>
        <w:t>‫‪11‬‬   ‫התביעה בחודש יולי ‪( 2022‬בסה"כ‪ 84 :‬חודשים) על הסך של ‪ 155,424‬ש"ח (‪.)84*210.26* 8.8‬‬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‫אשר לחניות נטען כי כלל בעלי הדירות משלמים דמי ניהול חודשיים בשיעור של ‪ 80‬ש"ח‬        ‫‪.7‬‬</w:t>
        <w:br/>
        <w:t>‫‪13‬‬   ‫עבור כל חניה‪ ,‬וזאת על פי החלטת אסיפת בעלי הדירות‪ .‬על‪-‬כן‪ ,‬עומד חובה של הנתבעת‬</w:t>
        <w:br/>
        <w:t>‫‪14‬‬                   ‫לשבע השנים האחרונות בגין החניות על הסך של ‪ 13,440‬ש"ח (‪.)84*2*80‬‬</w:t>
        <w:br/>
        <w:t>‫‪15‬‬   ‫יצוין כי הסכומים הנזכרים לעיל הם הסכומים כפי שנטענו בסיכומי התובעת (פסקאות ‪27-‬‬</w:t>
        <w:br/>
        <w:t>‫‪16‬‬                    ‫‪ )26‬והם נמוכים במידה משמעותית מהסכומים שנתבעו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‫התובעת טוענת כי דיירי הבית‪ ,‬שמרביתם תושבי חוץ‪ ,‬כלל לא היו מודעים לכך שהמחסנים‬       ‫‪.8‬‬</w:t>
        <w:br/>
        <w:t>‫‪18‬‬   ‫והחניות הם בבעלות הנתבעת‪ ,‬בין היתר‪ ,‬בשל מחדלי הנתבעת באי רישום הבניין כבית‬</w:t>
        <w:br/>
        <w:t>‫‪19‬‬   ‫משותף ואי הבהירות שנגרמה כתוצאה מאי הרישום‪ ,‬ובכלל סברו כי שטח זה הוא שטח‬</w:t>
        <w:br/>
        <w:t>‫‪20‬‬                                                                          ‫משותף‪.‬‬</w:t>
        <w:br/>
        <w:t>‫‪21‬‬   ‫רק בחודש יוני ‪ - 2022‬עת נרשמה זכות החכירה של ע‪ .‬יעקב על זכויות הנתבעת וניתן ביטוי‬</w:t>
        <w:br/>
        <w:t>‫‪22‬‬          ‫בנסח הרישום לכך שהמחסנים והחניות הם בבעלות הנתבעת‪ ,‬נודע לתובעת עניין זה‪.‬‬</w:t>
        <w:br/>
        <w:t>‫‪23‬‬   ‫במאמר מוסגר יוער כי כעולה מהתביעה לתובעת טענות נגד הנתבעת שעניינן אי רישום‬</w:t>
        <w:br/>
        <w:t>‫‪24‬‬   ‫הבניין כבית משותף וכן חוקיות עסקת החכרת החניות והמחסנים לע‪ .‬יעקב‪ ,‬ואלו נדונות‬</w:t>
        <w:br/>
        <w:t>‫‪25‬‬   ‫במסגרת תביעה אזרחית אותה הגישה התובעת נגד הנתבעת בבית המשפט המחוזי מרכז‬</w:t>
        <w:br/>
        <w:t>‫‪26‬‬                                                               ‫(ת‪.‬א ‪.)12634-06-22‬‬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‫נוסף לכך נטען כי הנתבעת חיברה באופן בלתי מורשה ובלתי תקני את המחסנים והחניות‬        ‫‪.9‬‬</w:t>
        <w:br/>
        <w:t>‫‪28‬‬   ‫שבבעלותה לרשת החשמל המשותפת ולמונה המשותף‪ .‬כתוצאה מכך‪ ,‬נושאת הנציגות‬</w:t>
        <w:br/>
        <w:t>‫‪29‬‬   ‫במלוא תשלום חשבון החשמל לחברת החשמל‪ ,‬הכולל הן את צריכת החשמל המשותפת והן‬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‫את התשלום עבור אספקת החשמל הפרטית למחסני הנתבעת‪ .‬בכך‪ ,‬למעשה‪ ,‬מתעשרת‬</w:t>
        <w:br/>
        <w:t>‫‪2‬‬                                           ‫הנתבעת שלא כדין על חשבון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‫התובעת כימתה את צריכת החשמל הפרטית העודפת שמעבר לצריכת החשמל המשותפת‬                ‫‪.10‬‬</w:t>
        <w:br/>
        <w:t>‫‪4‬‬   ‫בסך של ‪ 1,000‬ש"ח מידי חודש‪ .‬על‪-‬כן‪ ,‬סכום ההחזר של הנתבעת לתקופת התביעה עומד על‬</w:t>
        <w:br/>
        <w:t>‫‪5‬‬                                                      ‫סך של ‪ 84,000‬ש"ח (‪.)1,000 X 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‫עוד נטען‪ ,‬כי הנתבעת הציבה בחזית הבית המשותף ללא אישור והסכמת הדיירים אמצעי‬          ‫‪.11‬‬</w:t>
        <w:br/>
        <w:t>‫‪7‬‬   ‫פרסום ושיווק בצורת מדבקות "מיתוגיות"‪ .‬לטענת התובעת‪ ,‬היא נאלצה להסיר את‬</w:t>
        <w:br/>
        <w:t>‫‪8‬‬        ‫המדבקות על חשבונה בעלות של ‪ 1,900‬ש"ח‪ ,‬ומשכך על הנתבעת להשיב לה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‫הנתבעת טוענת כי דינה של התביעה סילוק על הסף הן מחמת העדר הסמכה לנציגות להגיש‬        ‫‪.12‬‬</w:t>
        <w:br/>
        <w:t>‫‪10‬‬   ‫את התביעה דנן והן מחמת מעשה בית דין‪ .‬לטענת הנתבעת‪ ,‬התובעת לא הציגה מסמך‬</w:t>
        <w:br/>
        <w:t>‫‪11‬‬   ‫המעיד על כך שבידי חברי הנציגות הרשאה כדין להגיש תביעה נגדה ודי בכך להוביל לדחיית‬</w:t>
        <w:br/>
        <w:t>‫‪12‬‬                                                                            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‫מעבר לכך‪ ,‬התובעת לא גילתה כי יזמה בעבר נגד הנתבעת מספר הליכים משפטיים לפני‬          ‫‪.13‬‬</w:t>
        <w:br/>
        <w:t>‫‪14‬‬   ‫המפקחת על רישום מקרקעין שעניינם בתשלום דמי ניהול לדירות שבבעלות הנתבעת‬</w:t>
        <w:br/>
        <w:t>‫‪15‬‬   ‫(תיקים שמספרם‪ 37/17 ,400/16 ,375/16 ,234/16 :‬ו‪ ,)78/17-‬וכי ביום ‪ 30.10.2017‬במסגרת‬</w:t>
        <w:br/>
        <w:t>‫‪16‬‬   ‫דיון מאוחד בכלל התביעות הנ"ל‪ ,‬נחתם בין הצדדים הסכם פשרה שקיבל תוקף של פסק‪-‬‬</w:t>
        <w:br/>
        <w:t>‫‪17‬‬   ‫דין וזאת לסילוק סופי‪ ,‬מלא ומוחלט של כלל התביעות שהגישה הנציגות נגד הנתבעת בנוגע‬</w:t>
        <w:br/>
        <w:t>‫‪18‬‬                                           ‫לתשלום דמי הניהול (להלן‪" :‬הסכם הפשרה")‪.‬‬</w:t>
        <w:br/>
        <w:t>‫‪19‬‬   ‫לשיטת הנתבעת‪ ,‬הוראות הסכם הפשרה חלות גם על המחסנים והחניות נשוא הליך זה‪,‬‬</w:t>
        <w:br/>
        <w:t>‫‪20‬‬   ‫ומכוחן היא פטורה מתשלום דמי הניהול בגין החניות והמחסנים‪ .‬הסכמות אלו שקיבלו‬</w:t>
        <w:br/>
        <w:t>‫‪21‬‬   ‫תוקף של פסק דין מחייבות את התובעת ומשתיקות את התובעת מלתבוע מהנתבעת דמי‬</w:t>
        <w:br/>
        <w:t>‫‪22‬‬                                                                  ‫ניהול נוספים‪.‬‬</w:t>
        <w:br/>
        <w:t>‫‪23‬‬   ‫כעדות לכך שגם בראיית התובעת תחולת הסכם הפשרה כוללת גם את המחסנים והחניות‪,‬‬</w:t>
        <w:br/>
        <w:t>‫‪24‬‬   ‫הצביעה הנתבעת על התנהלותה של התובעת‪ ,‬שלפיה‪ ,‬מאז חתימת הסכם הפשרה בשנת‬</w:t>
        <w:br/>
        <w:t>‫‪25‬‬   ‫‪ 2017‬ועד להגשת התביעה בחודש יולי ‪ ,2022‬לא גבתה דמי ניהול בגין המחסנים ואף לא‬</w:t>
        <w:br/>
        <w:t>‫‪26‬‬   ‫פנתה לנתבעת בדרישה לשלם עבורם דמי ניהול‪ ,‬ובהתאם‪ ,‬לא העניקה שירותי ניהול‬</w:t>
        <w:br/>
        <w:t>‫‪27‬‬                                ‫ותחזוקה ביחס לכלל שטחי המסחר‪ ,‬ובהם המחסנים דנן‪.‬‬</w:t>
        <w:br/>
        <w:t>‫‪28‬‬   ‫הנתבעת טענה כי בהסכם הפשרה צוין גם שתקנון הבית (אשר צפוי להירשם בעתיד – הערה‬</w:t>
        <w:br/>
        <w:t>‫‪29‬‬   ‫שלי א‪.‬ש‪ ).‬יכלול אגפים אשר יפרידו‪ ,‬ככל האפשר‪ ,‬בין שטחי המסחר לבין שטחי המגורים‪,‬‬</w:t>
        <w:br/>
        <w:t>‫‪30‬‬   ‫על כל המשתמע מכך (ר' סעיף ‪ 8‬להסכם הפשרה)‪ ,‬ומכאן‪ ,‬לטענת הנתבעת‪ ,‬המחסנים שהם‬</w:t>
        <w:br/>
        <w:t>‫‪31‬‬           ‫שטחי מסחר אשר מופרדים משטחי המגורים בבית‪ ,‬פטורים מתשלום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‫הנתבעת הלינה על כך שהסכם הפשרה הנ"ל שהוא מסמך מהותי ורלוונטי לענייננו הוסתר‬</w:t>
        <w:br/>
        <w:t>‫‪2‬‬                   ‫על ידי התובעת בחוסר תום לב ובאופן שיש בו להצדיק את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‫לגופו של עניין‪ ,‬טענה הנתבעת כי אין בסיס שבדין המאפשר לתובעת לערוך גביה‬             ‫‪.14‬‬</w:t>
        <w:br/>
        <w:t>‫‪4‬‬   ‫רטרואקטיבית בגין שטחי המחסנים והחניות‪ .‬הנתבעת הדגישה כי הנציגות לא דרשה ממנה‬</w:t>
        <w:br/>
        <w:t>‫‪5‬‬   ‫ב"זמן אמת" תשלום דמי ניהול בגין המחסנים והחלטת האסיפה הכללית משנת ‪ 2018‬עליה‬</w:t>
        <w:br/>
        <w:t>‫‪6‬‬   ‫מתבססת התובעת בקביעת התעריף למ"ר אינה רלוונטית שכן היא מתייחסת לשטחי‬</w:t>
        <w:br/>
        <w:t>‫‪7‬‬   ‫מגורים ולא למחסנים‪ ,‬ואילו החלטת האסיפה הכללית המאוחרת (מחודש מאי ‪ )2022‬אינה‬</w:t>
        <w:br/>
        <w:t>‫‪8‬‬    ‫יכולה לשמש כבסיס לגביה רטרואקטיבית של דמי ניהול לתקופה שקדמה להגשת התביעה‪.‬‬</w:t>
        <w:br/>
        <w:t>‫‪9‬‬   ‫אשר לחניות נטען כי התובעת לא הציגה החלטת אסיפה כללית המתייחסת לגביית דמי ועד‬</w:t>
        <w:br/>
        <w:t>‫‪10‬‬                                                                  ‫בית בגין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‫הנתבעת הכחישה כי חיברה את המחסנים לרשת החשמל המשותפת‪ ,‬והוסיפה וציינה כי‬            ‫‪.15‬‬</w:t>
        <w:br/>
        <w:t>‫‪12‬‬   ‫מעולם לא התקבלו בידיה פניות של הנציגות בנושא‪ ,‬וכן כי התובעת לא הציגה ראיות‬</w:t>
        <w:br/>
        <w:t>‫‪13‬‬   ‫המצביעות על כך שהנתבעת השתמשה בחשמל המשותף‪ .‬בהקשר זה‪ ,‬טענה הנתבעת כי‬</w:t>
        <w:br/>
        <w:t>‫‪14‬‬   ‫התובעת פעלה בחוסר תום לב‪ ,‬שכן היא דורשת החזר כספי עבור שבע השנים האחרונות‪,‬‬</w:t>
        <w:br/>
        <w:t>‫‪15‬‬                 ‫בעוד שלטענת התובעת עצמה החיבור לחשמל המשותף בוצע רק בשנת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‫לעניין הסעד שעניינו השבת עלות הסרת המדבקות המיתוגיות‪ ,‬טענה הנתבעת כי אין הוראה‬     ‫‪.16‬‬</w:t>
        <w:br/>
        <w:t>‫‪17‬‬   ‫בחוזי המכר שנחתמו בינה לבין בעלי הדירות בבית אשר אוסרת הדבקת מדבקות מעין אלו‪,‬‬</w:t>
        <w:br/>
        <w:t>‫‪18‬‬   ‫והתובעת כלל לא פנתה לנתבעת בדרישה להסרת המדבקות אלא רק צירפה חשבונית‬</w:t>
        <w:br/>
        <w:t>‫‪19‬‬                                                                         ‫תשלום‪.‬‬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‫מטעם התובעת העידו חברי הנציגות מר פייר בואנה ומר סימון נחמני‪ .‬מטעם הנתבעת העיד‬     ‫‪.17‬‬</w:t>
        <w:br/>
        <w:t>‫‪21‬‬   ‫מר גרגורי רוזין מנהל הכספים בנתבעת‪ .‬העדים נחקרו בחקירה ראשית ונגדית בישיבת‬</w:t>
        <w:br/>
        <w:t>‫‪22‬‬   ‫הוכחות מיום ‪( 15.1.2024‬פרוטוקול ישיבת ההוכחות ייקרא לעיל ולהלן‪" :‬פרוטוקול‬</w:t>
        <w:br/>
        <w:t>‫‪23‬‬                             ‫ההוכחות")‪ .‬לאחר מכן‪ ,‬סיכמו הצדדים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‫אציין כי בתום דיון ההוכחות שנערך בפניי הצעתי לצדדים להתפשר ביניהם‪ ,‬ברם הניסיון‬     ‫‪.18‬‬</w:t>
        <w:br/>
        <w:t>‫‪25‬‬                               ‫לסיים את ההליך בהסכמה לא צלח‪ ,‬ומשכך יש להכריע בו‪.‬‬</w:t>
        <w:br/>
        <w:t>‫‪26‬‬ 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                          ‫אלו השאלות העיקריות הטעונות הכרעה במסגרת ההליך דנן‪:‬‬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‫האם התובעת מושתקת וחסומה מלתבוע את הנתבעת בגין דמי ניהול עבור החניות‬         ‫א‪.‬‬</w:t>
        <w:br/>
        <w:t>‫‪29‬‬                   ‫והמחסנים לנוכח הסכם הפשרה ומכוח הכלל בדבר מעשה בית דין;‬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‫ככל שהתשובה לשאלה שלעיל שלילית‪ ,‬האם יש לחייב את הנתבעת בדמי אחזקה‬             ‫ב‪.‬‬</w:t>
        <w:br/>
        <w:t>‫‪2‬‬   ‫וניהול עבור המחסנים והחניות‪ ,‬תוך התייחסות ספציפית לשטח הנכסים‪ ,‬לתקופת‬</w:t>
        <w:br/>
        <w:t>‫‪3‬‬              ‫החיוב ולתעריף החיוב (סכום התשלום למ"ר עבור המחסנים‪ /‬החניות);‬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‫האם הוכח כי המחסנים שבבעלות הנתבעת חוברו למונה החשמל המשותף‪ ,‬וככל‬             ‫ג‪.‬‬</w:t>
        <w:br/>
        <w:t>‫‪5‬‬   ‫שכן‪ ,‬האם עלה בידי התובעת להוכיח את עלות הצריכה הפרטית המיוחסת‬</w:t>
        <w:br/>
        <w:t>‫‪6‬‬                                                            ‫למחסנים;‬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            ‫האם יש לחייב את הנתבעת בעלות הסרת מדבקות הפרסום המיתוגיות‪.‬‬  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‫בטרם אדרש לשאלות אלו שלעיל‪ ,‬אתייחס‪ ,‬בקצרה‪ ,‬לטענתה המקדמית של הנתבעת ולפיה‬           ‫‪.20‬‬</w:t>
        <w:br/>
        <w:t>‫‪9‬‬                         ‫הנציגות נעדרת הסמכה והרשאה כדין להגיש נגדה את התביעה‪.‬‬</w:t>
        <w:br/>
        <w:t>‫‪10‬‬                                                    ‫האם התביעה הוגשה כדין על ידי הנציגות?‬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                     ‫אקדים ואומר כי דין טענתה המקדמית של הנתבעת ‪ -‬להידחות‪.‬‬ 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‫ראשית‪ ,‬ככלל‪ ,‬פעולות הנציגות במסגרת הרשאתה בחוק (סעיף ‪ 69‬לחוק המקרקעין)‬              ‫‪.22‬‬</w:t>
        <w:br/>
        <w:t>‫‪13‬‬   ‫מחייבות את כל בעלי הדירות בבית המשותף‪ ,‬ללא צורך בהרשאה פרטנית מכל בעל דירה‪.‬‬</w:t>
        <w:br/>
        <w:t>‫‪14‬‬   ‫ברי כי הגשת תביעות נגד בעלי דירות לאכיפת התשלומים הדרושים לשם החזקת וניהול‬</w:t>
        <w:br/>
        <w:t>‫‪15‬‬   ‫הרכוש המשותף מצויה בליבת סמכותה והרשאתה של נציגות בית משותף בגדרי החוק ואין‬</w:t>
        <w:br/>
        <w:t>‫‪16‬‬                     ‫צורך לקבל את אישור האסיפה הכללית של הדיירים להגשת תביעה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‫שנית‪ ,‬בעל דירה שכופר בסמכות הנציגות להגיש תביעה נגדו‪ ,‬עליו הנטל להוכיח קיומה של‬     ‫‪.23‬‬</w:t>
        <w:br/>
        <w:t>‫‪18‬‬   ‫נציגות אחרת‪ ,‬חוקית ומוסמכת‪ ,‬שכן חוק המקרקעין אינו מכיר במצב של העדר נציגות‬</w:t>
        <w:br/>
        <w:t>‫‪19‬‬                                                                      ‫בבית משותף‪.‬‬</w:t>
        <w:br/>
        <w:t>‫‪20‬‬   ‫במקרה הנוכחי‪ ,‬הנתבעת לא הוכיחה קיומה של נציגות אחרת‪ ,‬בעוד שהתובעת הציגה‬</w:t>
        <w:br/>
        <w:t>‫‪21‬‬   ‫פרוטוקול מאסיפת דיירים מחודש אוגוסט ‪ ,2018‬שלפיו נבחר כיו"ר הנציגות מר פייר‬</w:t>
        <w:br/>
        <w:t>‫‪22‬‬   ‫בואנה‪ ,‬שהעיד מטעם התובעת בהליך זה (ר' מוצג ‪ 12‬לתמצית עדות מר בואנה)‪ .‬מסמך זה‬</w:t>
        <w:br/>
        <w:t>‫‪23‬‬                                  ‫לא נסתר‪ ,‬ואף הנתבעת עצמה התבססה עליו בטענותיה‪.‬‬</w:t>
        <w:br/>
        <w:t>‫‪24‬‬   ‫נוסף לכך‪ ,‬מר בואנה העיד לפניי‪ ,‬ועדותו לא נסתרה‪ ,‬כי החל משנת ‪ 2018‬ועד למועד מתן‬</w:t>
        <w:br/>
        <w:t>‫‪25‬‬                 ‫העדות הוא משמש כיו"ר הנציגות (שו' ‪ 14-13‬בעמ' ‪ 1‬לפרוטוקול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‫שלישית‪ ,‬לא הובאה בפני כל ראיה כי הנתבעת פעלה למינויים של חברי נציגות אחרים‬          ‫‪.24‬‬</w:t>
        <w:br/>
        <w:t>‫‪27‬‬   ‫לאורך השנים בין אם באמצעות כינוסה של אסיפה כללית ובין אם בפניה למפקח על רישום‬</w:t>
        <w:br/>
        <w:t>‫‪28‬‬   ‫מקרקעין‪ .‬העדר כל פעולה מצדה של הנתבעת בעניין זה לאורך השנים יש בה כדי להעיד כי‬</w:t>
        <w:br/>
        <w:t>‫‪29‬‬         ‫הנתבעת הכירה במר בואנה כחבר הנציגות‪ ,‬ובנציגות שלפניי כנציגות בפועל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‫אי לכך‪ ,‬אני קובע בזאת כי התביעה הוגשה כראוי על ידי הנציגות החוקית ובגדרי‬                ‫‪.25‬‬</w:t>
        <w:br/>
        <w:t>‫‪2‬‬                                                      ‫סמכויותיה הקבועות בדין‪.‬‬</w:t>
        <w:br/>
        <w:t>‫‪3‬‬           ‫האם הסכם הפשרה מקים מחסום לתובעת מפני הגשת תביעה בגין המחסנים והחניות?‬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‫כאמור לעיל‪ ,‬טענת סף מרכזית נוספת של הנתבעת היא כי לנוכח הסכם הפשרה שקיבל‬                ‫‪.26‬‬</w:t>
        <w:br/>
        <w:t>‫‪5‬‬   ‫תוקף של פסק דין (ר' מוצג ‪ 1‬לתמצית עדות רוזין) היא פטורה מתשלום הוצאות תחזוקת‬</w:t>
        <w:br/>
        <w:t>‫‪6‬‬   ‫הרכוש המשותף של הבית בגין המחסנים והחניות שבבעלותה‪ .‬לשיטת הנתבעת הסכם‬</w:t>
        <w:br/>
        <w:t>‫‪7‬‬   ‫הפשרה משתיק את התובעת מלתבוע ממנה דמי ניהול מכוח הכלל בדבר מעשה בית דין‪.‬‬</w:t>
        <w:br/>
        <w:t>‫‪8‬‬   ‫אציין כי הנתבעת לא פירטה או הבהירה האם‪ ,‬לשיטתה‪ ,‬מדובר במעשה בית דין מסוג‬</w:t>
        <w:br/>
        <w:t>‫‪9‬‬                              ‫השתק עילה או מסוג השתק פלוגתא‪ .‬להלן אבחן 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‫על מנת לבחון האם כלל השתק עילה חל‪ ,‬יש צורך לבחון את זהות העילות‪ .‬לצורך קביעת‬            ‫‪.27‬‬</w:t>
        <w:br/>
        <w:t>‫‪11‬‬   ‫זהות עילה‪ ,‬יש לבחון האם מבחינה מהותית מדובר בהתדיינויות באותו עניין‪ ,‬בהתאם‬</w:t>
        <w:br/>
        <w:t>‫‪12‬‬   ‫למשמעות המרחיבה שנקבעה בפסיקה ביחס למושג "עילת תביעה" (ר' ע"א ‪ 2035/03‬לב‬</w:t>
        <w:br/>
        <w:t>‫‪13‬‬                                  ‫יסמין בע"מ נ' ת‪.‬ג‪.‬י‪ .‬בע"מ (פורסם בנבו‪.))14.06.2004 ,‬‬</w:t>
        <w:br/>
        <w:t>‫‪14‬‬   ‫עוד נקבע בפסיקה‪ ,‬כי לצורך החלת הכלל בדבר השתק עילה‪ ,‬אין הבדל בין פסק דין הנותן‬</w:t>
        <w:br/>
        <w:t>‫‪15‬‬   ‫תוקף להסכמה בין בעלי הדין לבין פסק דין שניתן לאחר הכרעה במחלוקות שבין הצדדים‬</w:t>
        <w:br/>
        <w:t>‫‪16‬‬        ‫(ע"א ‪ 601/88‬עיזבון המנוח מיכאל רודה ז"ל נ' ורדה שרייבר (פורסם בנבו‪.)15.4.1993 ,‬‬</w:t>
        <w:br/>
        <w:t>‫‪17‬‬   ‫אשר להשתק פלוגתא נפסק כי‪" :‬כאשר עסקינן בפסק דין הניתן בהסכמה‪ ,‬נוצר ספק‬</w:t>
        <w:br/>
        <w:t>‫‪18‬‬   ‫מובנה באשר לכוחו להקים השתק פלוגתא" (רע"א ‪ 682/07‬לב לבייב נ' שמעון גילר‪ ,‬פורסם‬</w:t>
        <w:br/>
        <w:t>‫‪19‬‬                                                                       ‫בנבו‪.)21.6.2007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‫בענייננו‪ ,‬אין חולק כי אין מדובר בתביעות זהות לתביעות שהסתיימו בהסכם הפשרה‪ ,‬שכן‬          ‫‪.28‬‬</w:t>
        <w:br/>
        <w:t>‫‪21‬‬   ‫התביעות שהוגשו בעת הרלוונטית לא כללו דרישה לתשלום דמי הניהול בגין המחסנים‬</w:t>
        <w:br/>
        <w:t>‫‪22‬‬   ‫והחניות (ר' סעיף ‪ 3‬לתמצית עדות מר נחמני מטעם הנציגות‪ ,‬ועדות נחמני בשו' ‪ 9-8‬בעמ' ‪,12‬‬</w:t>
        <w:br/>
        <w:t>‫‪23‬‬   ‫שו' ‪ 11-10‬בעמ' ‪ ,13‬שו' ‪ 9-7‬בעמ' ‪ 18‬לפרוטוקול ההוכחות)‪ ,‬ואכן לא בכדי אין בלשון הסכם‬</w:t>
        <w:br/>
        <w:t>‫‪24‬‬   ‫הפשרה כל התייחסות‪ ,‬בוודאי שלא מפורשת‪ ,‬למחסנים ולחניות הנ"ל (ר' עדות מר רוזין שו'‬</w:t>
        <w:br/>
        <w:t>‫‪25‬‬                                                      ‫‪ 11-9‬בעמ' ‪ 22‬לפרוטוקול ההוכחות)‪.‬‬</w:t>
        <w:br/>
        <w:t>‫‪26‬‬   ‫עיון בהסכם הפשרה מעלה כי הוא כולל התייחסות רק לחמש דירות מגורים ספציפיות‬</w:t>
        <w:br/>
        <w:t>‫‪27‬‬   ‫שהיו בבעלות הנתבעת באותה העת (ר' סעיפים ‪ 1‬ו‪ 2-‬על תתי סעיפיו להסכם הפשרה)‬</w:t>
        <w:br/>
        <w:t>‫‪28‬‬            ‫ולשטחי מסחר‪ .‬כך העיד לפני מר נחמני (שו' ‪ 9-8‬בעמ' ‪ 12‬לפרוטוקול ההוכחות)‪:‬‬</w:t>
        <w:br/>
        <w:t>‫‪29‬‬                                      ‫"ש‪ :‬האם בתביעות האלה‪ ,‬שהגשת‪ ,‬נכללו מחסנים?‬</w:t>
        <w:br/>
        <w:t>‫‪30‬‬                                                                        ‫ת‪ :‬לעולם 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‫ובהמשך (שו' ‪ 11-10‬בעמ' ‪ 13‬לפרוטוקול ההוכחות)‪:‬‬</w:t>
        <w:br/>
        <w:t>‫‪2‬‬   ‫"באתי למפקח ונוצרה פשרה אך ורק על החנויות והדירות הריקות שלא שילמו‪ .‬זהו‪ .‬לא‬</w:t>
        <w:br/>
        <w:t>‫‪3‬‬                                      ‫קומה ראשונה‪ .‬קומה ראשונה לא היה בהסכם"‪.‬‬</w:t>
        <w:br/>
        <w:t>‫‪4‬‬   ‫דבריו של מר נחמני נתמכו בעדותו של מר בואנה (שו' ‪ 6-1‬בעמ' ‪ 3‬לפרוטוקול ההוכחות)‪ ,‬ואף‬</w:t>
        <w:br/>
        <w:t>‫‪5‬‬              ‫בעדותו של מר רוזין מטעם הנתבעת (שו' ‪ 49-47‬בעמ' ‪ 22‬לפרוטוקול ההוכחות)‪:‬‬</w:t>
        <w:br/>
        <w:t>‫‪6‬‬   ‫"ש‪ :‬כשניסחו את ההסכם הזה בסעיף ‪ 3‬כתוב‪ .‬מה אתה חושב כשהייתה הכוונה בנוגע‬</w:t>
        <w:br/>
        <w:t>‫‪7‬‬                                                      ‫להגדרה של שטחי מסחר?‬</w:t>
        <w:br/>
        <w:t>‫‪8‬‬                                                       ‫ת‪ :‬קומת הקרקע‪ .‬את החנויות‪".‬‬</w:t>
        <w:br/>
        <w:t>‫‪9‬‬   ‫ובהמשך‪ ,‬כשהוצג למר רוזין כתב ההגנה מטעם הנתבעת בתיק ‪( 400/16‬שו' ‪ 13-7‬בעמ' ‪23‬‬         ‫‪.29‬‬</w:t>
        <w:br/>
        <w:t>‫‪10‬‬                                                    ‫לפרוטוקול ההוכחות)‪ ,‬העיד כך‪:‬‬</w:t>
        <w:br/>
        <w:t>‫‪11‬‬                            ‫"ש‪ :‬אז עולה מפה במפורש שקומת המסחר היא קומת קרקע‪.‬‬</w:t>
        <w:br/>
        <w:t>‫‪12‬‬                                                                   ‫ת‪ :‬חד משמעית כן‪.‬‬</w:t>
        <w:br/>
        <w:t>‫‪13‬‬   ‫ש‪ :‬מפנה לסעיף ‪ 9‬אתם כותבים במפורט‪ ,‬מצטט‪ .‬אתם לא כותבים קומת מחסנים‪ ,‬גם‬</w:t>
        <w:br/>
        <w:t>‫‪14‬‬                                          ‫מפה ברור שהכוונה היא לקומת הקרקע‪.‬‬</w:t>
        <w:br/>
        <w:t>‫‪15‬‬                                                                         ‫ת‪ :‬נכון מאד‪.‬‬</w:t>
        <w:br/>
        <w:t>‫‪16‬‬                                                                        ‫ש‪ :‬גם בסעיף‪.‬‬</w:t>
        <w:br/>
        <w:t>‫‪17‬‬                                                                  ‫ת‪ :‬חד משמעית כן‪".‬‬</w:t>
        <w:br/>
        <w:t>‫‪18‬‬   ‫הנתבעת טוענת כי הגם שהמחסנים מצויים בשטחי המסחר של הבית המשותף הם הוחרגו‬             ‫‪.30‬‬</w:t>
        <w:br/>
        <w:t>‫‪19‬‬   ‫כליל מתשלום דמי ניהול (סעיפים ‪ 33- 31 ,22‬לכתב ההגנה‪ ,‬סעיף ‪ 3‬לסיכומים)‪ ,‬ואין להחיל‬</w:t>
        <w:br/>
        <w:t>‫‪20‬‬                                     ‫עליהם את שנקבע בסעיף ‪ 3‬להסכם הפשרה‪ ,‬כדלקמן‪:‬‬</w:t>
        <w:br/>
        <w:t>‫‪21‬‬   ‫"‪ .3‬החל מחודש נובמבר ‪ 2017‬תשלם הנתבעת לתובעת הוצאות תחזוקת הרכוש משותף של‬</w:t>
        <w:br/>
        <w:t>‫‪22‬‬                                                        ‫שטחי המסחר כדלקמן‪:‬‬</w:t>
        <w:br/>
        <w:t>‫‪23‬‬   ‫א‪ .‬בעבור השטחים אשר אינם מושכרים ובבעלותה של הנתבעת‪ ,‬תשלם הנתבעת לתובעת‬</w:t>
        <w:br/>
        <w:t>‫‪24‬‬   ‫‪ 2‬ש"ח ובעבור השטחים אשר יושכרו ובבעלותה של הנתבעת‪ ,‬ישלם השוכר לתובעת ‪4‬‬</w:t>
        <w:br/>
        <w:t>‫‪25‬‬   ‫ש"ח‪ .‬הנתבעת תחייב את השוכר של שטחי המסחר בהסכם השכירות בהתאם לאמור‬</w:t>
        <w:br/>
        <w:t>‫‪26‬‬   ‫לעיל‪ .‬כמו כן‪ ,‬ככל והנתבעת תמכור את שטחי המסחר‪ ,‬האמור בסעיף ‪.3‬א‪ .‬יוטמע בהסכם‬</w:t>
        <w:br/>
        <w:t>‫‪27‬‬                                                                       ‫המכר‪".‬‬</w:t>
        <w:br/>
        <w:t>‫‪28‬‬   ‫לטענה זו של הנתבעת לפיה ניתן לה פטור מלא מתשלום דמי ניהול בגין המחסנים והחניות‪,‬‬      ‫‪.31‬‬</w:t>
        <w:br/>
        <w:t>‫‪29‬‬   ‫אין ולו שמץ של ביטוי בלשון הסכם הפשרה‪ ,‬או כל ראיה חיצונית אחרת "מזמן אמת"‪,‬‬</w:t>
        <w:br/>
        <w:t>‫‪30‬‬   ‫התומכת בה‪ .‬וכך השיב מר רוזין בחקירתו הנגדית כאשר נשאל בעניין זה (שו' ‪ 24-19‬בעמ'‬</w:t>
        <w:br/>
        <w:t>‫‪31‬‬                                                             ‫‪ 22‬לפרוטוקול ההוכחות)‪:‬‬</w:t>
        <w:br/>
        <w:t>‫‪32‬‬                                   ‫"ש‪ :‬המילה פטור מתשלום וועד הבית כתובה בהסכם?‬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      ‫ת‪ :‬לא‪.‬‬</w:t>
        <w:br/>
        <w:t>‫‪2‬‬                       ‫ש‪ :‬אז למה אתם חושבים שאתם פטורים מוועד הבית? דיירים ‪?VIP‬‬</w:t>
        <w:br/>
        <w:t>‫‪3‬‬                                    ‫ת‪ :‬כי לא קיבלנו שום שירות‪( "...‬הדגשה שלי – א‪.‬ש‪).‬‬</w:t>
        <w:br/>
        <w:t>‫‪4‬‬   ‫מהתשובות שנתן מר רוזין בעדותו עולה כי הסכם הפשרה לא כלל ולא התיימר לכלול את‬            ‫‪.32‬‬</w:t>
        <w:br/>
        <w:t>‫‪5‬‬   ‫המחסנים והחניות וכי הסיבה לכך שהנתבעת מסרבת לשלם את דמי הניהול בגין המחסנים‬</w:t>
        <w:br/>
        <w:t>‫‪6‬‬   ‫והחניות עבור תקופת התביעה מקורה בטענת הנתבעת כי לא קיבלה שירות מנציגות הבית‬</w:t>
        <w:br/>
        <w:t>‫‪7‬‬   ‫המשותף לתקופה הרלוונטית‪ .‬הא ותו לא‪ .‬אינדיקציה משמעותית נוספת לכך שגם בראיית‬</w:t>
        <w:br/>
        <w:t>‫‪8‬‬   ‫הנתבעת הסכם הפשרה לא כלל את המחסנים והחניות היא ההוראה הכלולה בסעיף ‪11.2‬‬</w:t>
        <w:br/>
        <w:t>‫‪9‬‬   ‫להסכם החכירה בין הנתבעת לבין ע‪ .‬יעקב מיום ‪( 9.5.2022‬מוצג ‪ 3‬למוצגי הנתבעת מוצג ‪6‬‬</w:t>
        <w:br/>
        <w:t>‫‪10‬‬   ‫למוצגי התובעת) בה צוין במפורש וללא כל סייג כי חובת החוכר לשלם את ועד הבית ואת‬</w:t>
        <w:br/>
        <w:t>‫‪11‬‬                                                          ‫דמי הניהול (ר' גם בסעיף ‪.)7.5‬‬</w:t>
        <w:br/>
        <w:t>‫‪12‬‬   ‫אם אכן סבורה היתה הנתבעת כי עומד לה פטור מתשלום דמי הניהול עבור המחסנים‬</w:t>
        <w:br/>
        <w:t>‫‪13‬‬   ‫והחניות מדוע כללה הוראות המתייחסות לחובת תשלום זו בהסכם הניהול? תשובת מר‬</w:t>
        <w:br/>
        <w:t>‫‪14‬‬   ‫רוזין בחקירה הנגדית (שו' ‪ 6-5‬בעמ' ‪ 24‬לפרוטוקול ההוכחות) לא סיפקה מענה הולם‬</w:t>
        <w:br/>
        <w:t>‫‪15‬‬         ‫לתמיהה זו‪ ,‬שכן אין היא מתיישבת עם לשונו הברורה והנחרצת של הסכם החכירה‪.‬‬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‫בכל מקרה‪ ,‬במידה שטענת הנתבעת היא כי הצדדים התכוונו לכלול באופן משתמע בהסכם‬             ‫‪.33‬‬</w:t>
        <w:br/>
        <w:t>‫‪17‬‬   ‫הפשרה גם את המחסנים ‪ -‬כוונה שאינה נתמכת מלשון הסכם הפשרה עצמו או מעדותו של‬</w:t>
        <w:br/>
        <w:t>‫‪18‬‬   ‫מר רוזין‪ ,‬יש לייחס משקל ראייתי להימנעותה של הנתבעת מזימונם של עורכי הדין ויקטור‬</w:t>
        <w:br/>
        <w:t>‫‪19‬‬   ‫חביב או מיכאל וסטרמן ‪ -‬שהיו מעורבים בניסוח הסכם הפשרה מצד הנתבעת‪ ,‬לעדות לפניי‪.‬‬</w:t>
        <w:br/>
        <w:t>‫‪20‬‬   ‫זאת‪ ,‬בניגוד לתובעת‪ ,‬אשר העידה מטעמה את מר נחמני‪ ,‬חבר הנציגות בעת עריכת ההסכם‪,‬‬</w:t>
        <w:br/>
        <w:t>‫‪21‬‬   ‫מי שהוביל מטעם הנציגות את הגשת התביעות (שו' ‪ 33‬בעמ' ‪ 11‬לפרוטוקול ההוכחות)‪ ,‬ומי‬</w:t>
        <w:br/>
        <w:t>‫‪22‬‬           ‫שחתם בעצמו על הסכם הפשרה (עמ' ‪ 5‬להסכם הפשרה‪ ,‬מוצג ‪ 1‬לתמצית עדות רוזין)‪.‬‬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‫בהקשר זה אעיר כי גם נתתי משקל לכך שקיים בסיס לטענת הנציגות שאי‪-‬רישום הבניין‬            ‫‪.34‬‬</w:t>
        <w:br/>
        <w:t>‫‪24‬‬   ‫כבית המשותף מצד הנתבעת‪ ,‬אשר נהנתה מיתרון מידע ברור ביחס למצבת נכסיה‪ ,‬תרם‬</w:t>
        <w:br/>
        <w:t>‫‪25‬‬   ‫למצב בו תמונת הנכסים לא הייתה מלאה וברורה די צורכה בעת חתימת הסכם הפשרה‬</w:t>
        <w:br/>
        <w:t>‫‪26‬‬                                                                     ‫בשנת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‫מניתוח החומר שהוצג לפני עולה אפוא כי המחסנים והחניות שבמוקד הליך זה לא נכללו‬           ‫‪.35‬‬</w:t>
        <w:br/>
        <w:t>‫‪28‬‬   ‫בתביעות שהסתיימו בהסכם הפשרה שקיבל תוקף של פסק דין‪ .‬נכסים אלה אינם מוזכרים‬</w:t>
        <w:br/>
        <w:t>‫‪29‬‬   ‫בהסכם ‪ -‬שהתייחס לנכסים ספציפיים ואליהם בלבד‪ ,‬ולפיכך‪ ,‬מיצוי עילות התביעה‬</w:t>
        <w:br/>
        <w:t>‫‪30‬‬   ‫המצוין בהסכם הפשרה אינו חל עליהם‪ .‬עוד עולה מהראיות כי כוונת שני הצדדים בשימוש‬</w:t>
        <w:br/>
        <w:t>‫‪31‬‬   ‫במונח "שטחי מסחר" התייחסה אך ורק לחנויות הממוקמות בקומת הקרקע של הבית‬</w:t>
        <w:br/>
        <w:t>‫‪32‬‬   ‫המשותף‪ ,‬ולא למחסנים ולחניות‪ .‬בכל מקרה‪ ,‬אין כל בסיס לטענת הנתבעת שדווקא‬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‫לשטחים אלו (המחסנים והחניות) ניתן פטור מלא מתשלום דמי ניהול‪ ,‬בניגוד לשטחי‬</w:t>
        <w:br/>
        <w:t>‫‪2‬‬                              ‫המסחר האחרים‪ ,‬זאת‪ ,‬בהעדר כל ראיה התומכת בטענה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‫מכאן‪ ,‬שפסק הדין שנתן תוקף להסכם הפשרה בהליכים הקודמים בין הצדדים אינו מקים‬          ‫‪.36‬‬</w:t>
        <w:br/>
        <w:t>‫‪4‬‬                                            ‫השתק עילה או פלוגתא ביחס להליך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‫מאחר שדחיתי את טענת הנתבעת לתחולת הכלל בדבר מעשה בית דין בענייננו‪ ,‬אדון להלן‬        ‫‪.37‬‬</w:t>
        <w:br/>
        <w:t>‫‪6‬‬   ‫בשאלה האם יש לחייב את הנתבעת בדמי אחזקה וניהול עבור המחסנים והחניות ואם כן‬</w:t>
        <w:br/>
        <w:t>‫‪7‬‬                                                                      ‫באיזה סכום‪.‬‬</w:t>
        <w:br/>
        <w:t>‫‪8‬‬     ‫חיוב הנתבעת בתשלום דמי אחזקה וניהול; האם חיוב רטרואקטיבי פסול או הסדרת חוב עבר?‬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‫נקודת המוצא לדיון בענייננו היא חובתו החוקית והבלתי מסוייגת של בעל דירה להשתתף‬       ‫‪.38‬‬</w:t>
        <w:br/>
        <w:t>‫‪10‬‬   ‫בחלקו בתשלום הוצאות החזקת וניהול הרכוש המשותף‪/‬מיסי וועד הבית‪ ,‬כקבוע בסעיף‬</w:t>
        <w:br/>
        <w:t>‫‪11‬‬                         ‫‪(58‬א) לחוק המקרקעין‪ ,‬תשכ"ט‪( 1969-‬להלן‪" :‬חוק המקרקעין")‪:‬‬</w:t>
        <w:br/>
        <w:t>‫‪12‬‬   ‫"בעל דירה חייב להשתתף בהוצאות הדרושות להחזקתו התקינה ולניהולו של הרכוש‬</w:t>
        <w:br/>
        <w:t>‫‪13‬‬   ‫המשותף ולהבטחת השירותים המחויבים על פי דין או המקובלים על פי הנוהג‪ ,‬לפי יחס‬</w:t>
        <w:br/>
        <w:t>‫‪14‬‬   ‫שטח רצפת דירתו אל שטח הרצפה של כל הדירות שבבית המשותף"‪( .‬הדגשה שלי – 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‫במישור העקרוני‪ ,‬בעל דירה בבית משותף אינו רשאי להתעלם מחובה זו ולהתנהל כמי‬           ‫‪.39‬‬</w:t>
        <w:br/>
        <w:t>‫‪16‬‬   ‫שפטור מתשלום הוצאות החזקה וניהול של הרכוש המשותף עבור הדירות שבבעלותו עד‬</w:t>
        <w:br/>
        <w:t>‫‪17‬‬   ‫שתגיע אליו פנייה בעניין‪ ,‬וודאי אין הוא יכול להסתמך על כך שלא נשלחה אליו דרישת‬</w:t>
        <w:br/>
        <w:t>‫‪18‬‬     ‫תשלום מצד הנציגות או המתחזק‪ ,‬שאינם משמשים או אמורים לשמש כ‪"-‬פקידי גבייה"‪.‬‬</w:t>
        <w:br/>
        <w:t>‫‪19‬‬   ‫כפי שנפסק בעבר בעל דירה בבית משותף נדרש ליזום בעצמו את התשלום מול נציגות הבית‬</w:t>
        <w:br/>
        <w:t>‫‪20‬‬   ‫המשותף ‪ -‬האחראית בדרך כלל על גביית התשלומים עבור הוצאות אלה ‪ -‬ולשלם את חלקו‬</w:t>
        <w:br/>
        <w:t>‫‪21‬‬   ‫היחסי בהוצאות במועד‪ ,‬במלואן ובאופן סדיר (ר' המפקח על המקרקעין (פתח תקווה)‬</w:t>
        <w:br/>
        <w:t>‫‪22‬‬   ‫‪ 213/19‬נציגות הבית המשותף ברחוב התע"ש ‪ 26‬כפר סבא נ' ספאמדן בע"מ‪ ,‬פורסם בנבו‪,‬‬</w:t>
        <w:br/>
        <w:t>‫‪23‬‬   ‫‪ ;30.9.2020‬המפקח על המקרקעין (פתח תקווה) ‪ 557/18‬נציגות הבית המשותף ברח'‬</w:t>
        <w:br/>
        <w:t>‫‪24‬‬   ‫החלוצים ‪ ,21‬בני ברק נ' גבאי יהונתן‪ ,‬פורסם בנבו‪ ;31.1.2021 ,‬המפקח על המקרקעין (תל‬</w:t>
        <w:br/>
        <w:t>‫‪25‬‬   ‫אביב‪-‬יפו) ‪ 882/20‬סופיוב ציפורה נ' נציגות הבית המשותף ברחוב קריניצי ‪ ,112‬רמת גן‪,‬‬</w:t>
        <w:br/>
        <w:t>‫‪26‬‬   ‫פורסם בנבו‪ ;27.7.2021 ,‬המפקח על המקרקעין (פתח תקווה) ‪ 658/20‬נציגות הבית המשותף‬</w:t>
        <w:br/>
        <w:t>‫‪27‬‬   ‫רח׳ בן גוריון ‪ ,59‬כפר סבא נ' אלמז ליבנת‪ ,‬פורסם בנבו‪ ;5.8.2021 ,‬המפקח על המקרקעין‬</w:t>
        <w:br/>
        <w:t>‫‪28‬‬   ‫(תל אביב‪-‬יפו) ‪ 328/21‬יוסי פאר פנורמה פרויקטים (‪ )1987‬בע"מ נ' נציגות הבית המשותף‬</w:t>
        <w:br/>
        <w:t>‫‪29‬‬                                    ‫ברח' פרישמן ‪ ,38‬תל אביב‪ ,‬פורסם בנבו‪.)14.2.2022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‫ולכן‪ ,‬כאשר בעל דירה סבור כי הוא זכאי לפטור מתשלום מיסי ועד בית‪ ,‬מסיבה כלשהי‪,‬‬        ‫‪.40‬‬</w:t>
        <w:br/>
        <w:t>‫‪31‬‬   ‫חובתו לפנות לנציגות הבית המשותף לבירור מסודר של הנושא‪ .‬אין הוא רשאי להניח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‫להסתמך על כך שעומד לו פטור מחבות בתשלום‪ ,‬במיוחד במקרה שבו הוא נהנה בפועל‬</w:t>
        <w:br/>
        <w:t>‫‪2‬‬   ‫משירותי הנציגות השומרים על ערך נכסיו‪ ,‬ללא כל תמורה מצדו‪ .‬התחמקות מחובת תשלום‬</w:t>
        <w:br/>
        <w:t>‫‪3‬‬                         ‫והתנהלות של "רכיבה חופשית" שכזו אינה הוגנת ואינה צודקת‪.‬‬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‫לצד זאת‪ ,‬אין באמור לעיל כדי לאפשר לנציגות בית משותף לשקוט על שמריה‪ ,‬לא לעשות‬        ‫‪.41‬‬</w:t>
        <w:br/>
        <w:t>‫‪5‬‬   ‫דבר במשך שנים רבות‪ ,‬להימנע מהפניית דרישה לתשלום הוצאות החזקה וניהול אל בעל‬</w:t>
        <w:br/>
        <w:t>‫‪6‬‬   ‫דירה שלא עמד בחובת התשלום‪ ,‬ולשלוח לו דרישה רטרואקטיבית לתשלום לתקופה של‬</w:t>
        <w:br/>
        <w:t>‫‪7‬‬   ‫שבע שנים לאחור‪ .‬אופן פעולה שכזה‪ ,‬עשוי להיחשב‪ ,‬בהיעדר נימוקים טובים ומשכנעים‬</w:t>
        <w:br/>
        <w:t>‫‪8‬‬                                                  ‫לנקיטתו‪ ,‬כבלתי צודק ובלתי הוגן‪.‬‬</w:t>
        <w:br/>
        <w:t>‫‪9‬‬   ‫בהקשר זה נכתב ונפסק כי יחסי השיתוף בין בעלי הדירות בבית המשותף מקימים‬</w:t>
        <w:br/>
        <w:t>‫‪10‬‬   ‫חובה הדדית לנהוג בתום לב ובהגינות אחד כלפי השני בשימוש בזכויותיהם‪ .‬בעניין זה‬</w:t>
        <w:br/>
        <w:t>‫‪11‬‬   ‫אפנה לנאמר בע"א ‪ 2896/90‬יוסף טרוצקי נ' אלפונסו דיין‪ ,‬פ"ד מו(‪:)460-459 ,454 ,)5‬‬</w:t>
        <w:br/>
        <w:t>‫‪12‬‬   ‫"כאשר מדובר ביחסי הגומלין בין השוכנים בצל קורתו של בית משותף‪ .‬יחסים אלו‬</w:t>
        <w:br/>
        <w:t>‫‪13‬‬   ‫מאופיינים‪ ,‬בדרך כלל‪ ,‬בכך שהצדדים להם אינם בוחרים איש את רעהו‪ ,‬והם כאילו נכפים‬</w:t>
        <w:br/>
        <w:t>‫‪14‬‬   ‫זה על זה באורח אקראי עקב עצם עובדת המגורים‪ .‬לעתים קרובות עשויים יחסים אלו‬</w:t>
        <w:br/>
        <w:t>‫‪15‬‬   ‫להימשך שנים לא מעטות‪ .‬הם מתאפיינים‪ ,‬בנוסף לכך‪ ,‬בקירבה פיסית הדוקה בין‬</w:t>
        <w:br/>
        <w:t>‫‪16‬‬   ‫הצדדים‪ ...‬המביאה לכך שפעולתו של האחד משפיעה בהכרח על מצבו של האחר‪ .‬לאור‬</w:t>
        <w:br/>
        <w:t>‫‪17‬‬   ‫מרכיבים אלו‪ ,‬כשהם נראים כמכלול‪ ,‬ברור כי אם‪ ,‬ורק אם‪ ,‬יפעלו בעלי הדירות והדיירים‪,‬‬</w:t>
        <w:br/>
        <w:t>‫‪18‬‬   ‫איש כלפי רעהו‪ ,‬בתום לב ובהגינות‪ ,‬יוכל הבית המשותף להתנהל בצורה תקינה‪ ,‬לרווחתם‬</w:t>
        <w:br/>
        <w:t>‫‪19‬‬                                             ‫המשותפת של יושביו"‪( 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‫על רקע האמור לעיל‪ ,‬מהי התוצאה הצודקת והנכונה ביותר במקרה שבו על בעל הדירה ועל‬       ‫‪.42‬‬</w:t>
        <w:br/>
        <w:t>‫‪21‬‬   ‫הנציגות רובצת אחריות משותפת לכך שנכס מסוים לא חויב בתשלום מסי ועד בית ונדרש‬</w:t>
        <w:br/>
        <w:t>‫‪22‬‬   ‫בגינו חיוב רטרואקטיבי? תשובה לכך מצאתי בפסק דינו של בית המשפט העליון בעע"מ‬</w:t>
        <w:br/>
        <w:t>‫‪23‬‬   ‫‪ 6076/22‬עיריית חיפה נ' תשתיות נפט ואנרגיה בע"מ (פורסם בנבו‪ .)14.1.2024 ,‬במקרה‬</w:t>
        <w:br/>
        <w:t>‫‪24‬‬   ‫שם‪ ,‬נדונה דרישת עיריית חיפה לחייב בארנונה באופן רטרואקטיבי לתקופה של שבע שנים‬</w:t>
        <w:br/>
        <w:t>‫‪25‬‬    ‫מקרקעין אשר הוחזקו על ידי המשיבה‪ ,‬וזאת מבלי שקדמו לדרישה זו פניות מצד העירייה‪.‬‬</w:t>
        <w:br/>
        <w:t>‫‪26‬‬   ‫בית המשפט העליון עמד על השיקולים הרלוונטיים השונים בצל התנהלות הצדדים‪ ,‬ובכלל‬</w:t>
        <w:br/>
        <w:t>‫‪27‬‬   ‫זאת התייחס לחובת ההגינות המוטלת הן על הרשות והן על הנישום בענייני ארנונה‪,‬‬</w:t>
        <w:br/>
        <w:t>‫‪28‬‬   ‫לאינטרס ההסתמכות של הנישום‪ ,‬ולהתנהלות שני הצדדים בהתאם לנסיבות המקרה‪.‬‬</w:t>
        <w:br/>
        <w:t>‫‪29‬‬   ‫במסגרת זו נבחנו גם מידת הידיעה של כל צד על מצב המקרקעין והשאלה למי מהצדדים‬</w:t>
        <w:br/>
        <w:t>‫‪30‬‬                                                                 ‫היה יתרון במידע‪.‬‬</w:t>
        <w:br/>
        <w:t>‫‪31‬‬   ‫לאחר שקילת כלל הנסיבות‪ ,‬קבע בית המשפט העליון כי במקרה שנדון בפניו יש להגביל את‬</w:t>
        <w:br/>
        <w:t>‫‪32‬‬                                ‫תקופת החיוב הרטרואקטיבי בארנונה לשלוש שנים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‫לדעתי‪ ,‬את אמות המידה והעקרונות שהתווה בית המשפט העליון בפרשה הנ"ל ניתן להחיל‪,‬‬        ‫‪.43‬‬</w:t>
        <w:br/>
        <w:t>‫‪2‬‬   ‫בשינויים המחויבים‪ ,‬גם בענייננו‪ ,‬שכן בהקשרים מסוימים נפסק בעבר כי ניתן להקיש בין‬</w:t>
        <w:br/>
        <w:t>‫‪3‬‬   ‫תשלומי ארנונה לבין תשלומי מסי ועד בית‪ ,‬שכן אלו ואלו תשלומי חובה (ר' ע"א (מחוזי‬</w:t>
        <w:br/>
        <w:t>‫‪4‬‬   ‫ב"ש) ‪ 1133/03‬קבלו ברוך נ' נציגות הבית המשותף‪ ,‬פורסם בנבו ‪ ;17.5.2004‬ר' גם בסעיף ‪17‬‬</w:t>
        <w:br/>
        <w:t>‫‪5‬‬                                                    ‫לפסק דינו של בית המשפט העליון)‪.‬‬</w:t>
        <w:br/>
        <w:t>‫‪6‬‬   ‫איישם אפוא את העקרונות שנקבעו בפסק דינו של בית המשפט העליון על נסיבות‬</w:t>
        <w:br/>
        <w:t>‫‪7‬‬                                                            ‫המקרה שלפניי‪:‬‬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‫תקופת החיוב‪ :‬בתמצית עדותם של בואנה ונחמני צוין כי לא התבקש מהנתבעת תשלום דמי‬         ‫‪.44‬‬</w:t>
        <w:br/>
        <w:t>‫‪9‬‬   ‫ועד בית עבור המחסנים החל ממועד האכלוס וקבלת טופס ‪ )12.3.2015( 4‬לבית המשותף‬</w:t>
        <w:br/>
        <w:t>‫‪10‬‬   ‫מאחר שהנציגות סברה תחילה כי השטח שעליו ממוקמים המחסנים הוא שטח משותף‬</w:t>
        <w:br/>
        <w:t>‫‪11‬‬   ‫ודרישה כזו מהנתבעת משמעה הכרה בכך ששטחים אלו הם בבעלות הנתבעת‪ .‬עוד העידו כי‬</w:t>
        <w:br/>
        <w:t>‫‪12‬‬   ‫רק בשנת ‪ 2022‬הבחינה התובעת בנסח רישום המקרקעין שבו ניתן ביטוי לכך שהמחסנים‬</w:t>
        <w:br/>
        <w:t>‫‪13‬‬   ‫הנ"ל הוחכרו לע‪ .‬יעקב ועל כן‪ ,‬רק במועד זה‪ ,‬פנתה הנציגות אל הנתבעת בדרישה לתשלום‬</w:t>
        <w:br/>
        <w:t>‫‪14‬‬                                                       ‫מיסי ועד בית בגין נכסים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‫אני מתקשה לקבל את הסבריהם של בואנה ונחמני כמצדיקים את העדר הפעולה מצד‬                ‫‪.45‬‬</w:t>
        <w:br/>
        <w:t>‫‪16‬‬   ‫הנציגות לגביית "חובות העבר"‪ ,‬כטענתה‪ ,‬עד לגילוי רישום החכירה (ור' גם תשובות נחמני‬</w:t>
        <w:br/>
        <w:t>‫‪17‬‬   ‫בחקירתו הנגדית בשורות ‪ 43-27‬בעמ' ‪ 17‬לפרוטוקול ההוכחות)‪ .‬אם הנציגות סברה שמדובר‬</w:t>
        <w:br/>
        <w:t>‫‪18‬‬   ‫בשטח משותף‪ ,‬היא היתה מחויבת לפעול לניהולו ולתחזוקתו השוטפת ולא להותיר את‬</w:t>
        <w:br/>
        <w:t>‫‪19‬‬   ‫מעמדו "תלוי באוויר" במשך תקופה ממושכת‪ .‬כך בפרט לאור החשדות שהעלתה התובעת‬</w:t>
        <w:br/>
        <w:t>‫‪20‬‬   ‫עצמה כלפי הנתבעת בנוגע לבנייה בלתי חוקית ולשימושים אסורים‪ ,‬לכאורה‪ ,‬בקומת‬</w:t>
        <w:br/>
        <w:t>‫‪21‬‬   ‫הגלריה בשנים שקדמו להגשת התביעה (נספחים ‪ 1‬ו‪ 2-‬למוצגי נחמני) ‪ -‬היה באפשרותה‬</w:t>
        <w:br/>
        <w:t>‫‪22‬‬   ‫לנקוט במגוון פעולות‪ ,‬כולל הגשת תביעה מתאימה‪ ,‬כדי לברר את מעמדם החוקי של שטחי‬</w:t>
        <w:br/>
        <w:t>‫‪23‬‬   ‫הגלריה (האם הם רכוש משותף או פרטי) ובהתאם לכך‪ ,‬לדרוש תשלום מסי ועד בית‪.‬‬</w:t>
        <w:br/>
        <w:t>‫‪24‬‬   ‫הנציגות לא עשתה כן‪ ,‬וזאת אף על פי שבינה לבין התובעת נוהלו‪ ,‬כאמור‪ ,‬הליכים משפטיים‬</w:t>
        <w:br/>
        <w:t>‫‪25‬‬   ‫רבים בנושאים קרובים‪ .‬לפיכך‪ ,‬גרסת חברי הנציגות בנקודה זו אינה נשמעת סבירה או‬</w:t>
        <w:br/>
        <w:t>‫‪26‬‬                                                                            ‫הגיונית‪.‬‬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‫מנגד‪ ,‬התנהלות הנתבעת גם היא אינה נקייה מפגמים‪ .‬מר רוזין‪ ,‬שהעיד מטעם הנתבעת‪,‬‬          ‫‪.46‬‬</w:t>
        <w:br/>
        <w:t>‫‪28‬‬   ‫ציין בתמצית עדותו כי הנתבעת סברה שהיא פטורה מתשלום מסי ועד בית עבור המחסנים‬</w:t>
        <w:br/>
        <w:t>‫‪29‬‬   ‫בשל הסכם הפשרה‪ .‬עם זאת‪ ,‬עקרון יסוד בדיני בתים משותפים‪ ,‬כאמור לעיל‪ ,‬קובע שכל‬</w:t>
        <w:br/>
        <w:t>‫‪30‬‬   ‫בעל דירה בבית משותף חייב בתשלום מסי ועד בית‪ .‬לפיכך‪ ,‬הנתבעת לא הייתה רשאית‬</w:t>
        <w:br/>
        <w:t>‫‪31‬‬   ‫להסתמך על ההנחה שקיבלה פטור מתשלום מכוח הסכם פשרה ‪ -‬שלא התייחס באופן‬</w:t>
        <w:br/>
        <w:t>‫‪32‬‬               ‫ספציפי למחסנים אלו‪ ,‬מבלי לערוך בירור מתאים מול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‫בעל דירה שנמנע מתשלום מסי ועד בית בהתבסס על הנחה לא מבוססת‪ ,‬ובלי שטרח לברר‬</w:t>
        <w:br/>
        <w:t>‫‪2‬‬   ‫את הנושא מול הנציגות‪ ,‬אינו יכול לטעון‪ ,‬בדיעבד‪ ,‬כי הסתמך באופן סביר על כך שניתן לו‬</w:t>
        <w:br/>
        <w:t>‫‪3‬‬   ‫פטור מתשלום חלקו‪ .‬הימנעותו מלברר את הנושא מראש מעמיד אותו במצב של נטילת‬</w:t>
        <w:br/>
        <w:t>‫‪4‬‬                                                                ‫סיכון כי יחויב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‫נוסף לכך‪ ,‬ועל פי חומר הראיות שלפני‪ ,‬הנתבעת החזיקה ביתרון מידע משמעותי על פני‬           ‫‪.47‬‬</w:t>
        <w:br/>
        <w:t>‫‪6‬‬   ‫התובעת לגבי מצבת הנכסים שבבעלותה‪ ,‬בעיקר‪ ,‬מאחר שהנתבעת היא זו שיזמה והקימה‬</w:t>
        <w:br/>
        <w:t>‫‪7‬‬   ‫את הבית המשותף‪ ,‬מכרה את דירותיו‪ ,‬התחייבה לרשום את הבניין כבית משותף (ר' הסכם‬</w:t>
        <w:br/>
        <w:t>‫‪8‬‬       ‫מכר במוצג ‪ 20‬לתצהיר בואנה) ובידיה‪ ,‬כחברה היזמית‪ ,‬היה מצוי מלא המידע הרלוונטי‪.‬‬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‫כן יש לתת משקל לכך שהמחסנים ממוקמים בתוך הבית המשותף עצמו‪ ,‬והגישה אליהם‬                ‫‪.48‬‬</w:t>
        <w:br/>
        <w:t>‫‪10‬‬   ‫מתאפשרת דרך לובי הכניסה לבית‪ .‬כלומר‪ ,‬אין מדובר ביחידות נפרדות ועצמאיות בחלק‬</w:t>
        <w:br/>
        <w:t>‫‪11‬‬   ‫נפרד ומובחן של הבית המשותף‪ ,‬אלא ביחידות המשולבות במבנה הבית המשותף‪ ,‬כך‬</w:t>
        <w:br/>
        <w:t>‫‪12‬‬   ‫שהנתבעת נהנתה בפועל משירותי הניהול והאחזקה של החלקים הרלוונטיים ברכוש‬</w:t>
        <w:br/>
        <w:t>‫‪13‬‬            ‫המשותף (נקיון ותחזוקת הלובי‪/‬מעליות וכו') [ר' בעמ' ‪ 21‬לפרוטוקול ההוכחות]‪.‬‬</w:t>
        <w:br/>
        <w:t>‫‪14‬‬   ‫עובדה זו גם מסבירה‪ ,‬לטעמי‪ ,‬מדוע הנתבעת כללה בהסכם החכירה עם ע‪ .‬יעקב הוראות‬</w:t>
        <w:br/>
        <w:t>‫‪15‬‬                                  ‫מתאימות בעניין חובת תשלום דמי ניהול לועד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‫בהתחשב בכל זאת סבורני כי אמנם אין זה צודק לחייב את הנתבעת בתשלום מיסי ועד בית‬          ‫‪.49‬‬</w:t>
        <w:br/>
        <w:t>‫‪17‬‬   ‫לתקופת שבע השנים שקדמו להגשת התביעה‪ ,‬בשל מחדליה של הנציגות כאמור‪ ,‬אך אין זה‬</w:t>
        <w:br/>
        <w:t>‫‪18‬‬   ‫ראוי לפטור אותה כליל מתשלום‪ ,‬לאור העדר עריכת בירור מתאים‪ ,‬יתרון המידע שבו‬</w:t>
        <w:br/>
        <w:t>‫‪19‬‬   ‫אחזה הנתבעת‪ ,‬וכן מאחר שאין עוררין על כך שבוצעה תחזוקה של הרכוש המשותף ‪ -‬לרבות‬</w:t>
        <w:br/>
        <w:t>‫‪20‬‬                                     ‫בחלקו הנוגע לנכסי הנתבעת‪ ,‬במועדים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‫לפיכך‪ ,‬באיזון הראוי שבין מכלול השיקולים ובהתאם לפסיקת בית המשפט העליון אליה‬            ‫‪.50‬‬</w:t>
        <w:br/>
        <w:t>‫‪22‬‬   ‫הפניתי לעיל‪ ,‬סבורני שיש לחייב את הנתבעת בתשלום מסי ועד בית לתקופה של ‪ 36‬חודשים‬</w:t>
        <w:br/>
        <w:t>‫‪23‬‬                                                       ‫בלבד מתוך תקופת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‫אציין כי בניגוד לנסיבות שנדונו בפסקי הדין בעניין כלפון (ע"א ‪ )11355/07‬ובעניין מאוטנר‬   ‫‪.51‬‬</w:t>
        <w:br/>
        <w:t>‫‪25‬‬   ‫(‪ ) 84/11‬אליהם הפנתה הנתבעת בסיכומיה‪ ,‬במקרה שלפניי לא הוכח כי התגבש "נוהג"‬</w:t>
        <w:br/>
        <w:t>‫‪26‬‬   ‫מוסכם בבית המשותף בדבר הפרדת ניהול‪ ,‬שלפיו בעלי המחסנים והחניות יישאו לבדם‬</w:t>
        <w:br/>
        <w:t>‫‪27‬‬   ‫בהוצאות התחזוקה של הרכוש המשותף הנוגע ליחידותיהם‪ ,‬בעוד שהנציגות לא תתחזק‬</w:t>
        <w:br/>
        <w:t>‫‪28‬‬          ‫חלקים אלו‪ ,‬ובתמורה‪ ,‬הנתבעת לא תשתתף בהוצאות אחזקת יתר הרכוש המשותף‪.‬‬</w:t>
        <w:br/>
        <w:t>‫‪29‬‬   ‫כמו‪-‬כן‪ ,‬בניגוד לנטען בסיפת סע' ‪ 2‬לסיכומי הנתבעת‪ ,‬לא נפסק בפסקי דין אלו כי העדר‬</w:t>
        <w:br/>
        <w:t>‫‪30‬‬   ‫דרישת חיוב "בזמן אמת" חוסם גביית חובות עבר של הוצאות החזקת וניהול הרכוש‬</w:t>
        <w:br/>
        <w:t>‫‪31‬‬   ‫המשותף‪ .‬על כל פנים‪ ,‬במקרה דנן‪ ,‬לא הוכחה כל הפרדת ניהול בין חלקי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‫ואין פלא כי הטענה להפרדת ניהול נסתרת בבירור מהוראות הסכם החכירה בין הנתבעת‬</w:t>
        <w:br/>
        <w:t>‫‪2‬‬                  ‫לבין ע‪ .‬יעקב בדבר חובת תשלום מסי ועד בית ודמי הניהול (כאמור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‫שטח החיוב של המחסנים‪ :‬בכתב התביעה טענה התובעת כי בבעלות הנתבעת שטח מחסנים‬           ‫‪.52‬‬</w:t>
        <w:br/>
        <w:t>‫‪4‬‬   ‫בגודל של ‪ 598.33‬מ"ר‪ ,‬ואילו במסגרת סיכומיה נטען כי בבעלות הנתבעת שטח מחסנים בסך‬</w:t>
        <w:br/>
        <w:t>‫‪5‬‬   ‫של ‪ 210.26‬מ"ר בלבד‪ .‬את שטח המחסנים בסיכומיה מבססת התובעת על טבלת שטחים‬</w:t>
        <w:br/>
        <w:t>‫‪6‬‬   ‫אותה ערכה הנתבעת ומסרה לה‪ ,‬לטענתה‪ ,‬במסגרת הליכי הגילוי המוקדם שנערכו בין‬</w:t>
        <w:br/>
        <w:t>‫‪7‬‬                                             ‫הצדדים (נספח ‪ 9‬למוצגי בואנה‪ ,‬עמ' ‪.)51‬‬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‫על פי עדותו של רוזין מטעם הנתבעת שטחם הכולל של המחסנים אינו כ‪ 210-‬מ"ר אלא‬           ‫‪.53‬‬</w:t>
        <w:br/>
        <w:t>‫‪9‬‬   ‫עומד על ‪ 198‬מ"ר על פי סכימת השטחים הרלוונטיים בתשריט היתר הבניה (מוצג ‪10‬‬</w:t>
        <w:br/>
        <w:t>‫‪10‬‬   ‫למוצגים שצורפו לתמצית עדות רוזין‪ ,‬שו' ‪ 45-37‬בעמ' ‪ 18‬לפרוטוקול ההוכחות)‪ .‬בחקירתו‬</w:t>
        <w:br/>
        <w:t>‫‪11‬‬   ‫הנגדית לא חילצה התובעת הודאה מרוזין והוא נמנע מלאשר כי השטח של ‪ 210‬מ"ר הוא‬</w:t>
        <w:br/>
        <w:t>‫‪12‬‬                     ‫השטח המדויק של המחסנים (שו' ‪ 14-1‬בעמ' ‪ 25‬לפרוטוקול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‫מאחר שהבית טרם נרשם כבית משותף ונתוני המחסנים על פי שטחם הרשום‪ ,‬אינם בנמצא‪,‬‬         ‫‪.54‬‬</w:t>
        <w:br/>
        <w:t>‫‪14‬‬   ‫ומאחר שגודל השטח היה נתון במחלוקת‪ ,‬הנטל על התובעת להוכיח את גודל השטחים‬</w:t>
        <w:br/>
        <w:t>‫‪15‬‬   ‫בגינם היא תובעת מיסי ועד בית וזאת באמצעות הגשת חוות דעת מקצועית של מומחה‬</w:t>
        <w:br/>
        <w:t>‫‪16‬‬   ‫מתאים‪ .‬התובעת לא עשתה כן‪ ,‬על‪-‬כן ובוודאי בשים לב לפערים המשמעותיים בין השטחים‬</w:t>
        <w:br/>
        <w:t>‫‪17‬‬   ‫שנתבע בכתב התביעה לבין השטח אותו ציינה התובעת בסיכומיה‪ ,‬אני קובע שהתובעת לא‬</w:t>
        <w:br/>
        <w:t>‫‪18‬‬                                      ‫עמדה בנטל להוכיח את שטח המחסנים כטענתה‪.‬‬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‫על כן‪ ,‬שטחם של המחסנים לצורך חישוב מסי ועד בית לתקופה הרלוונטית בהתאם‬               ‫‪.55‬‬</w:t>
        <w:br/>
        <w:t>‫‪20‬‬   ‫לקביעתי לעיל‪ ,‬ועד לרישומו של הבית כבית משותף‪ ,‬יהיה בהתאם לשטח אותו הציגה‬</w:t>
        <w:br/>
        <w:t>‫‪21‬‬                                                      ‫הנתבעת‪ ,‬קרי‪ 198 :‬מ"ר‪.‬‬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‫תעריף החיוב‪ :‬התובעת טוענת כי יש לחייב את הנתבעת בתשלום מיסי ועד בית בתעריף של‬       ‫‪.56‬‬</w:t>
        <w:br/>
        <w:t>‫‪23‬‬   ‫‪ 8.8‬ש"ח לכל מ"ר וזאת על בסיס פרוטוקול והחלטת אסיפת בעלי הדירות מחודש אוגוסט‬</w:t>
        <w:br/>
        <w:t>‫‪24‬‬   ‫‪( 2018‬מוצג ‪ 12‬למוצגי בואנה) שלפיו החל מיום ‪ 1.1.2019‬התקציב המאושר לניהול הבית‬</w:t>
        <w:br/>
        <w:t>‫‪25‬‬              ‫המשותף יעמוד על סך של ‪ 8.8‬ש"ח למטר לדירות המגורים‪ .‬וזו לשון ההחלטה‪:‬‬</w:t>
        <w:br/>
        <w:t>‫‪26‬‬                                ‫"‪ .12‬חלוקת ההוצאות דמי הועד לפי מטר ריבוע של הנכס‬</w:t>
        <w:br/>
        <w:t>‫‪27‬‬   ‫לאחר דיונים רבים בנושא חישוב דמי הועד‪ ,‬ולאחר בדיקה ויעוץ עם גורמים משפטיים‬</w:t>
        <w:br/>
        <w:t>‫‪28‬‬   ‫ואחרים‪ ,‬דמי הועד של כל דירה יחושבו ביחס למטר ריבוע של נכס המגורים‪ .‬לפי מדד‬</w:t>
        <w:br/>
        <w:t>‫‪29‬‬   ‫‪/8,8‬מטר ריבוע מגורים‪ .‬החישוב החדש שוויוני יכנס לתוקף החל מיום ‪ .01.01.19‬הודעה‬</w:t>
        <w:br/>
        <w:t>‫‪30‬‬                ‫כתובה תשלח לכל הדיירים עם החישוב של כל אחד‪( ".‬הדגשות שלי – 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‫עינינו הראות כי תעריף החיוב לתקציב המאושר התייחס אך ורק לשטחי המגורים שבבית‬         ‫‪.57‬‬</w:t>
        <w:br/>
        <w:t>‫‪2‬‬   ‫המשותף‪ .‬בענייננו אין חולק כי המחסנים אינם משמשים למגורים אלא לשימושים עסקיים‬</w:t>
        <w:br/>
        <w:t>‫‪3‬‬   ‫כאלה ואחרים (שו' ‪ 44‬בעמ' ‪ 9‬לפרוטוקול ההוכחות)‪ ,‬כך ששיטת חישוב דמי הניהול‬</w:t>
        <w:br/>
        <w:t>‫‪4‬‬       ‫והאחזקה על בסיס ‪ 8.8‬ש"ח למ"ר אינה רלוונטית לשטחי המחסנים עבור תקופת העבר‪.‬‬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‫אני ער לטענת התובעת לפיה יש לחייב את הנתבעת לפי תקציב ניהול הבית המשותף‬             ‫‪.58‬‬</w:t>
        <w:br/>
        <w:t>‫‪6‬‬   ‫בתעריף מגורים מאחר שהמחסנים נמצאים בקומת הגלריה בתוך הבית‪ ,‬בניגוד לשטחי‬</w:t>
        <w:br/>
        <w:t>‫‪7‬‬   ‫המסחר המוזכרים בהסכם הפשרה‪ .‬עם זאת‪ ,‬לא מצאתי לקבל טענה זו‪ ,‬היות שהתובעת לא‬</w:t>
        <w:br/>
        <w:t>‫‪8‬‬   ‫הוכיחה מהן הוצאות האחזקה שהוצאו בפועל להחזקת הרכוש המשותף על פי התקציב‬</w:t>
        <w:br/>
        <w:t>‫‪9‬‬   ‫המאושר למגורים וכיצד סכומי ההחזר הנתבעים מהנתבעת מומנו על ידי יתר בעלי הדירות‬</w:t>
        <w:br/>
        <w:t>‫‪10‬‬   ‫בבית‪ .‬התובעת‪ ,‬כאמור‪ ,‬הסתפקה בהפניה להחלטה מאוגוסט ‪ .2018‬לטעמי אין בראיה זו‬</w:t>
        <w:br/>
        <w:t>‫‪11‬‬   ‫לבדה‪ ,‬שכאמור ‪ -‬מתייחסת רק לדירות מגורים‪ ,‬כדי לבסס חיוב למפרע ‪ -‬המסתכם בעשרות‬</w:t>
        <w:br/>
        <w:t>‫‪12‬‬                                                 ‫רבות של אלפי ש"ח‪ ,‬של שטחי 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‫יתרה מכך‪ ,‬אין מחלוקת כי בקומת הגלריה קיימים מחסנים‪/‬יחידות נוספות שנמכרו‬             ‫‪.59‬‬</w:t>
        <w:br/>
        <w:t>‫‪14‬‬   ‫לאחרים (טטרו ובן שושן) [סעיפים ‪ 7‬ו‪ 8-‬לסיכומי התובעת‪ ,‬סעיף ‪ 1‬לסיכומי הנתבעת)‪ .‬ברם‪,‬‬</w:t>
        <w:br/>
        <w:t>‫‪15‬‬   ‫התובעת לא הביאה ראיות לפיהן בעלי מחסנים אלו שילמו את דמי הניהול והאחזקה בעבר‬</w:t>
        <w:br/>
        <w:t>‫‪16‬‬   ‫על פי מפתח החיוב שנקבע למגורים בסך של ‪ 8.8‬ש"ח למ"ר‪ ,‬ושיש לנהוג בנתבעת 'דין שווה'‪.‬‬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‫עם זאת‪ ,‬בנסיבות התיק דנן קיים לפניי מקור אחר המאפשר לי לקבוע‪ ,‬ולו בקירוב‪ ,‬את‬        ‫‪.60‬‬</w:t>
        <w:br/>
        <w:t>‫‪18‬‬   ‫השיעור הראוי להשתתפות הנתבעת בהוצאות לאחזקת הרכוש המשותף‪ .‬כאמור לעיל‪,‬‬</w:t>
        <w:br/>
        <w:t>‫‪19‬‬   ‫בסעיף ‪ 3‬להסכם הפשרה נקבע כי בעבור שטחי המסחר שבבעלותה של הנתבעת תשלם‬</w:t>
        <w:br/>
        <w:t>‫‪20‬‬                                 ‫הנתבעת לתובעת סך של ‪ 4‬ש"ח למ"ר (במידה ויושכרו)‪.‬‬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‫בנסיבות שבהן ההסכם שלפיו פעלו הצדדים מאז שנת ‪ 2017‬נותר המקור היחיד המשקף את‬         ‫‪.61‬‬</w:t>
        <w:br/>
        <w:t>‫‪22‬‬   ‫אופן חישוב דמי הניהול שבהם חויבה הנתבעת ביחס לשטחי מסחר‪ ,‬ובהעדר ראיות‬</w:t>
        <w:br/>
        <w:t>‫‪23‬‬   ‫המצדיקות שיטת חיוב אחרת לנשיאה בהוצאות להחזקת הרכוש המשותף‪ ,‬ובשים לב כי‬</w:t>
        <w:br/>
        <w:t>‫‪24‬‬   ‫קומת הגלריה מצויה בתוך הבית ונהנית מניקיון ותחזוקת הלובי‪/‬מעליות (ר' תשובת מר‬</w:t>
        <w:br/>
        <w:t>‫‪25‬‬   ‫רוזין לעניין השימוש במעלית שו' ‪ 30-29‬בעמ' ‪ 21‬לפרוטוקול ההוכחות)‪ ,‬אני פוסק שאת חוב‬</w:t>
        <w:br/>
        <w:t>‫‪26‬‬            ‫העבר נשוא פסק הדין בגין המחסנים יש לשלם בהתאם לתעריף של ‪ 4‬ש"ח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‫אשר לחניות‪ ,‬בסיכומי התובעת נטען כי נציגות הבית המשותף גובה סך של ‪ 80‬ש"ח לחודש‬       ‫‪.62‬‬</w:t>
        <w:br/>
        <w:t>‫‪28‬‬   ‫מכל בעל דירה עבור חנייתו הפרטית (ור' גם עדות מר בואנה‪ ,‬שורה ‪ 14‬בעמ' ‪ 4‬לפרוטוקול‬</w:t>
        <w:br/>
        <w:t>‫‪29‬‬   ‫ההוכחות)‪ .‬עוד אין חולק כי בבעלות הנתבעת שתי חניות (שמספרן ‪ 22‬ו‪ .)29-‬בשים לב‬</w:t>
        <w:br/>
        <w:t>‫‪30‬‬   ‫לקביעתי לעיל בדבר תקופת החיוב הרלוונטית יש לחשב את סכום החוב ביחס לחניות רק‬</w:t>
        <w:br/>
        <w:t>‫‪31‬‬                                  ‫לתקופה של ‪ 36‬חודשים‪ ,‬דהיינו‪ 36 :‬חודשים ‪ 80 X‬ש"ח‪.‬‬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‫החזר בגין צריכה פרטית של חשמל מתוך צריכת החשמל המשותפת‬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‫תחילה אציין כי ספק בעיני אם סעד כספי זה מצוי בתחום סמכותו העניינית של המפקח על‬    ‫‪.63‬‬</w:t>
        <w:br/>
        <w:t>‫‪3‬‬   ‫רישום מקרקעין‪ ,‬שכן הדרישה להשבת הוצאות חשמל אינה מוסדרת בסעיפים הרלוונטיים‬</w:t>
        <w:br/>
        <w:t>‫‪4‬‬   ‫המנויים בסעיף ‪ 72‬לחוק המקרקעין או בתקנון הבית המשותף (שכן טרם נרשם לבית‬</w:t>
        <w:br/>
        <w:t>‫‪5‬‬   ‫המשותף דנן תקנון כאמור)‪ ,‬ועילת התביעה מבוססת‪ ,‬ככל הנראה‪ ,‬על דיני "עשיית עושר‬</w:t>
        <w:br/>
        <w:t>‫‪6‬‬                                                                     ‫ולא במשפט"‪.‬‬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‫בהקשר קרוב אמנם נפסק כי למפקח על רישום מקרקעין נתונה סמכות עניינית לדון‬           ‫‪.64‬‬</w:t>
        <w:br/>
        <w:t>‫‪8‬‬   ‫בתביעת החזר הוצאות של בעל דירה ששילם מכיסו עבור תיקונים שביצע ברכוש המשותף‬</w:t>
        <w:br/>
        <w:t>‫‪9‬‬   ‫(ר' רע"א (מחוזי י‪-‬ם) ‪ 38744-06-16‬ראובן הושיאר נ' אברהם רחמים‪ ,‬פורסם בנבו‪,‬‬</w:t>
        <w:br/>
        <w:t>‫‪10‬‬   ‫‪ ,)9.3.2017‬אך עובדות המקרה שלפניי אינן דומות למקרה שנדון בעניין הושיאר‪ ,‬ועל‪-‬כן‬</w:t>
        <w:br/>
        <w:t>‫‪11‬‬   ‫קיים קושי להתבסס על פסק דין זה כדי לסווג את תביעת הנציגות בהקשר זה כתביעה‬</w:t>
        <w:br/>
        <w:t>‫‪12‬‬                                                     ‫המצויה בתחום סמכותי העניינית‪.‬‬</w:t>
        <w:br/>
        <w:t>‫‪13‬‬   ‫עם זאת‪ ,‬ואף בהנחה שנושא זה מצוי בתחום סמכותי העניינית במובנו הרחב כעוסק‬</w:t>
        <w:br/>
        <w:t>‫‪14‬‬   ‫בסכסוך שעניינו בחובת בעל דירה לשאת בהוצאות להחזקת וניהול הרכוש המשותף‪ ,‬סבורני‬</w:t>
        <w:br/>
        <w:t>‫‪15‬‬                       ‫כי דינו של סעד זה להידחות לגופו מאחר שלא הוכח כנדרש‪ .‬ואנמק‪.‬‬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‫מר בואנה מטעם התובעת העיד כי המחסנים מחוברים למונה החשמל המשותף וצריכת‬            ‫‪.65‬‬</w:t>
        <w:br/>
        <w:t>‫‪17‬‬   ‫החשמל הפרטית של מחסני הנתבעת ממומנת על חשבון הדיירים (סע' ‪ 6‬לתמצית העדות‪,‬‬</w:t>
        <w:br/>
        <w:t>‫‪18‬‬   ‫שו' ‪ 21-20‬בעמ' ‪ 3‬לפרוטוקול ההוכחות)‪ ,‬כן צורף תיעוד מצולם של כבלי חשמל תלויים‬</w:t>
        <w:br/>
        <w:t>‫‪19‬‬                                           ‫בחזית הבית (מוצג ‪ 5‬לתמצית עדות בואנה)‪.‬‬</w:t>
        <w:br/>
        <w:t>‫‪20‬‬   ‫גם מר נחמני מטעם הנציגות העיד כי המחסנים מחוברים ללוח החשמל הציבורי בשל בעיית‬</w:t>
        <w:br/>
        <w:t>‫‪21‬‬                         ‫אי חוקיות של המחסנים (שו' ‪ 4-1‬בעמ' ‪ 13‬לפרוטוקול ההוכחות)‪.‬‬</w:t>
        <w:br/>
        <w:t>‫‪22‬‬   ‫דבריהם של מר בואנה ומר נחמני נתמכים מראיות אחרות שלפיהן המחסנים דנן אכן אינם‬</w:t>
        <w:br/>
        <w:t>‫‪23‬‬   ‫מחוברים ישירות ובאופן נפרד למוני חברת החשמל (ר' סעיף ‪ 7.5‬להסכם החכירה שבין‬</w:t>
        <w:br/>
        <w:t>‫‪24‬‬   ‫הנתבעת לע‪ .‬יעקב (נספח ‪ 6‬לתמצית עדות מר בואנה‪ ,‬וכן תשובות העד רוזין בשו' ‪14-13‬‬</w:t>
        <w:br/>
        <w:t>‫‪25‬‬                                                      ‫בעמ' ‪ 24‬לפרוטוקול ההוכחות)‪.‬‬</w:t>
        <w:br/>
        <w:t>‫‪26‬‬   ‫על כן‪ ,‬אני קובע על בסיס חומר הראיות שלפניי כי מחסני הנתבעת מחוברים ללוח החשמל‬</w:t>
        <w:br/>
        <w:t>‫‪27‬‬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‫עם זאת‪ ,‬עדויותיהם של מר נחמני ומר בואנה אינן מספיקות ברמת ההוכחה הנדרשת‬           ‫‪.66‬‬</w:t>
        <w:br/>
        <w:t>‫‪29‬‬   ‫במשפט האזרחי‪ ,‬כדי להוכיח רכיב תביעה זה‪ ,‬ובתוך כך את האופן בו חושב הסכום הנתבע‬</w:t>
        <w:br/>
        <w:t>‫‪30‬‬   ‫מהנתבעת בגין השימוש בחשמל הציבורי (‪ 1,000‬ש"ח לחודש)‪ .‬לא הוצג כל פירוט או תחשיב‬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‫מסודר לגבי שיעור הצריכה של המחסנים בתקופה הרלוונטית‪ ,‬בנפרד מהצריכה המשותפת‪,‬‬</w:t>
        <w:br/>
        <w:t>‫‪2‬‬                                                   ‫ובמכפלת תעריף חשמל ספציפי‪.‬‬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‫עדויותיהם של נחמני ובואנה לקו אפוא בכלליות יתר ונעדרו פירוט מתודולוגי סדור לגבי‬       ‫‪.67‬‬</w:t>
        <w:br/>
        <w:t>‫‪4‬‬   ‫אופן חישוב חיובי צריכת החשמל הפרטית המיוחסת למחסני הנתבעת‪ .‬העדויות לא נסמכו‬</w:t>
        <w:br/>
        <w:t>‫‪5‬‬                                  ‫על מסד נתונים עובדתי וסדור כמתבקש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‫מאחר שסוגיית חיובי החשמל הייתה במחלוקת מהותית בין הצדדים‪ ,‬היה על התובעת‬               ‫‪.68‬‬</w:t>
        <w:br/>
        <w:t>‫‪7‬‬   ‫להציג תשתית ראייתית מפורטת ומבוססת על נתונים מדויקים להוכחת החוב הכספי הנטען‬</w:t>
        <w:br/>
        <w:t>‫‪8‬‬   ‫‪ -‬דבר שלא נעשה במקרה דנן שכן תחשיב התובעת התבסס על אומדן והערכה בלבד (ר' סע'‬</w:t>
        <w:br/>
        <w:t>‫‪9‬‬                                                             ‫‪ 42‬לסיכומי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‫על פי ההלכה הפסוקה‪ ,‬פ סיקה על דרך של אומדן‪ ,‬תיעשה רק מקום בו‪ ,‬לאור אופיו וטבעו‬        ‫‪.69‬‬</w:t>
        <w:br/>
        <w:t>‫‪11‬‬   ‫של הנזק‪ ,‬קיים קושי אובייקטיבי להוכיח את גובהו ואת שיעורו (רע"א ‪ 4933/22‬שלמה‬</w:t>
        <w:br/>
        <w:t>‫‪12‬‬   ‫ביטון נ' בונייך בנייה פתוח והשקעות בע"מ‪ ,‬פורסם בנבו ‪ ,)24.4.2023‬סבורני כי במקרה דנן‬</w:t>
        <w:br/>
        <w:t>‫‪13‬‬   ‫לא היה כל קושי אובייקטיבי להוכיח ובצורה מדויקת ככל הניתן את גובה ושיעור צריכת‬</w:t>
        <w:br/>
        <w:t>‫‪14‬‬                               ‫החשמל הפרטית המיוחסת לנתבעת מתוך הצריכה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‫בהקשר זה אפנה למוצג ‪ 11‬לתצהיר בואנה שבו ניתנה קבלה בסך מדויק של ‪ 2,374.36‬ש"ח‬          ‫‪.70‬‬</w:t>
        <w:br/>
        <w:t>‫‪16‬‬   ‫לבעל דירה שהתחבר באופן זמני לחשמל הציבורי במשך תקופה שבו שיפץ את דירתו‬</w:t>
        <w:br/>
        <w:t>‫‪17‬‬   ‫(אוקטובר‪-‬נובמבר ‪ .)2021‬ללמדנו שקיימת אפשרות לספק מסד נתונים מדויק יותר להוכחת‬</w:t>
        <w:br/>
        <w:t>‫‪18‬‬                                           ‫צריכת חשמל פרטית מתוך צריכה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‫פרט לכך‪ ,‬התובעת לא הציגה ראיות מספקות שהיה בהן כדי לאפשר למפקח לערוך אומדן‬            ‫‪.71‬‬</w:t>
        <w:br/>
        <w:t>‫‪20‬‬   ‫מבוסס‪ .‬התובעת הסתפקה בנקיבת סכום משוער של ‪ 1,000‬ש"ח לחודש‪ ,‬מבלי שסיפקה‬</w:t>
        <w:br/>
        <w:t>‫‪21‬‬                            ‫בסיס נתונים רלוונטי ומספק שיבהיר כיצד הגיעה לסכום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‫לפיכך‪ ,‬אני קובע כי התובעת לא הרימה את נטל ההוכחה הנדרש להוכחת חיובי החשמל‬             ‫‪.72‬‬</w:t>
        <w:br/>
        <w:t>‫‪23‬‬                ‫בגין הצריכה הפרטית של הנתבעת‪ ,‬ומשכך ‪ -‬אני דוחה רכיב זה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‫יובהר כי אין בדחיית הרכיב הכספי כדי להכשיר חיבורי חשמל למחסנים ככל שאלה בוצעו‬         ‫‪.73‬‬</w:t>
        <w:br/>
        <w:t>‫‪25‬‬                                       ‫בניגוד לדין ולא על פי כללי הבטיחות הנדרשים‪.‬‬</w:t>
        <w:br/>
        <w:t>‫‪26‬‬                                           ‫החזר כספי עבור הסרת מדבקות הפרסום המיתוגיות‬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‫בסעיפים ‪ 28-26‬לכתב התביעה טוענת התובעת כי על הנתבעת להשיב לה סך של ‪ 1,900‬ש"ח‬          ‫‪.74‬‬</w:t>
        <w:br/>
        <w:t>‫‪28‬‬   ‫בגין תשלום אותו שילמה עבור הזמנת מנוף ובעל מקצוע לשם הסרת מדבקות פרסום‬</w:t>
        <w:br/>
        <w:t>‫‪29‬‬   ‫מיתוגיות אותן הדביקה הנתבעת בחזית הבית המשותף‪ .‬התובעת צירפה לכתב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‫ולמוצגיה חשבונית המעידה על תשלום לבעל מקצוע עבור 'קילוף' המדבקות (מוצג ‪13‬‬</w:t>
        <w:br/>
        <w:t>‫‪2‬‬                                                               ‫לתצהיר בואנה)‪.‬‬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‫אקדים ואומר כי לא מצאתי להיעתר למתן סעד כספי של שיפוי הוצאות התובעת‪ ,‬שכן סעד‬           ‫‪.75‬‬</w:t>
        <w:br/>
        <w:t>‫‪4‬‬   ‫ההשבה הכספית אינו מושתת על עילה מוכרת הנמצאת בתחום סמכותו העניינית של‬</w:t>
        <w:br/>
        <w:t>‫‪5‬‬                               ‫המפקח על רישום מקרקעין לפי 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‫עילת התביעה בהקשר זה לא התבררה כל צרכה ועסקינן‪ ,‬כך נראה‪ ,‬בסעד כספי המבוסס על‬           ‫‪.76‬‬</w:t>
        <w:br/>
        <w:t>‫‪7‬‬   ‫עילה נזיקית‪ .‬נטען כי הנתבעת גרמה נזק לחזית הבית המשותף בהדבקת מדבקות הפרסום‬</w:t>
        <w:br/>
        <w:t>‫‪8‬‬   ‫ועליה לשלם לתובעת החזר עלות השבת המצב לקדמותו‪ ,‬או לחלופין לפצות את התובעת‬</w:t>
        <w:br/>
        <w:t>‫‪9‬‬   ‫עבור הנזק הכספי שנגרם לנציגות הבית המשותף כתוצאה מכך שנאלצה לשאת בהוצאות‬</w:t>
        <w:br/>
        <w:t>‫‪10‬‬                                                          ‫להסרת מדבקות הפרסום‪.‬‬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‫יש לציין כי אם התביעה בעניין זה מתבססת על הוראות הסכם המכר (כפי שמשתמע מטענת‬           ‫‪.77‬‬</w:t>
        <w:br/>
        <w:t>‫‪12‬‬   ‫הנתבעת‪ ,‬לפיה אין בהסכם המכר איסור על התקנת מדבקות פרסום‪ ,‬כאמור בסיפת סעיף‬</w:t>
        <w:br/>
        <w:t>‫‪13‬‬   ‫‪ 11‬לסיכומיה)‪ ,‬הרי שבין כך ובין כך מדובר בעילות תביעה החורגות מתחום סמכותי‬</w:t>
        <w:br/>
        <w:t>‫‪14‬‬                                                   ‫העניינית על פי חוק המקרקעין‪.‬‬</w:t>
        <w:br/>
        <w:t>‫‪15‬‬   ‫ויודגש כי בתי המשפט נתנו פירוש מצמצם לסעיף ‪ 72‬לחוק המקרקעין וקבעו כי אין להרחיב‬</w:t>
        <w:br/>
        <w:t>‫‪16‬‬   ‫את פירושו (ר' ד"נ ‪ 20/73‬שמע נ' סדובסקי‪ ,‬פ"ד כ"ח (‪ ;730 ,)1‬ע"א ‪ 664/71‬עורקבי ואח' נ'‬</w:t>
        <w:br/>
        <w:t>‫‪17‬‬             ‫נקר‪ ,‬פורסם בנבו‪ ;14.3.1972 ,‬ע"א ‪ 458/69‬שליט נ' גולדברג‪ ,‬פ"ד כ"ד (‪.(231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                                             ‫מכאן‪ ,‬שדינו של סעד כספי זה ‪ -‬להימחק‪.‬‬      ‫‪.78‬‬</w:t>
        <w:br/>
        <w:t>‫‪19‬‬                                                                              ‫סיכום והוצאות‬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‫כאמור‪ ,‬שטחם של המחסנים נשוא התביעה כפי שהוכח לפניי הוא ‪ 198‬מ"ר‪ .‬התעריף‬                 ‫‪.79‬‬</w:t>
        <w:br/>
        <w:t>‫‪21‬‬   ‫הרלוונטי לחיוב אותו קבעתי הוא ‪ 4‬ש"ח למ"ר ותקופת החיוב הראויה היא ‪ 36‬חודשים‪.‬‬</w:t>
        <w:br/>
        <w:t>‫‪22‬‬   ‫ומכאן‪ ,‬שהתשלום שעל הנתבעת לשלם לנציגות עבור המחסנים הוא ‪ 28,512‬ש"ח (‪36‬‬</w:t>
        <w:br/>
        <w:t>‫‪23‬‬                                               ‫חודשים ‪ 198 X‬מ"ר ‪ 4 X‬ש"ח למ"ר)‪.‬‬</w:t>
        <w:br/>
        <w:t>‫‪24‬‬   ‫אשר לחניות‪ ,‬על הנתבעת לשלם לתובעת את הסך של ‪ 2,880‬ש"ח (‪ 80‬ש"ח ‪ 36 X‬חודשים)‪,‬‬</w:t>
        <w:br/>
        <w:t>‫‪25‬‬                                ‫ובסה"כ ‪ :‬על הנתבעת לשלם לנציגות סך של ‪ 31,392‬ש"ח‪.‬‬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‫סכום זה ישולם לנציגות בתוך ‪ 60‬יום מיום מתן פסק הדין‪ ,‬שאם לא כן‪ ,‬יישא הפרשי‬             ‫‪.80‬‬</w:t>
        <w:br/>
        <w:t>‫‪27‬‬                    ‫הצמדה וריבית ממועד הגשת התביעה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‫התביעה לעניין החזר הוצאות חשמל ‪ -‬נדחית‪ .‬אין בקביעה זו להכשיר חיבורי חשמל ככל‬           ‫‪.81‬‬</w:t>
        <w:br/>
        <w:t>‫‪29‬‬                                                              ‫שבוצעו 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‫הסעד הכספי שעניינו השבת עלות הסרת מדבקות הפרסום – יימחק‪.‬‬       ‫‪.82‬‬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‫לאור התוצאה אליה הגעתי‪ ,‬בשים לב לפערים בין הסכומים שנתבעו לכתחילה לבין‬               ‫‪.83‬‬</w:t>
        <w:br/>
        <w:t>‫‪3‬‬   ‫הסכומים שנפסקו בסופו של יום‪ ,‬ובהינתן הטעויות (בעניין תעריף דמי החניה) ואי דיוקים‬</w:t>
        <w:br/>
        <w:t>‫‪4‬‬   ‫עובדתיים משמעותיים שהתגלו בכתב התביעה (ביחס לשטח המחסנים)‪ ,‬אני מורה כי כל צד‬</w:t>
        <w:br/>
        <w:t>‫‪5‬‬                                                                      ‫יישא בהוצאותיו‪.‬‬</w:t>
        <w:br/>
        <w:t>‫ניתן היום‪ ,‬א' באייר תשפ"ה‪ 29 ,‬באפריל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