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9/163/2024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2025-03-06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 ‫מפקח על רישום מקרקעין‬</w:t>
        <w:br/>
        <w:t>‫מס' בקשה‪9/16/2025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‫השתתפויות בנכסים בישראל בע"מ‬                           ‫התובעת ‪:‬‬</w:t>
        <w:br/>
        <w:t>‫באמצעות ב"כ עו"ד חן בכר ו‪/‬או רומן גורלניק‬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היצירה ‪ 13‬יקנעם בע"מ‬           ‫הנתבעת והמודיעה לצד ג'‪:‬‬</w:t>
        <w:br/>
        <w:t>‫באמצעות ב"כ עו"ד רוה 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‫באטמ תקשורת מתקדמת בע"מ‬         ‫‪.1‬‬           ‫צדדים שלישיים‪:‬‬</w:t>
        <w:br/>
        <w:t>‫באמצעות ב"כ עו"ד שמואל שיר‬                     ‫)בתיק ‪(9/18/25‬‬</w:t>
        <w:br/>
        <w:t>‫פלי"ם ‪ 2‬חיפה‬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‫אקוויז – טכנולוגיות מים חכמות בע"מ‬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‫המנופים ‪ 8‬הרצליה‬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לסילוק על הסף בשל העדר סמכות עניינית; במרכזה הטענה כי התובעת אינה‬</w:t>
        <w:br/>
        <w:t>‫"מתחזק" כמשמעו בחוק המקרקעין‪ ,‬התשכ"ט‪) 1969-‬להלן – 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במבנה מסחרי הנמצא ברחוב היצירה ‪ 13‬ביוקנעם הידוע כגוש ‪12330‬‬</w:t>
        <w:br/>
        <w:t>‫חלקה ‪ .7‬הבניין אינו רשום בפנקס הבתים המשותפים‪ ,‬אך בהתאם לסעיף ‪ 142‬לחוק‬</w:t>
        <w:br/>
        <w:t>‫המקרקעין ולפי העובדות המונחות לפניי‪ ,‬הוא ראוי להירשם ככזה )להלן – הבית‬</w:t>
        <w:br/>
        <w:t>‫המשותף(‪.‬‬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.2‬על הבית חל פרק ו' ‪ 1‬לחוק המקרקעין‪ ,‬שכותרתו "בתים שאינם רשומים כבתים‬</w:t>
        <w:br/>
        <w:t>‫משותפים"‪ .‬פרק זה הוסף לחוק המקרקעין בשנת ‪ 1977‬במסגרת תיקון מס' ‪ 5‬לחוק‬</w:t>
        <w:br/>
        <w:t>‫המקרקעין‪ ,‬לצורך הסדרת היחסים בין בעלי דירות בבתים שאינם רשומים כבתים‬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  ‫מפקח על רישום מקרקעין‬</w:t>
        <w:br/>
        <w:t>‫מס' בקשה‪9/16/2025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‫משותפים‪ ,‬לרבות השתתפותם בהוצאות האחזקה של הרכוש המשותף‪ .‬במסגרת‬</w:t>
        <w:br/>
        <w:t>‫התיקון הוחלו על בתים שאינם רשומים כבתים משותפים סעיפים מחוק המקרקעין‬</w:t>
        <w:br/>
        <w:t>‫שעניינם בניהולו של הבית )ראו סעיף ‪77‬ב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סיפקה שירותי ניהול ואחזקה לבית המשותף עד ליום ‪ 15.04.24‬מכוח הסכם‬</w:t>
        <w:br/>
        <w:t>‫מיום ‪ 29.03.18‬שנחתם בינה לבין הנתבעת )להלן – הסכם הניהול או ההסכם(‪.‬‬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התביעה נטען כי הנתבעת היא חברה שמנהלת את הבית המשותף‪ ,‬ומי שלפי‬</w:t>
        <w:br/>
        <w:t>‫הנטען הזמינה את שירותי הניהול והתחזוקה מהתובעת‪ .‬התובעת מבקשת לחייב את‬</w:t>
        <w:br/>
        <w:t>‫הנתבעת בסך של ‪ ,₪ 148,544‬בגין חוב של שתי מחזיקות בבית המשותף; בין היתר‬</w:t>
        <w:br/>
        <w:t>‫מכוח התחייבותה של הנתבעת בהסכם הניהול לשלם את ההפרש בין התקבולים‬</w:t>
        <w:br/>
        <w:t>‫שתגבה התובעת לבין הוצאותיה )סעיפים ‪ 2.2‬ו‪ 4.4 -‬להסכם( וכן מכוח התחייבותה‬</w:t>
        <w:br/>
        <w:t>‫לאכוף את ביצוע התשלומים על המחזיקים השונים )סעיפים ‪ 4.2‬ו‪ 22.2-‬להסכם(‪.‬‬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ההגנה ובתגובתה טענה הנתבעת בין היתר שמדובר בסכסוך מסחרי‪-‬חוזי‬</w:t>
        <w:br/>
        <w:t>‫מובהק‪ ,‬שאינו מצוי בגדרי סמכותה העניינית של ערכאה זו; התובעת לא מונתה‬</w:t>
        <w:br/>
        <w:t>‫מעולם כ"מתחזק" והיא גם לא טענה כך בכתב תביעתה‪ .‬הנתבעת הוקמה על ידי‬</w:t>
        <w:br/>
        <w:t>‫שותפים שהתקשרו בהסכם לרכישת הזכויות במקרקעין כדי לנהל עבורם את הנכס‪.‬‬</w:t>
        <w:br/>
        <w:t>‫מעבר לכך טענה הנתבעת‪ ,‬שהיא אינה בעלת זכויות במקרקעין‪ .‬הנתבעת הגישה הודעת‬</w:t>
        <w:br/>
        <w:t>‫צד ג' נגד שתי המחזיקות שלפי טענת התובעת לא שילמו את חובן )הליך ‪.(9/18/25‬‬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טענות הצדדים בכתבי טענותיהם לרבות בבקשה ובתגובה‪ ,‬מצאתי‬</w:t>
        <w:br/>
        <w:t>‫שהתביעה אינה באה בגדרי סמכותי העניינית ולכן אני מנועה מלדון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.6‬סעיף ‪ 65‬לחוק המקרקעין קובע שלכל בית משותף תהיה נציגות לשם ניהול ענייני‬</w:t>
        <w:br/>
        <w:t>‫הבית המשותף‪ ,‬ושעל הנציגות לפעול לפי התקנון‪ .‬כחלק מתפקידה כמנהלת ענייני‬</w:t>
        <w:br/>
        <w:t>‫הרכוש המשותף‪ ,‬מוסמכת נציגות הבית המשותף לגבות את תשלומי ועד הבית מבעלי‬</w:t>
        <w:br/>
        <w:t>‫הדירות‪ ,‬ולשם כך אף לנקוט הליכים משפטיים נגד בעל דירה שלא משלם את חלקו‪.‬‬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.7‬כחריג לכלל הקבוע בסעיף ‪ 65‬לחוק המקרקעין‪ ,‬המפקיד בידי נציגות הבית המשותף את‬</w:t>
        <w:br/>
        <w:t>‫ניהול ענייני הרכוש המשותף; קיימת בחוק אפשרות למנות מתחזק‪ ,‬בכמה דרכים‪.‬‬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   ‫מפקח על רישום מקרקעין‬</w:t>
        <w:br/>
        <w:t>‫מס' בקשה‪9/16/2025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‫בחוק נקבעו שלוש דרכים למינוי מתחזק‬</w:t>
        <w:br/>
        <w:t>‫‪ .8‬מינוי מתחזק יכול להיעשות באחת משלוש דרכים אלו‪ ,‬שנקבעו בחוק‪:‬‬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.‬הוראה בתקנון )סעיף ‪)71‬ב( לחוק המקרקעין(;‬</w:t>
        <w:br/>
        <w:t>‫ב‪ .‬החלטה של בעלי הדירות ששני שלישים של הרכוש המשותף צמודים לדירותיהם‬</w:t>
        <w:br/>
        <w:t>‫)סעיף ‪)71‬ב( לחוק המקרקעין(;‬</w:t>
        <w:br/>
        <w:t>‫ג‪ .‬הוראה בחוזי ניהול פרטניים שנחתמו כחלק מהסכמי מכר דירות )סעיף ‪6‬א לחוק‬</w:t>
        <w:br/>
        <w:t>‫המכר )דירות(‪ ,‬התשל"ג‪.(1973-‬‬</w:t>
        <w:br/>
        <w:t>‫]ראו‪ :‬רע"א ‪ 6394/15‬נציגות הבית המשותף קניון לב כרמיאל נ' חנית ניהול קניון‬</w:t>
        <w:br/>
        <w:t>‫כרמיאל בע"מ )נבו ‪.[(17.3.2016‬‬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‪)71‬ב( לחוק המקרקעין 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רשאים לקבוע‪ ,‬בתקנון או בהחלטה שהתקבלה ברוב‬       ‫)‪(1‬‬</w:t>
        <w:br/>
        <w:t>‫של בעלי הדירות ששני שלישים של הרכוש המשותף צמודים‬</w:t>
        <w:br/>
        <w:t>‫לדירותיהם‪ ,‬כי הניהול וההחזקה התקינה של הרכוש המשותף‪,‬‬</w:t>
        <w:br/>
        <w:t>‫כולם או רובם‪ ,‬יתבצעו על ידי מי שבעלי הדירות יתקשרו עמו‬</w:t>
        <w:br/>
        <w:t>‫למטרה כאמור )בחוק זה – מתחזק(;‬</w:t>
        <w:br/>
        <w:t>‫החלטה לענין התקשרות עם מתחזק מסוים או לענין החלפתו‬           ‫)‪(2‬‬</w:t>
        <w:br/>
        <w:t>‫תתקבל בידי בעלי הדירות שיותר ממחצית הרכוש המשותף צמוד‬</w:t>
        <w:br/>
        <w:t>‫לדירותיהם‪.‬‬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.10‬סעיף ‪6‬א לחוק המכר )דירות(‪ ,‬שכותרתו "קביעת מתחזק"‪ ,‬קובע כך‪:‬‬</w:t>
        <w:br/>
        <w:t>‫)א( בסעיף זה –‬</w:t>
        <w:br/>
        <w:t>‫"חוזה מכר" – לרבות המפרט וחוזה נספח לענין מתחזק;‬</w:t>
        <w:br/>
        <w:t>‫"מתחזק" – כמשמעותו בסעיף ‪)71‬ב()‪ (1‬לחוק המקרקעין‪ ,‬התשכ"ט‪-‬‬</w:t>
        <w:br/>
        <w:t>‫‪.1969‬‬</w:t>
        <w:br/>
        <w:t>‫)ב( לא יקבע מוכר בחוזה המכר או בתקנון‪ ,‬כי הניהול וההחזקה‬</w:t>
        <w:br/>
        <w:t>‫התקינה של הרכוש המשותף‪ ,‬כולם או רובם‪ ,‬יתבצעו על ידי‬</w:t>
        <w:br/>
        <w:t>‫מתחזק‪ ,‬אלא אם כן נכללו בחוזה המכר פרטים הנוגעים למתחזק‪,‬‬</w:t>
        <w:br/>
        <w:t>‫לרבות זהותו ותנאי ההתקשרות עמו‪.‬‬</w:t>
        <w:br/>
        <w:t>‫‪...‬‬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.11‬סעיף ‪)71‬ב( לחוק המקרקעין והן סעיף ‪6‬א לחוק המכר )דירות( הוספו לחוק במסגרת‬</w:t>
        <w:br/>
        <w:t>‫חוק המקרקעין )תיקון מס' ‪ ,(24‬התשס"ב‪ ,2002-‬כמוצע בדברי ההסבר להצעת 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  ‫מפקח על רישום מקרקעין‬</w:t>
        <w:br/>
        <w:t>‫מס' בקשה‪9/16/2025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)תיקון מס' ‪) (23‬אחזקת בתים משותפים(‪ ,‬התשס"ב‪ 2001-‬ה"ח תשס"ב‪,‬‬</w:t>
        <w:br/>
        <w:t>‫‪) 116-115‬להלן – דברי ההסבר(‪.‬‬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.12‬בדברי ההסבר מופיע כך ביחס לסעיף ‪)71‬ב( לחוק‪:‬‬</w:t>
        <w:br/>
        <w:t>‫התיקון המוצע מסדיר כיצד בעלי דירות רשאים לקבל החלטות לעניין‬</w:t>
        <w:br/>
        <w:t>‫התקשרות עם מתחזק‪ ,‬או החלפתו‪ .‬מוצע כי החלטה לעניין עצם ביצוע‬</w:t>
        <w:br/>
        <w:t>‫ההחזקה והניהול של הרכוש המשותף על ידי מתחזק תתקבל ברוב‬</w:t>
        <w:br/>
        <w:t>‫הדרוש לשינוי תקנון גם כאשר מדובר בהחלטה של האסיפה הכללית‪ .‬עם‬</w:t>
        <w:br/>
        <w:t>‫זאת‪ ,‬החלטות לגבי זהות המתחזק עמו יתקשרו בעלי הדירות והחלטות‬</w:t>
        <w:br/>
        <w:t>‫לעניין החלפתו יתקבלו בהחלטה של בעלי יותר ממחצית הרכוש‬</w:t>
        <w:br/>
        <w:t>‫המשותף‪ .‬מטרת הסעיף למנוע מצבים בהם רוב מזדמן באסיפה הכללית‪,‬‬</w:t>
        <w:br/>
        <w:t>‫שהוא יכול להיות חלק קטן יחסית מבעלי הדירות‪ ,‬יקבל החלטות לעניין‬</w:t>
        <w:br/>
        <w:t>‫זהות המתחזק‪,‬‬</w:t>
        <w:br/>
        <w:t>‫ומאידך‪ ,‬למנוע ככל שאפשר מצבים בהם בעלי הדירות של רוב הרכוש‬</w:t>
        <w:br/>
        <w:t>‫המשותף לא יצליחו למנות או להחליף מתחזק בשל הרוב הגדול שנקבע‬</w:t>
        <w:br/>
        <w:t>‫בתקנון לכך‪ .‬בשל טיב עבודתו של מתחזק באחזקה וניהול הרכוש‬</w:t>
        <w:br/>
        <w:t>‫המשותף‪ ,‬נקבע זיקה בין הרוב הדרוש לקבלת החלטות לגביו וחלקם של‬</w:t>
        <w:br/>
        <w:t>‫בעלי הדרישות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.13‬מדברי ההסבר עולה כי סטייה מהקבוע בחוק‪ ,‬והעברת תפקיד הניהול לידי גורם חיצוני‬</w:t>
        <w:br/>
        <w:t>‫זר‪ ,‬שאינו הנציגות ראוי שתיעשה ברוב מיוחס של בעלי הדירות )ראו סעיף ‪ 31‬להלן(‪.‬‬</w:t>
        <w:br/>
        <w:t>‫‪ .14‬העברת סמכויות הנציגות לידי מתחזק כבר בשלב מכירת הדירה‪ ,‬מטילה חובת גילוי על‬</w:t>
        <w:br/>
        <w:t>‫המוכר‪ .‬ביחס לסעיף ‪6‬א לחוק המכר )דירות(‪ ,‬נאמר כך בדברי ההסבר‪:‬‬</w:t>
        <w:br/>
        <w:t>‫מוצע לקבוע בחוק המכר )דירות(‪ ,‬התשל"ג‪ 1973-‬חובת גילוי שתחול על‬</w:t>
        <w:br/>
        <w:t>‫קבלן המוכר דירות בבית משותף והמתכוון לקבוע‪ ,‬בתקנון או בדרך אחרת‪,‬‬</w:t>
        <w:br/>
        <w:t>‫חובת התקשרות של בעלי הדירות עם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‫הדרך לבחינת סמכותו של המפקח בתביעה שבה נטען כי אחד הצדדים לה הוא מתחזק‬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 72‬לחוק המקרקעין‪ ,‬הוא הסעיף שמגדיר את סמכותו העניינית של המפקח על‬</w:t>
        <w:br/>
        <w:t>‫רישום מקרקעין‪:‬‬</w:t>
        <w:br/>
        <w:t>‫)א(סכסוך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‪1‬א‬</w:t>
        <w:br/>
        <w:t>‫לחוק המקרקעין )החלפת ספק גז המספק גז באמצעות מערכת גז‬</w:t>
        <w:br/>
        <w:t>‫מרכזית(‪ ,‬התשנ"א‪ ,1991-‬לפי חוק המקרקעין )חיזוק בתים משותפים‬</w:t>
        <w:br/>
        <w:t>‫מפני רעידות אדמה(‪ ,‬התשס"ח‪ 2008-‬או לפי סעיפים ‪6‬נט עד ‪6‬סא‪21 ,‬ב‬</w:t>
        <w:br/>
        <w:t>‫ו‪27-‬ג לחוק הבזק‪ ,‬תשמ"ב‪ 1982-‬יכריע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    ‫מפקח על רישום מקרקעין‬</w:t>
        <w:br/>
        <w:t>‫מס' בקשה‪9/16/2025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‫)ג(האמור בסעיפים קטנים )א( ו‪)-‬ב( יחול גם במקרה שמחזיק הדירה‬</w:t>
        <w:br/>
        <w:t>‫מטעם בעל הדירה או המתחזק הוא צד לסכסוך‪ ,‬ואם היתה דירה מוחכרת‬</w:t>
        <w:br/>
        <w:t>‫בחכירה לדורות או בחכירת משנה לדורות ‪ -‬גם אם צד לסכסוך הוא‬</w:t>
        <w:br/>
        <w:t>‫המחכיר לדורות 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.16‬סעיף ‪ 73‬לחוק המקרקעין מורה כי הזכאים להביא סכסוך להכרעת המפקח על רישום‬</w:t>
        <w:br/>
        <w:t>‫מקרקעין הם בעל דירה‪ ,‬או צד אחר לסכסוך על פי סעיף ‪ ,72‬וכן נציגות הבית המשותף‪.‬‬</w:t>
        <w:br/>
        <w:t>‫לפי סעיף ‪)72‬ג( "מתחזק" רשאי להיות "צד לסכסוך" בפני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.17‬פסק הדין המוביל בסוגיית הקף סמכותו של המפקח לדון בסכסוכים עם מתחזק‬</w:t>
        <w:br/>
        <w:t>‫כהגדרתו בסעיף ‪)71‬ב( לחוק המקרקעין ניתן ברע"א ‪ 6394/15‬נציגות הבית המשותף‬</w:t>
        <w:br/>
        <w:t>‫קניון לב כרמיאל נ' חנית ניהול קניון כרמיאל בע"מ )נבו ‪) (17.3.2016‬להלן – לב‬</w:t>
        <w:br/>
        <w:t>‫כרמיאל(‪.‬‬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.18‬בפסק הדין לב כרמיאל התייחס בית המשפט לשלוש הדרכים הקבועות בחוק‪ ,‬לביסוס‬</w:t>
        <w:br/>
        <w:t>‫התקשרות עם "מתחזק" בבית משותף‪ ,‬כפי שפורט לעיל )הוראה בתקנון; החלטה של‬</w:t>
        <w:br/>
        <w:t>‫בעלי הדירות; הסכמי ניהול פרטניים במסגרת חוזי מכר דירה(‪.‬‬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.19‬בפסק הדין קבע בית המשפט מבחן דו שלבי להכרעה במקרה שבו מובא סכסוך‬</w:t>
        <w:br/>
        <w:t>‫להכרעתו‪ ,‬ועולה טענה שצד לסכסוך הוא מתחזק‪ .‬בשלב הראשון‪ ,‬על המפקח לבחון‬</w:t>
        <w:br/>
        <w:t>‫האם הצדדים להליך הם אלה שהמפקח מוסמך לדון בעניינם )מבחן זהות הצדדים(;‬</w:t>
        <w:br/>
        <w:t>‫בשלב השני‪ ,‬על המפקח לבחון את מהותו של הסכסוך; האם מדובר בעילת תביעה‬</w:t>
        <w:br/>
        <w:t>‫המנויה בסעיף ‪ 72‬לחוק המקרקעין )מבחן מהות הסכסוך(‪.‬‬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.20‬נפנה ליישום מבחנים אלו על 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‫מבחן זהות הצדדים‬</w:t>
        <w:br/>
        <w:t>‫‪ .21‬ביחס לזהות הצדדים נקבע בפסק הדין לב כרמיאל כך‪:‬‬</w:t>
        <w:br/>
        <w:t>‫"כאמור‪ ,‬סעיפים ‪)72‬א( ו‪)72-‬ג( לחוק קובעים את זהות הצדדים שהמפקח מוסמך‬</w:t>
        <w:br/>
        <w:t>‫להכריע בעניינם‪ .‬בכלל זה נקבע בהם כי המפקח מוסמך להכריע בסכסוך שבין בעל‬</w:t>
        <w:br/>
        <w:t>‫דירה )וכן ההרחבות שנקבעו לעניין זה בסעיף ‪)72‬ג(( לבין מתחזק‪ .‬לפיכך‪ ,‬במקרים אלו‬</w:t>
        <w:br/>
        <w:t>‫שומה על המפקח להקדים ולבחון האם הצדדים עונים להגדרה של "בעל דירה" או‬</w:t>
        <w:br/>
        <w:t>‫"מתחזק"‪ .‬התשובה לשאלה האם מדובר בבעל דירה היא פשוטה יחסית‪ .‬לעתים‪,‬‬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 ‫מפקח על רישום מקרקעין‬</w:t>
        <w:br/>
        <w:t>‫מס' בקשה‪9/16/2025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‫התשובה לשאלה האם מדובר במתחזק מורכבת מעט יותר‪ .‬מכל מקום‪ ,‬כאשר נטען כי‬</w:t>
        <w:br/>
        <w:t>‫אחד הצדדים לסכסוך הוא מתחזק‪ ,‬על המפקח לבחון – כתנאי מקדמי להכרעה‬</w:t>
        <w:br/>
        <w:t>‫בסכסוך – האם אכן מדובר במתחזק כהגדרתו בסעיף ‪ 71‬לחוק"‪.‬‬</w:t>
        <w:br/>
        <w:t>‫מעמדה של התובעת אינו של "מתחזק"‬</w:t>
        <w:br/>
        <w:t>‫‪ .22‬ייאמר כבר עתה ‪ -‬מהחומר שלפניי הגעתי למסקנה שמינויה של התובעת לצורך מתן‬</w:t>
        <w:br/>
        <w:t>‫שירותי ניהול ואחזקה לבית המשותף‪ ,‬לא נעשה באחת מן הדרכים הקבועות בחוק‪,‬‬</w:t>
        <w:br/>
        <w:t>‫ולכן אין לראות בה "מתחזק" כמשמעו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.23‬על הבית המשותף חל התקנון המצוי‪ ,‬כקבוע בסעיף ‪77‬ג לחוק המקרקעין‪ ,‬וזה כידוע‬</w:t>
        <w:br/>
        <w:t>‫אינו מסדיר את הסוגייה של מינוי מתחזק‪ .‬גם האפשרות החוקית למינוי מתחזק‬</w:t>
        <w:br/>
        <w:t>‫במסגרת חוק המכר )דירות(‪ ,‬אינה רלבנטית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.24‬התובעת מבססת תביעתה על הסכם ניהול שנחתם בינה לבין הנתבעת‪ .‬בכתב התביעה‬</w:t>
        <w:br/>
        <w:t>‫ובהסכם הניהול מוגדרת התובעת "חברת ניהול"; לראשונה בתגובתה בבקשה דנן‪ ,‬טענה‬</w:t>
        <w:br/>
        <w:t>‫התובעת להיותה "מתחזק"‪.‬‬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.25‬לגישת התובעת‪ ,‬עצם התקשרותה עם הנתבעת בהסכם ניהול‪ ,‬מספיקה כדי להכניסה‬</w:t>
        <w:br/>
        <w:t>‫בשערי הסמכות העניינית של ערכאה זו‪ .‬לביסוס הטענה‪ ,‬מפנה התובעת לפסקה מתוך‬</w:t>
        <w:br/>
        <w:t>‫פסק הדין לב כרמיאל‪ ,‬בדבר סמכותו של המפקח "לדון בסכסוכים שעניינם חובת‬</w:t>
        <w:br/>
        <w:t>‫השתתפות בהוצאות הנובעות מהתקשרות עם מתחזק גם כאשר הכלל בדבר התקשרות עם‬</w:t>
        <w:br/>
        <w:t>‫מתחזק נקבע מכוח הסכמי ניהול"‪ .‬במובאה זו אין למצוא את שמבקשת התובעת להוכיח;‬</w:t>
        <w:br/>
        <w:t>‫מדובר בציטוט חלקי מפסק הדין‪ ,‬ומנותק מהקשרו‪.‬‬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.26‬פסק הדין לב כרמיאל אכן מתייחס לאפשרות למנות מתחזק ב"הסכמי ניהול" )לשון‬</w:t>
        <w:br/>
        <w:t>‫רבים(‪ .‬ואולם‪ ,‬בפסק הדין צוין במפורש כי מדובר בהסכמי ניהול פרטניים מכוח סעיף‬</w:t>
        <w:br/>
        <w:t>‫‪6‬א לחוק המכר )דירות( "שעליהם חתמו בעלי היחידות השונות‪ ...‬עם רכישתן" )ראו‬</w:t>
        <w:br/>
        <w:t>‫פסקות ‪ 3‬ו‪ 19-‬לפסק הדין לב כרמיאל( – כפי שציינתי‪ ,‬אפשרות זו אינה רלבנטית במקרה‬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.27‬מטענת התובעת יוצא לכאורה שכול חברה לניהול בתים משותפים‪ ,‬שמתקשרת בהסכם‬</w:t>
        <w:br/>
        <w:t>‫לצורך מתן שירותי ניהול ותחזוקה ‪ -‬יש לראות בה אוטומטית "מתחזק"‪ .‬טענה זו‬</w:t>
        <w:br/>
        <w:t>‫מוטעית ומעקרת מתוכן את סעיף ‪)71‬ב()‪ (1‬לחוק המקרקעין המגדיר מיהו "מתחזק"‪.‬‬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   ‫מפקח על רישום מקרקעין‬</w:t>
        <w:br/>
        <w:t>‫מס' בקשה‪9/16/2025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.28‬מההסכם בין הצדדים עולה כי הנתבעת הוקמה על ידי קבוצה של רוכשים‪ ,‬שהתאגדו‬</w:t>
        <w:br/>
        <w:t>‫בהסכם שיתוף לרכישת הזכויות במקרקעין‪ ,‬ולשם ניהולם )"מקרקעין" ‪ -‬הקרקע שעליה‬</w:t>
        <w:br/>
        <w:t>‫בנוי הבית המשותף לרבות הבית המשותף שבנוי עליה(‪ .‬לצורך תפקידה זה‪ ,‬שכרה‬</w:t>
        <w:br/>
        <w:t>‫הנתבעת את שירותיה של התובעת‪ .‬ודוק; התובעת נתנה את שירותיה לבית המשותף‬</w:t>
        <w:br/>
        <w:t>‫מכוח הסכם הניהול שכרתה עם הנתבעת‪ ,‬ולא מכוח הסכם בינה לבין כול אחד מבעלי‬</w:t>
        <w:br/>
        <w:t>‫הזכויות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.29‬טענת התובעת כי הנתבעת חתמה על ההסכם "בשם" בעלי הזכויות וכנציגתם; אינה‬</w:t>
        <w:br/>
        <w:t>‫יכולה לבוא במקום הדרישה הקבועה בחוק ‪ -‬הסכמה פרטנית של בעלי הזכויות ברוב‬</w:t>
        <w:br/>
        <w:t>‫הנקוב בסעיף ‪)71‬ב(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.30‬יש לדחות לאלתר את טענת התובעת כי התנאי הקבוע בחוק לגבי אופן מינויו של‬</w:t>
        <w:br/>
        <w:t>‫מתחזק‪ ,‬הוא תנאי "פורמלי" גרידא‪ .‬מדובר בדרישה מהותית ויסודית‪ .‬פסק הדין שעליו‬</w:t>
        <w:br/>
        <w:t>‫תומכת התובעת יתדותיה‪ ,‬אינו מחייב ערכאה זו‪ ,‬בהתאם לסעיף ‪)20‬א( לחוק‪-‬יסוד‪:‬‬</w:t>
        <w:br/>
        <w:t>‫השפיטה‪.‬‬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בכדי קבע המחוקק כי לצורך מינוי "מתחזק" נדרש רוב מיוחס‪ ,‬ואף הוטלה חובת‬</w:t>
        <w:br/>
        <w:t>‫גילוי על מוכר דירה בחוק המכר )דירות(; "משוכות" אלו נועדו להגן על זכויותיהם‬</w:t>
        <w:br/>
        <w:t>‫הקנייניות של בעלי הדירות‪ ,‬ביחס להחלטה להכניס "שחקן זר" לתוך הבית המשותף‪.‬‬</w:t>
        <w:br/>
        <w:t>‫על השלכותיה של החלטה זו אפנה לדברים שנאמרו בפסק דין )המפקח על המקרקעין‬</w:t>
        <w:br/>
        <w:t>‫באר שבע( ‪ 58/11‬א‪.‬ד‪.‬מ‪.‬ש אחזקות וניהול בע"מ נ' שמרדן חברה לבנין והשקעות בע"מ‬</w:t>
        <w:br/>
        <w:t>‫)‪) (11.11.2013‬לא פורסם(‪:‬‬</w:t>
        <w:br/>
        <w:t>‫"כפי שעולה מהוראות החוק ומדברי ההסבר לו‪ ,‬בחירת מתחזק לבית המשותף אינה‬</w:t>
        <w:br/>
        <w:t>‫עניין של מה בכך‪ ,‬ונקבעו כללים מיוחדים לבחירתו‪ .‬הטעם לכך ברור – קביעת מתחזק‬</w:t>
        <w:br/>
        <w:t>‫לבית משותף‪ ,‬מביאה לכך שגוף שהינו גורם זר לבית המשותף‪ ,‬ינהל אותו וייקבע את‬</w:t>
        <w:br/>
        <w:t>‫סדריו‪ .‬למעשה‪ ,‬לגורם שנבחר כמתחזק‪ ,‬מוענקות סמכויות בסיסיות המשיקות לא‬</w:t>
        <w:br/>
        <w:t>‫מעט לסמכויותיה של הנציגות‪ ,‬ובכך הופך המתחזק לחלק מאושיות הבית המשותף‪.‬‬</w:t>
        <w:br/>
        <w:t>‫בתוך כך‪ ,‬המתחזק רשאי לנקוט בהליכים משפטיים כנגד בעלי הדירות מכח תפקידו‬</w:t>
        <w:br/>
        <w:t>‫בבית המשותף‪ ,‬וזאת ללא קשר לעילות חוזיות כאלה ואחרות שיש לו כנגד בעל הדירה‪,‬‬</w:t>
        <w:br/>
        <w:t>‫ואף אם אין בינו לבין בעל הדירה חוזה כלשהו‪...‬‬</w:t>
        <w:br/>
        <w:t>‫בהינתן זאת‪ ,‬מובן כי בחירתו של גוף כ"מתחזק" שונה לחלוטין מבחירת חברת אחזקה‬</w:t>
        <w:br/>
        <w:t>‫או חברת ניהול‪ ,‬חברת אחזקה נשכרת על ידי הנציגות ליתן שירותים כאלה ואחרים‬</w:t>
        <w:br/>
        <w:t>‫בבית המשותף‪ ,‬אך אין היא חלק מגורמי הבית המשותף‪ .‬מנגד‪ ,‬חברה שהוגדרה‬</w:t>
        <w:br/>
        <w:t>‫כ"מתחזק" הופכת לחלק אינטגראלי מהבית המשותף‪...‬מעמד מיוחד זה שניתן‬</w:t>
        <w:br/>
        <w:t>‫ל"מתחזק"‪ ,‬מצדיק את קביעת ההסדרים המיוחדים שנקבעו למינויו‪"...‬‬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 ‫מפקח על רישום מקרקעין‬</w:t>
        <w:br/>
        <w:t>‫מס' בקשה‪9/16/2025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.32‬בתגובתה הפנתה התובעת לסעיפים בהסכם הניהול‪ ,‬שבהם מופיע כי היא "חברת‬</w:t>
        <w:br/>
        <w:t>‫הניהול" של הבית המשותף‪ ,‬ואולם עניין זה אינו חלק מהמחלוקת דנן; מסקנתי כי‬</w:t>
        <w:br/>
        <w:t>‫התובעת אינה "מתחזק"‪ ,‬לא מפקיעה כשלעצמה את תוקף ההסכם בינה לבין הנתבעת‪,‬‬</w:t>
        <w:br/>
        <w:t>‫וכל משמעותה היא ביחס לאי התאמת התביעה להתברר בערכאה זו‪ ,‬משאינה‬</w:t>
        <w:br/>
        <w:t>‫"מתחזק"‪.‬‬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.33‬הואיל ושאלת הסמכות העניינית בקשר ל"מתחזק" עולה תכופות לדיון בערכאה זו )ואף‬</w:t>
        <w:br/>
        <w:t>‫בערכאות אחרות(‪ ,‬מצאתי להרחיב מעבר לנדרש‪ ,‬ולהוסיף כי התקשרות של נציגות עם‬</w:t>
        <w:br/>
        <w:t>‫חברת ניהול‪ ,‬שלא באחת משלוש הדרכים הקבועות בחוק )תקנון‪ ,‬הסכמת בעלי הדירות;‬</w:t>
        <w:br/>
        <w:t>‫הסכמי ניהול פרטניים מכוח חוק המכר דירות(‪ ,‬היא התקשרות ככל התקשרות חוזית‬</w:t>
        <w:br/>
        <w:t>‫של הנציגות עם ספקים וקבלני שירותים כגון‪ :‬חברת ניקיון‪ ,‬חברת מעליות וכו'; מכוח‬</w:t>
        <w:br/>
        <w:t>‫הסמכתה של הנציגות בסעיף ‪ 69‬לחוק המקרקעין לשמש "מורשה של כל בעלי הדירות‬</w:t>
        <w:br/>
        <w:t>‫בכל ענין הנוגע להחזקתו התקינה ולניהולו של הבית המשותף והיא זכאית בענינים‬</w:t>
        <w:br/>
        <w:t>‫אלה להתקשר בחוזים ולהיות צד בכל הליך משפטי ובכל משא ומתן אחר בשם כל בעלי‬</w:t>
        <w:br/>
        <w:t>‫הדירות"‪.‬‬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.34‬אביא דוגמה להמחשת הדברים‪ :‬נציגות אשר מחליטה להתקשר עם חברת ניהול‬</w:t>
        <w:br/>
        <w:t>‫"פלונית בע"מ" – התקשרות זו כשלעצמה אינה מקנה לפלונית בע"מ מעמד של‬</w:t>
        <w:br/>
        <w:t>‫"מתחזק"; סכסוך מכוח אותו הסכם לא רק שאינו בסמכות ייחודית של המפקח אלא‬</w:t>
        <w:br/>
        <w:t>‫שהוא אינו בסמכותו כלל‪ .‬לצד זאת‪ ,‬אם ההתקשרות של הנציגות עם אותה "פלונית‬</w:t>
        <w:br/>
        <w:t>‫בע"מ" נובעת מהחלטה שהתקבלה על ידי בעלי הדירות ברוב הקבוע בסעיף ‪)71‬ב( לחוק‬</w:t>
        <w:br/>
        <w:t>‫המקרקעין )או מדרך אחרת שקבועה בחוק(‪ ,‬אזי יש לראות ב"פלונית בע"מ" "מתחזק"‪-‬‬</w:t>
        <w:br/>
        <w:t>‫סכסוך מכוח הסכם זה‪ ,‬מצוי בסמכותו הייחודית של המפקח )בתנאי שעניינו באחת‬</w:t>
        <w:br/>
        <w:t>‫מהעילות הקבועות בסעיף ‪ 72‬לחוק המקרקעין – ראו הפרק שלהלן שעניינו "מהות‬</w:t>
        <w:br/>
        <w:t>‫הסכסוך"(‪.‬‬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.35‬לסיכום חלק זה‪ ,‬אני קובעת כי התובעת אינה "מתחזק" כמשמעו בסעיף ‪)71‬ב(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‫מפקח על רישום מקרקעין‬</w:t>
        <w:br/>
        <w:t>‫מס' בקשה‪9/16/2025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אינה בעלת דירה‬</w:t>
        <w:br/>
        <w:t>‫‪ .36‬די בקביעתי שהתובעת אינה "מתחזק" כדי לסלק את התביעה על הסף‪ .‬עם זאת אוסיף‬</w:t>
        <w:br/>
        <w:t>‫ואקבע את אשר עולה ברורות מהחומר שלפניי‪ :‬הנתבעת אינה "בעל דירה" כמשמעו‬</w:t>
        <w:br/>
        <w:t>‫בסעיף ‪77‬א לחוק המקרקעין‪ .‬מטענת התובעת בסעיף ‪ 19‬לתגובתה‪ ,‬אפשר לקבוע לכול‬</w:t>
        <w:br/>
        <w:t>‫היותר שאחת מבעלי המניות בנתבעת )יונתן הולצר בע"מ( היא בעלת דירה‪ ,‬אך לא‬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.37‬לסיכום חלק זה אני קובעת כי הנתבעת אינה "בעל דירה" כמשמעו בסעיף ‪77‬א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‫מבחן מהות הסכסוך‬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.38‬בנסיבות שבהן התנאי בדבר זהות הצדדים אינו מתקיים ‪ -‬מתייתר הצורך לעבור לשלב‬</w:t>
        <w:br/>
        <w:t>‫השני שעניינו "מהות הסכסוך"‪ .‬למרות זאת ולהשלמת התמונה‪ ,‬יוספו הדברים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.39‬ביחס למהות הסכסוך נקבע בפסק הדין לב כרמיאל כך‪:‬‬</w:t>
        <w:br/>
        <w:t>‫המפקח מוסמך לדון בסכסוכים שעניינם זכויותיהם או חובותיהם של בעלי הדירות‬</w:t>
        <w:br/>
        <w:t>‫בבית המשותף )ובכלל זה מתחזק( לפי התקנון‪ ,‬וכן בסכסוכים לפי סעיפי החוק‬</w:t>
        <w:br/>
        <w:t>‫הספציפיים המנויים באותו סעיף‪...‬‬</w:t>
        <w:br/>
        <w:t>‫אחד מסעיפים אלה הוא סעיף ‪ 58‬לחוק‪ ,‬שמעגן את חובתו של בעל דירה להשתתף‬</w:t>
        <w:br/>
        <w:t>‫בהוצאות הדרושות להחזקתו התקינה ולניהולו של הרכוש המשותף‪...‬מאחר‬</w:t>
        <w:br/>
        <w:t>‫שהתקשרות עם מתחזק כרוכה מניה וביה בתשלום עבור החזקתו וניהולו של הרכוש‬</w:t>
        <w:br/>
        <w:t>‫המשותף‪ ,‬מוסמך המפקח לדון גם בסכסוכים בדבר התקשרות עם מתחזק ככל שהם‬</w:t>
        <w:br/>
        <w:t>‫נובעים מסעיף ‪ 58‬לחוק )ההדגשה שלי – עמ"ב(‪.‬‬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.40‬פסק הדין לב כרמיאל עסק בחובת ההשתתפות בהוצאות‪ ,‬הקבועה בסעיף ‪ 58‬לחוק‬</w:t>
        <w:br/>
        <w:t>‫המקרקעין‪ ,‬הנובעת מהתקשרות עם מתחזק במסגרת הסכמי ניהול פרטניים מכוח חוק‬</w:t>
        <w:br/>
        <w:t>‫המכר )דירות(‪ .‬בשום מקום בפסק הדין לב כרמיאל לא נפסק ואף לא משתמע שהמפקח‬</w:t>
        <w:br/>
        <w:t>‫מוסמך לדון בכול מחלוקת חוזית‪ ,‬כפי שטוענת התובעת בסעיף ‪ 27‬לתגובתה‪.‬‬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.41‬בפסק הדין לב כרמיאל לא משתמעת כוונה להרחיב את סוגי העניינים שהוקנו למפקח‬</w:t>
        <w:br/>
        <w:t>‫בסעיף ‪ 72‬לחוק‪ .‬בפסק הדין נקבע שסמכותו של המפקח לדון בסכסוך שצד לו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     ‫מפקח על רישום מקרקעין‬</w:t>
        <w:br/>
        <w:t>‫מס' בקשה‪9/16/2025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‫"מתחזק" מוגבלת אך ורק לסכסוכים שעניינם בעילות המפורטות בסעיף ‪ 72‬לחוק‬</w:t>
        <w:br/>
        <w:t>‫המקרקעין ]ראו גם‪) :‬המפקח על המקרקעין ירושלים( ‪ 198/21‬הילה אחזקות ו‪.‬ב‪ .‬בע"מ‬</w:t>
        <w:br/>
        <w:t>‫נ' כהן )נבו ‪) ;(13.10.21‬המפקח על המקרקעין ירושלים( ‪ 78/19‬מלון הר ציון בע"מ נ'‬</w:t>
        <w:br/>
        <w:t>‫רוזן )נבו ‪.[(21.07.19‬‬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.42‬לענייננו ‪ -‬סעיף ‪ 58‬לחוק המקרקעין אינו מטיל על צד שלישי חובה לפרוע חוב של בעל‬</w:t>
        <w:br/>
        <w:t>‫דירה שלא שילם את חלקו‪ ,‬ותביעה לסעד כאמור אינה נובעת מסעיף ‪ 58‬לחוק‬</w:t>
        <w:br/>
        <w:t>‫המקרקעין‪ .‬משכך‪ ,‬גם התנאי שעניינו מהות הסכסוך אינו מתקיים‪.‬‬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.43‬מינוי "מתחזק" הוא חריג לכלל שבסעיף ‪ 65‬לחוק המקרקעין‪ ,‬המפקיד את ענייני‬</w:t>
        <w:br/>
        <w:t>‫הבית המשותף בידי הנציגות‪ .‬מינוי מתחזק אפשרי באחת משלוש דרכים שנקבעו‬</w:t>
        <w:br/>
        <w:t>‫בחוק‪.‬‬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.44‬במקרה דנן לא שוכנעתי כי יש לראות בתובעת "מתחזק" כמשמעו בחוק המקרקעין‪.‬‬</w:t>
        <w:br/>
        <w:t>‫אף לא שוכנעתי שהנתבעת היא "בעל דירה" כמשמעו בסעיף ‪77‬א‪ .‬מעבר לכך מצאתי‬</w:t>
        <w:br/>
        <w:t>‫שעילת התביעה אינה אחת מהעילות המנויות בסעיף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.45‬בנסיבות העניין אני קובעת שהתביעה הוגשה בניגוד לכללי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.46‬מכוח סעיף ‪)79‬א( לחוק בתי המשפט ]נוסח משולב[‪ ,‬תשמ"ד‪ ,1984-‬אני מעבירה את‬</w:t>
        <w:br/>
        <w:t>‫התביעה לנשיא בתי משפט השלום במחוז צפון‪ ,‬לצורך ניתובה לשופט‪.‬‬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.47‬בהתאם להנחיית הממונה על המרשם וראש הרשות לרישום והסדר זכויות מקרקעין‬</w:t>
        <w:br/>
        <w:t>‫במשרד המשפטים שכותרתה "הוראת ביצוע בעניין תשלום אגרה בתביעה שהועברה‬</w:t>
        <w:br/>
        <w:t>‫מבית משפט ובתביעה שהועברה לבית משפט" ‪ -‬אני מורה כי עם הצגת אישור תשלום‬</w:t>
        <w:br/>
        <w:t>‫אגרת התביעה בבית המשפט המוסמך‪ ,‬תחזיר מזכירות לשכתי לתובעת את האגרה‬</w:t>
        <w:br/>
        <w:t>‫ששולמה בהליך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תיק‪9/163/2024 :‬‬                                           ‫מפקח על רישום מקרקעין‬</w:t>
        <w:br/>
        <w:t>‫מס' בקשה‪9/16/2025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.48‬התובעת תשלם לנתבעת את הוצאותיה בבקשה‪ ,‬בסכום של ‪ .₪ 1,400‬הסכום ישולם‬</w:t>
        <w:br/>
        <w:t>‫בתוך ‪ 30‬יום שאם לא כן יישא הסכום הפרשי הצמדה וריבית כחוק מהיום עד‬</w:t>
        <w:br/>
        <w:t>‫לתשלום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החלטתי לצדדים‪ ,‬ותבצע העברה כנדרש‪ .‬על הנתבעת להמציא‬</w:t>
        <w:br/>
        <w:t>‫החלטתי לצדדים השלישיים‪.‬‬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,‬ו' אדר תשפ"ה‪ 06 ,‬מרץ ‪ , 2025‬בהעדר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9/163/2024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