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1/133/2020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2025-02-27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בן חמו ‪ ,‬אחר‬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בן חמו ‪ ,‬אחר‬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‫רות טסני ‪ ,‬אחר )נמחקה(‬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‫שמעון בן חמו ‪ ,‬אחר )נמחק(‬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כהן עוז‬</w:t>
        <w:br/>
        <w:t>‫יהושע בן נון ‪ ,38‬ירושלים‬</w:t>
        <w:br/>
        <w:t>‫טל'‪ 0508588009:‬פקס‪026542777:‬‬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‫ציפורה ברקוביץ‪ ,‬יורשת המנוחה בנזימן‪,‬‬                                  ‫נתבעת‬</w:t>
        <w:br/>
        <w:t>‫על ידי עו"ד על תוסיה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אליהו ראם‬</w:t>
        <w:br/>
        <w:t>‫דרך החורש ‪ ,35‬ירושלים‬</w:t>
        <w:br/>
        <w:t>‫טל'‪0542296728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הליך זה הוא סעד לתיקון ליקויי רטיבות נטענים בדירת התובעים בבית המשותף‬</w:t>
        <w:br/>
        <w:t>‫שברחוב מחלקי המים ‪ 6‬בירושלים‪ ,‬הידוע כגוש ‪ 30007‬חלקה ‪) 58‬להלן‪ -‬הבית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ויורשת הנתבעת הם בעלי הזכויות הרלוונטיות בדירות בבית המשותף‪,‬‬</w:t>
        <w:br/>
        <w:t>‫דירת התובעים נמצאת בקומת מרתף ובקומה ‪ ,1‬ודירת הנתבעת בקומה ‪ 2‬מעל דירת‬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התובעים‪ ,‬במשך שנים הם סובלים מליקויי רטיבות בסלון ובחדרי השינה‬</w:t>
        <w:br/>
        <w:t>‫בדירתם‪ ,‬אשר מקורם בדירת הנתבעת‪ .‬לטענתם‪ ,‬פנו לנתבעת פעמים רבות בדרישה‬</w:t>
        <w:br/>
        <w:t>‫לתיקון הליקויים באופן מקיף ובמקצועי‪ ,‬אולם הנתבעת הזמינה מטעמה אנשי‬</w:t>
        <w:br/>
        <w:t>‫מקצוע שאינם מוסמכים‪ ,‬אשר ביצעו את העבודות בצורה לקויה ולא נתנו את‬</w:t>
        <w:br/>
        <w:t>‫המענה הנדרש לפתרון הבעיה‪ .‬לטענתם‪ ,‬נציג הנתבעת האריך את ההליך שלא‬</w:t>
        <w:br/>
        <w:t>‫לצורך‪ ,‬סרב להצעה שנתנה בעבר למינוי מומחה מטעם המפקחת‪ ,‬ופעל בהיחבא‬</w:t>
        <w:br/>
        <w:t>‫לביצוע תיקונים תוך כדי ההליך באופן ששיבש את עבודת המומחה שמונה בשלב‬</w:t>
        <w:br/>
        <w:t>‫מאוחר יותר‪ .‬אף כאשר הושג הסכם דיוני של ביקור נוסף של המומחה שנועד לבוא‬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‫לקראת הנתבעת‪ ,‬סיכל נציג הנתבעת את ביקור המומחה‪ .‬באשר לאיטום המרפסת‪,‬‬</w:t>
        <w:br/>
        <w:t>‫לטענת התובעים האיטום בוצע תוך כדי ההליך וללא אישור‪ ,‬וכן בוצע באופן לא‬</w:t>
        <w:br/>
        <w:t>‫תקין‪ .‬העבודות שבוצעו אמנם מונעות רטיבות באופן זמני‪ ,‬אך לא באופן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הנתבעת‪ ,‬הסעד הכספי שנדרש בתביעה התיישן והתובעים לא עמדו עליו‬</w:t>
        <w:br/>
        <w:t>‫בסיכומיהם‪ ,‬לפיכך יש לדחותו‪ .‬המומחה והבודק מטעמו הודו בחקירתם שיש‬</w:t>
        <w:br/>
        <w:t>‫לשנות את הוראות הביצוע שבחוות הדעת בנוגע לצנרת‪ ,‬שכן התבססו על מצב‬</w:t>
        <w:br/>
        <w:t>‫עובדתי שגוי‪ .‬חלק מהארכת ההליך נבעה מהטעות שבחוות דעת המומחה ומכך שלא‬</w:t>
        <w:br/>
        <w:t>‫השיב כנדרש לשאלות ההבהרה‪ .‬התיקונים שביצעה הנתבעת בדירתה פתרו את‬</w:t>
        <w:br/>
        <w:t>‫הבעיה‪ .‬בנוגע לאיטום‪ ,‬אף שהמומחה המליץ על ביצוע בדיקת הצפה‪ ,‬הבדיקה לא‬</w:t>
        <w:br/>
        <w:t>‫בוצעה בסופו של יום‪ ,‬ובכל זאת המומחה קבע ממצאים ללא ביסוס עובדתי‪ .‬הבודק‬</w:t>
        <w:br/>
        <w:t>‫מטעם המומחה העיד שלא ניתן לבצע איטום על ידי ביצוע עבודות בצד של מרפסת‬</w:t>
        <w:br/>
        <w:t>‫הנתבעת בלבד‪ .‬לפיכך ביקשה הנתבעת לבצע עבודות של סתימת קופסת ביקורת‬</w:t>
        <w:br/>
        <w:t>‫בלבד‪ .‬כן טענה שמכיוון שהיה טעם בחקירת המומחים‪ ,‬יש לפסוק את ההוצאות על‬</w:t>
        <w:br/>
        <w:t>‫הצד הנמוך ולהורות למומחים להשיב סכומים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.4‬התביעה דנן הוגשה בתאריך ‪ 10.05.2020‬ללשכת ירושלים‪ ,‬ובהמשך הועבר ללשכת‬</w:t>
        <w:br/>
        <w:t>‫תל אביב בשל כך שהמפקחת בירושלים )דאז( פסלה עצמה מלדון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21.12.2020‬התקיים דיון מקדמי בפני כב' המפקחת הבכירה טלי להב אשר‬</w:t>
        <w:br/>
        <w:t>‫במהלכו ביקשו התובעים למחוק את סעדי התביעה למעט הסעדים הנוגעים‬</w:t>
        <w:br/>
        <w:t>‫לרטיבות הנטענת‪ .‬התובעים גם לא עמדו בסיכומיהם על סעדים מלבד האמור‪,‬‬</w:t>
        <w:br/>
        <w:t>‫ולפיכך אני מורה על מחיקת הסעדים למעט בנוגע לרטיבות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18.3.2021‬הוחזר התיק ללשכת ירושלים‪ ,‬בעקבות בקשה מוסכמת של‬</w:t>
        <w:br/>
        <w:t>‫הצדדים‪ ,‬זאת לאחר שכב' המפקחת‪ ,‬אשר פסלה עצמה מלדון בתיק‪ ,‬מונתה‬</w:t>
        <w:br/>
        <w:t>‫לשופטת בבית משפט השלום בירושלים‪ ,‬ובכך התבטלה המניעה להמשך הדיון בתיק‬</w:t>
        <w:br/>
        <w:t>‫בירושלים‪.‬‬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06.07.2021‬מונה מומחה מטעמי בהסכמת הצדדים )להלן‪ -‬המומחה( למתן‬</w:t>
        <w:br/>
        <w:t>‫חוות דעת בעניינים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14.10.2023‬ניתנה חוות דעתו של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16.12.2024‬לאור הסכמת הצדדים הוחלט כי הגב' ציפורה ברקוביץ תבוא‬</w:t>
        <w:br/>
        <w:t>‫כנתבעת חלף הנתבעת מנוחה בנזימן ז"ל‪ ,‬וכי היורשים האחרים יימחקו מההליך‬</w:t>
        <w:br/>
        <w:t>‫שכן אינם נמנים עם יורשי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שהשיב המומחה לשאלות הבהרה מטעם הנתבעת‪ ,‬ביקשה הנתבעת לחקור‬</w:t>
        <w:br/>
        <w:t>‫את המומחה ואת הבודק מטעמו וכן את התובע ‪ .2‬ביום ‪ 16.12.2024‬וביום‬</w:t>
        <w:br/>
        <w:t>‫‪ 23.1.2025‬התקיימו ישיבות הוכחות‪ ,‬במסגרתן נחקרו המומחה‪ ,‬הבודק מטעמו‪,‬‬</w:t>
        <w:br/>
        <w:t>‫והתובע ‪ .2‬יוער כי הבודק מטעם המומחה אמור היה להיחקר כבר בישיבה מיום‬</w:t>
        <w:br/>
        <w:t>‫‪ 16.12.2024‬אולם הוא לא הגיע לישיבה והמומחה מסר שהמעסיק של הבודק מסר‬</w:t>
        <w:br/>
        <w:t>‫לו בבוקר הדיון שהבודק לא יוכל להגיע כי הוא חולה‪ ,‬ועל כן נקבע מועד נוסף‬</w:t>
        <w:br/>
        <w:t>‫לחקירת הבודק )אשר לא היה ברור מההסבר שנתן האם ידע על הדיון הקודם ומדוע‬</w:t>
        <w:br/>
        <w:t>‫לא הגיע(‪ .‬לאחר סיום שלב ההוכחות‪ ,‬סיכמו הצדדים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פי סעיף ‪)3‬ב( לתקנון המצוי שבתוספת לחוק המקרקעין‪ ,‬תשכ"ט – ‪ ,1969‬בעל‬</w:t>
        <w:br/>
        <w:t>‫דירה זכאי לדרוש מבעל דירה אחרת שיבצע תיקון בדירה האחרת שאי ביצועו עלול‬</w:t>
        <w:br/>
        <w:t>‫לפגוע בדירתו של דורש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.12‬המומחה פירט בחוות דעתו את הליקויים שמצא בדירת הנתבעת )עמודים ‪27-28‬‬</w:t>
        <w:br/>
        <w:t>‫לחוות הדעת(‪ .‬מחוות הדעת עולה כי נזקי הרטיבות העיקריים בדירת התובעים‬</w:t>
        <w:br/>
        <w:t>‫נובעים מליקויי איטום במרפסת דירת הנתבעת‪ ,‬אולם המומחה ציין שלאחר הגשת‬</w:t>
        <w:br/>
        <w:t>‫כתב התביעה וטרם ביקורו‪ ,‬ביצעו הנתבעים עבודות איטום במרפסת‪ ,‬אך עבודות‬</w:t>
        <w:br/>
        <w:t>‫אלו בוצעו שלא בהתאם לתקינה‪ ,‬כך שהעבודות לא פתרו באופן מלא את ליקויי‬</w:t>
        <w:br/>
        <w:t>‫הרטיבות‪.‬‬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פירט המומחה כי קיימת רטיבות נוספת מכשל בצנרת דלוחין במטבח דירת‬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 נוסף נמצא בפתחים וקדחים שנעשו מטעם הנתבעת לצורך החדרת צנרת‬</w:t>
        <w:br/>
        <w:t>‫דלוחין לדירתה מבלי ביצוע עבודות תיקון ואטימה ראויות בגמר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.13‬המומחה פירט בעמודים ‪ 28-30‬מהן העבודות שיש לבצע בדירת הנתבעת ובדירת‬</w:t>
        <w:br/>
        <w:t>‫התובעים לצורך תיקון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.14‬מחקירת המומחה ומחקירת הבודק מטעמו‪ ,‬עלה שאכן כטענת הנתבעת‪ ,‬צנרת‬</w:t>
        <w:br/>
        <w:t>‫המטבח נותקה ממקורות המים במטבח עוד לפני הבדיקה שנערכה‪ ,‬תוך שהכיור‬</w:t>
        <w:br/>
        <w:t>‫במטבח חובר לצנרת חדשה‪ .‬כן עלה שהמומחה‪ ,‬אשר הסתמך על ממצאי בדיקה של‬</w:t>
        <w:br/>
        <w:t>‫הבודק מטעמו‪ ,‬לא הכיר את התמונה המלאה על פיה קיימת צנרת חדשה חלופית‬</w:t>
        <w:br/>
        <w:t>‫למקורות המים במטבח‪ ,‬ולכן המלצתו הייתה להחליף את הצנרת הפגומה‪ ,‬שבמועד‬</w:t>
        <w:br/>
        <w:t>‫הבדיקה כבר לא הייתה בשימוש‪ .‬מחקירתו של המומחה עלה שככל שאכן קיימת‬</w:t>
        <w:br/>
        <w:t>‫צנרת חדשה המחליפה את זו שנבדקה‪ ,‬די בביטון של ‪ 2‬מחסומי רצפה ואין צורך‬</w:t>
        <w:br/>
        <w:t>‫בהחלפת צנרת‪ ,‬שכן כבר קיימת צנרת חלופית )ר' פרוטוקול הדיון מיום ‪16.12.2024‬‬</w:t>
        <w:br/>
        <w:t>‫עמוד ‪ 3‬שורות ‪ ,21-49‬עמוד ‪ 4‬שורות ‪ .(1-36‬מחקירת הבודק מטעם המומחה‬</w:t>
        <w:br/>
        <w:t>‫שהתקיימה ביום ‪ 23.1.2025‬עלה שהבודק מטעם המומחה אכן לא ציין את העובדה‬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‫שהצנרת האמורה אינה מחוברת למקורות מים במטבח‪ ,‬ושגם לדעתו ביטון מחסומי‬</w:t>
        <w:br/>
        <w:t>‫הרצפה ימנע אפשרות לדליפת מים מהקופסאות שנבדקו )פרוטוקול הדיון מיום‬</w:t>
        <w:br/>
        <w:t>‫‪ 23.1.2025‬עמוד ‪ 2‬שורות ‪ ,39-50‬עמוד ‪ 3‬שורות ‪ .(1-24‬הנתבעת אף שלחה שאלות‬</w:t>
        <w:br/>
        <w:t>‫הבהרה למומחה בעניין זה‪ ,‬אך המומחה הפנה לחוות דעתו‪ ,‬ולא בירר‪ ,‬קודם מתן‬</w:t>
        <w:br/>
        <w:t>‫מענה‪ ,‬את האפשרות שהקופסאות שנבדקו מחוברות לצנרת שכבר אינה מחוברת‬</w:t>
        <w:br/>
        <w:t>‫למקורות מים במטבח‪ ,‬אלא לצנרת קודמת שאינה בשימוש‪.‬‬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בהקשר זה שאין מחלוקת הנתבעת או מי מטעמה ביטלו את השימוש בצנרת‬</w:t>
        <w:br/>
        <w:t>‫הפגומה בשלב מוקדם יותר‪ ,‬ועל כן המחלוקת אינה על העובדה שהצנרת במצבה‬</w:t>
        <w:br/>
        <w:t>‫הקודם אכן הביאה לליקויי רטיבות בדירת התובעים‪ ,‬אלא על השאלה מהו התיקון‬</w:t>
        <w:br/>
        <w:t>‫שיש לבצע כיום‪ ,‬לאחר שהותקנה צנרת 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חוסר הבהירות בעניין זה‪ ,‬הוסכם בין הצדדים והמומחה שבין המועד שבו‬</w:t>
        <w:br/>
        <w:t>‫נחקר המומחה‪ ,‬למועד שבו נקבע מועד נוסף לחקירת הבודק מטעמו‪ ,‬ייערך עוד ביום‬</w:t>
        <w:br/>
        <w:t>‫שבו חקירת המומחה ביקור בדירת הנתבעת‪ ,‬באופן שיאפשר למומחה לבדוק את‬</w:t>
        <w:br/>
        <w:t>‫הנטען ובכך לחסוך את חקירת הבודק מטעמו‪ .‬אולם נציג הנתבעת אשר אמור היה‬</w:t>
        <w:br/>
        <w:t>‫לאפשר פתיחת דירת הנתבעת לצורך הבדיקה‪ ,‬איחר להגיע‪ ,‬ולטענתו למרות בקשתו‬</w:t>
        <w:br/>
        <w:t>‫מהשוכר מטעמו‪ ,‬דלת הדירה היתה נעולה‪ ,‬והמומחה נאלץ לעזוב את המקום בשל‬</w:t>
        <w:br/>
        <w:t>‫התחייבויות אחרות מבלי שערך את הבדיקה )ר' הודעות הצדדים והמומחה מיום‬</w:t>
        <w:br/>
        <w:t>‫‪ ,17.12.2024‬ו‪.(24.12.2024 -‬‬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שלמרות המלצת המומחה בעמוד ‪ 29‬לחוות דעתו להחלפת צנרת‬</w:t>
        <w:br/>
        <w:t>‫הדלוחין במטבח‪ ,‬העבודות שנותר לבצע בקשר לצנרת האמורה הן ביטון ‪ 2‬מחסומי‬</w:t>
        <w:br/>
        <w:t>‫הרצפה במטבח‪ .‬לפיכך על הנתבעת לבצע האמור בתוך ‪ 30‬יום‪ ,‬ולהמציא אסמכתה‬</w:t>
        <w:br/>
        <w:t>‫על כך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.15‬בנוסף מצא המומחה מטעמי כי קיימים ליקויי רטיבות בדירת התובעים הנובעים‬</w:t>
        <w:br/>
        <w:t>‫מקידוחים שבוצעו מטעם הנתבעת במעטפת הבית המשותף לצורך החדרת צנרת‬</w:t>
        <w:br/>
        <w:t>‫דלוחין ושופכין המשמשת את דירתה )עמוד ‪ 27‬לחוות הדעת(‪ .‬לפיכך וככל שהנתבעת‬</w:t>
        <w:br/>
        <w:t>‫טרם ביצעה את המלצות המומחה בעניין זה )בעמוד ‪ 30‬לחוות דעתו( עליה לבצע את‬</w:t>
        <w:br/>
        <w:t>‫הנדרש בתוך ‪ 30‬יום ולהמציא לתובעים אסמכתאות על ביצוע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.16‬באשר לאיטום מרפסת דירת הנתבעת‪ ,‬אמנם המומחה לא ביצע בדיקת הצפה‪ ,‬אולם‬</w:t>
        <w:br/>
        <w:t>‫צירוף הממצאים על פיהם נמצאו כתמי רטיבות מתחת למרפסת האמורה‪,‬‬</w:t>
        <w:br/>
        <w:t>‫המצביעים על איטום בלתי תקין במרפסת‪ ,‬והעובדה שהנתבעת בצעה איטום‬</w:t>
        <w:br/>
        <w:t>‫במרפסת במהלך ההליך )כעולה מהאמור בעמוד ‪ 27‬לחוות דעת המומחה‪ ,‬וכן מעדות‬</w:t>
        <w:br/>
        <w:t>‫התובע ‪ 2‬בפרוטוקול הדיון מיום ‪ 16.12.2024‬בעמוד ‪ 7‬שורות ‪ 11-35‬ולא נסתר(‪,‬‬</w:t>
        <w:br/>
        <w:t>‫מצביעים על כך שאכן היה קיים כשל באיטום המרפסת‪ .‬כשל כאמור‪ ,‬לאחר שנוצר‪,‬‬</w:t>
        <w:br/>
        <w:t>‫יש לתקן בהתאם לתקנים הקיימים כיום‪ ,‬כדי להביא לתיקון קבוע ומלא של הכשל‪.‬‬</w:t>
        <w:br/>
        <w:t>‫המומחה מטעמי מצא כי הכשל תוקן על דעת הנתבעת‪ ,‬מבלי שקיבלה הנחיות‬</w:t>
        <w:br/>
        <w:t>‫מהמומחה‪ ,‬באופן שאינו תואם את התקנים הקיימים‪ ,‬ואינו פותר באופן מלא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‫בעיית הרטיבות‪ ,‬תוך שעצם ביצוע העבודות מייתר ביצוע בדיקת הצפה שכן סביר‬</w:t>
        <w:br/>
        <w:t>‫להניח שהעבודות מנעו זמנית את הרטיבות בדירת התובע )ר' עמוד ‪ 27-29‬לחוות‬</w:t>
        <w:br/>
        <w:t>‫הדעת‪ ,‬וכן תשובות המומחה בחקירתו בפרוטוקול הדיון מיום ‪ 16.12.2024‬עמוד ‪5‬‬</w:t>
        <w:br/>
        <w:t>‫שורות ‪.(43-45 ,11-35‬‬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.17‬המומחה המליץ בעמודים ‪ 28-29‬לחוות דעתו על הדרכים שבהם יש לבצע את‬</w:t>
        <w:br/>
        <w:t>‫האיטום באופן תקין‪ .‬אמנם המומחה ציין עבודות שיכול שיש לבצע גם במרפסת‬</w:t>
        <w:br/>
        <w:t>‫הדירה הסמוכה לדירת הנתבעת‪ ,‬אולם בעלי אותה דירה אינם חלק מהליך זה ועל‬</w:t>
        <w:br/>
        <w:t>‫כן לא ניתן לתת סעדים כלפיהם‪.‬‬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הבהיר המומחה שאף שעבודות שביצעה הנתבעת במרפסת לא פגעו במצב‬</w:t>
        <w:br/>
        <w:t>‫שהיה קיים‪ ,‬הן יכולות היו לשמר את מצב הכשלים )עמוד ‪ 5‬שורות ‪ .(22-24‬המומחה‬</w:t>
        <w:br/>
        <w:t>‫הבהיר שהעבודות שבוצעו מטעם הנתבעת בוצעו באופן לא תקין שכן הן בוצעו על‬</w:t>
        <w:br/>
        <w:t>‫הריצוף הקיים‪ .‬לנתבעים הובהר תוך כדי הדיון‪ ,‬שהם אינם יכולים לקבל יתרונות‬</w:t>
        <w:br/>
        <w:t>‫בשל התנהלות בלתי תקינה של ביצוע עבודות ללא אישור המשנות את המצב‬</w:t>
        <w:br/>
        <w:t>‫העובדתי תוך כדי ההליך‪ ,‬ועל כן הובהר להם שככל שיעמדו על בדיקת הצפה‪ ,‬יהא‬</w:t>
        <w:br/>
        <w:t>‫עליהם להשיב תחילה את המצב למצב שהיה קיים טרם ביצוע העבודות על ידם‪.‬‬</w:t>
        <w:br/>
        <w:t>‫ב"כ הנתבעת התבקש להבהיר האם לאור הבהרה זו מרשיו עומדים על ביצוע בדיקת‬</w:t>
        <w:br/>
        <w:t>‫הצפה‪ .‬ב"כ הנתבעת מסר שימסור התייחסות לעניין בהמשך הדיון‪ ,‬אולם לא‬</w:t>
        <w:br/>
        <w:t>‫נמסרה כל התייחסות מטעם הנתבעת לעניין זה‪ ,‬ומשום כך ניתן להבין שהנתבעים‬</w:t>
        <w:br/>
        <w:t>‫לא עמדו על ביצעו בדיקת הצפה‪ ,‬בתנאים שהובהרו )ר' פרוטוקול הדיון מיום‬</w:t>
        <w:br/>
        <w:t>‫‪ 16.12.2024‬עמוד ‪ 5‬שורות ‪ .(24-48‬רק בסיכומיה חזרה הנתבעת לטענה שהיה מקום‬</w:t>
        <w:br/>
        <w:t>‫לבצע בדיקת הצפה‪.‬‬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.18‬טענת הנתבעת שביצוע איטום תקין בדירתה לא יפתור את בעיית הרטיבות בשל‬</w:t>
        <w:br/>
        <w:t>‫הרטיבות הנטענת ממרפסת הדירה הסמוכה לדירתם‪ ,‬נשללה על ידי המומחה‪ ,‬אשר‬</w:t>
        <w:br/>
        <w:t>‫הבהיר שקיימת אפשרות לבצע איטום במרפסת דירת הנתבעת בלבד‪ ,‬אשר תפתור‬</w:t>
        <w:br/>
        <w:t>‫את בעיית הרטיבות מדירת הנתבעת‪ ,‬גם אם לא תפתור את בעיית רטיבות מהדירה‬</w:t>
        <w:br/>
        <w:t>‫השכנה )עמוד ‪ 6‬שורות ‪.(3-19‬‬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.19‬הטענה כי הבודק מטעם המומחה‪ ,‬שהציג עצמו כבעל ניסיון באיטום‪ ,‬הבהיר‬</w:t>
        <w:br/>
        <w:t>‫שאיטום במרפסת דירת הנתבעת בלבד לא יפתור את הבעיה‪ ,‬אין בה כדי להועיל‬</w:t>
        <w:br/>
        <w:t>‫לנתבעת‪ .‬ראשית משום שהבודק לא זכר את מצב המרפסת וההפרדה הקיימת בין‬</w:t>
        <w:br/>
        <w:t>‫המרפסות‪ ,‬לא נתן תשובה ברורה לעניין האפשרות לאטום את צד המרפסת של‬</w:t>
        <w:br/>
        <w:t>‫הנתבעת בלבד‪ ,‬לצורך מניעת רטיבות ממרפסת התובעים )להבדיל מהמרפסת‬</w:t>
        <w:br/>
        <w:t>‫השכנה( והשאלות שנשאל היו על בסיס הנחות שהוצגו לו )פרוטוקול הדיון מיום‬</w:t>
        <w:br/>
        <w:t>‫‪ 23.1.2025‬עמוד ‪ 3‬שורות ‪ ,28-50‬עמוד ‪ 4‬שורות ‪ .(1-12‬שנית משום שגם אם ההנחות‬</w:t>
        <w:br/>
        <w:t>‫שהוצגו לבודק היו נכונות‪ ,‬עדיין על הנתבעת לפעול למניעת הרטיבות מדירתה‪ ,‬אף‬</w:t>
        <w:br/>
        <w:t>‫אם הדבר לא מביא לפתרון מלא של בעיית הרטיבות בדירת התובעים‪ .‬זכותם של‬</w:t>
        <w:br/>
        <w:t>‫התובעים שלא לתבוע גורם נוסף הפוגע בדירתם‪ ,‬והם שישאו בתוצאות ככל שיסתבר‬</w:t>
        <w:br/>
        <w:t>‫שתהיה רטיבות הנובעת גם מהדירה השכנה‪ .‬שלישית‪ ,‬התובע ‪ 2‬הבהיר בחקירתו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שבוצעו עבודות האיטום )הבלתי תקינות( מטעם הנתבעת‪ ,‬לא היתה רטיבות‬</w:t>
        <w:br/>
        <w:t>‫בדירתו‪ ,‬בעוד שלא נטען שבוצעו עבודות כאמור במרפסת הדירה השכנה‪ ,‬מה‬</w:t>
        <w:br/>
        <w:t>‫שמחזק את ההבנה כי עבודות איטום תקינות בדירת הנתבעת יביאו למענה מספק‬</w:t>
        <w:br/>
        <w:t>‫לרטיבות בדירת התובעים )ר' חקירת התובע ‪ 2‬בפרוטוקול הדיון מיום ‪16.12.2024‬‬</w:t>
        <w:br/>
        <w:t>‫עמוד ‪ 78‬שורות ‪ ,47-48‬עמוד ‪ 8‬שורות ‪.(1-2‬‬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.20‬טענת הנתבעת בסיכומיה שלא קיים ממצא פוזיטיבי לעניין הרטיבות הנובעת‬</w:t>
        <w:br/>
        <w:t>‫ממרפסת דירתה והיה על המומחה לבצע בדיקת הצפה נדחית‪ .‬הנסיבות מהן הגיע‬</w:t>
        <w:br/>
        <w:t>‫המומחה למסקנותיו כוללות ביצוע עבודות איטום על ידי הנתבעת‪ ,‬קיומם של סימני‬</w:t>
        <w:br/>
        <w:t>‫רטיבות בדירת התובעים מתחת למרפסת הנתבעת‪ ,‬והסיכוי הסביר שעבודות‬</w:t>
        <w:br/>
        <w:t>‫האיטום שבוצעו‪ ,‬אשר בוצעו באופן בלתי תקין‪ ,‬נותנות לכל היותר מענה זמני‬</w:t>
        <w:br/>
        <w:t>‫לחדירת הרטיבות באופן שספק אם יהיה בבדיקת הצפה כדי להביא למסקנות‬</w:t>
        <w:br/>
        <w:t>‫רלוונטיות‪ .‬בנסיבות אלו‪ ,‬קביעת המומחה כי אכן היו ליקויי איטום במרפסת‬</w:t>
        <w:br/>
        <w:t>‫הנתבעת אשר תוקנו באופן בלתי תקין‪ ,‬אשר אינו נותן מענה מלא לליקויים‪ ,‬היא‬</w:t>
        <w:br/>
        <w:t>‫קביעה המתיישבת עם ההיגיון‪ ,‬ובכל מקרה היא קביעה שבמומחיות‪ ,‬המבוססת על‬</w:t>
        <w:br/>
        <w:t>‫ניסיונו של המומחה‪ ,‬ולא מתקיימות נסיבות חריגות המצדיקות מסקנה שונה מזו‬</w:t>
        <w:br/>
        <w:t>‫שנתנה על ידי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האמור‪ ,‬כפי שנקבע בפסיקה‪ ,‬סעיף ‪)3‬ב( לתקנון המצוי מתייחס גם למצב‬</w:t>
        <w:br/>
        <w:t>‫קיים ש"עלול" לפגוע בדירת הדורש תיקון‪ ,‬ועל כן גם אם נמנעה זמנית רטיבות‬</w:t>
        <w:br/>
        <w:t>‫פעילה‪ ,‬עדיין יש מקום לבצע את התיקון המלא הנדרש כדי למנוע חזרת הרטיבות‬</w:t>
        <w:br/>
        <w:t>‫]ר' פסק הדין בענין דומה בעש"א )מחוזי ת"א( ‪ 53315-11-23‬גנות נ' כהן )נבו‬</w:t>
        <w:br/>
        <w:t>‫‪ (19.3.2024‬בעמוד ‪.[11‬‬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.21‬טענת הנתבעת שהיה מקום שתבצע תיקונים תוך כדי ההליך משום שמדובר‬</w:t>
        <w:br/>
        <w:t>‫בתיקונים שעלותם נמוכה ביחס לעלות הבדיקות שנדרשו‪ ,‬נדחית‪ .‬הנתבעת או מי‬</w:t>
        <w:br/>
        <w:t>‫מטעמה החליטו על דעת עצמם לשנות את המצב העובדתי הקיים בדירת הנתבעת‬</w:t>
        <w:br/>
        <w:t>‫מבלי לתאם את הדבר עם התובעים‪ ,‬ומבלי לפנות בבקשה מתאימה במסגרת ההליך‪.‬‬</w:t>
        <w:br/>
        <w:t>‫התנהלות זו יכולה להגיע אף לכדי שיבוש הליכי משפט שתוצאתם פועלת כנגד‬</w:t>
        <w:br/>
        <w:t>‫המשבש‪ .‬בנוסף יש בכך כדי לגרום להכשלת האפשרות להבאת ראיה‪ ,‬באופן המביא‬</w:t>
        <w:br/>
        <w:t>‫למסקנה שאם היתה מובאת‪ ,‬היתה פועלת לרעת הנתבעת‪ .‬זאת בהיקש לכלל‬</w:t>
        <w:br/>
        <w:t>‫שמעמידים בעל‪-‬דין בחזקתו‪ ,‬שלא ימנע מבית המשפט ראיה‪ ,‬שהיא לטובתו‪ ,‬ואם‬</w:t>
        <w:br/>
        <w:t>‫נמנע מהבאת ראיה רלבנטית שהיא בהישג ידו‪ ,‬ואין לו לכך הסבר סביר‪ ,‬ניתן‬</w:t>
        <w:br/>
        <w:t>‫להסיק‪ ,‬שאילו הובאה הראיה‪ ,‬הייתה פועלת נגדו ]כפי שהובא הכלל האמור בע"א‬</w:t>
        <w:br/>
        <w:t>‫‪ 548/78‬פלונית נ' פלוני‪ ,‬פ"ד לה)‪ ,760 ,736 (1‬כן ר' עניין דומה בהליך ת"א )שלום‬</w:t>
        <w:br/>
        <w:t>‫ירושלים( ‪ 58138-12-14‬גורפינקל נ' הולילנד פארק בע"מ )נבו ‪ 31.10.2021‬בפסקה‬</w:t>
        <w:br/>
        <w:t>‫‪.[66‬‬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הפחות‪ ,‬בהתנהלותה האמורה‪ ,‬לקחה על עצמה הנתבעת את הסיכון שהעבודות‬</w:t>
        <w:br/>
        <w:t>‫שתבצע לא יבוצעו בהתאם לדרך שתקבע לביצוען לצורך מתן מענה מלא לסעדים‬</w:t>
        <w:br/>
        <w:t>‫שנדרשו במסגרת פסק דין‪ ,‬ושתידרש לבצע את העבודות מחדש באופן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האמור אני קובעת שעל הנתבעת לבצע‪ ,‬באמצעות איש מקצוע מטעמה‪ ,‬עבודות‬</w:t>
        <w:br/>
        <w:t>‫איטום במרפסת דירתה כמפורט בעמודים ‪ 28-29‬לחוות דעתו של המומחה מטעמי‪,‬‬</w:t>
        <w:br/>
        <w:t>‫וזאת בתוך ‪ 60‬יום‪ ,‬ולהמציא בתוך המועד האמור אסמכתאות מספקות לתובעים‬</w:t>
        <w:br/>
        <w:t>‫לעניין ביצוע העבודות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,‬בתוך ‪ 30‬ימים נוספים על הנתבעת לבצע‪ ,‬באמצעות איש מקצוע מטעמה‪,‬‬</w:t>
        <w:br/>
        <w:t>‫עבודות טיח וצבע בדירת התובעים‪ ,‬בהתאם למפורט בעמוד ‪ 30‬לחוות הדעת‪ ,‬בכל‬</w:t>
        <w:br/>
        <w:t>‫המקומות בדירת התובעים שנפגעו כתוצאה מהרטיבות‪.‬‬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להוצאות ההליך‪ ,‬אמנם עולה כי חקירת המומחה מטעמי היתה מוצדקת בכל‬</w:t>
        <w:br/>
        <w:t>‫הנוגע לעבודות הנדרשות במטבח‪ ,‬אולם ניתן היה לחסוך את חקירת הבודק מטעם‬</w:t>
        <w:br/>
        <w:t>‫המומחה ככל שהנתבעת היתה מאפשרת בדיקה בדירתה במועד חקירת המומחה‬</w:t>
        <w:br/>
        <w:t>‫כפי שסוכם‪.‬‬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באשר להחזר כספים מהמומחה מטעמי‪ ,‬אין מקומן בהליך דנן‪ ,‬שהמומחה‬</w:t>
        <w:br/>
        <w:t>‫אינו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‫במכלול הנסיבות המתוארות לעיל‪ ,‬הנתבעת והפועלים מטעמה פעלו באופן מכביד‪,‬‬</w:t>
        <w:br/>
        <w:t>‫בין היתר בכך שביצעו תוך כדי ההליך עבודות ששינו את מצב הדירה טרם ביצוע‬</w:t>
        <w:br/>
        <w:t>‫בדיקות המומחה מטעמי‪ ,‬באופן שהכביד על האפשרות לבדוק את הטענות שנטענו‬</w:t>
        <w:br/>
        <w:t>‫בתביעה‪ ,‬ובכך שהנתבעת הסכימה למינוי מומחה רק בשלב מתקדם של ההליך‪.‬‬</w:t>
        <w:br/>
        <w:t>‫לאור כל האמור אני קובעת שעל הנתבעת לשלם לתובעים הוצאותיהם בגין ניהול‬</w:t>
        <w:br/>
        <w:t>‫ההליך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.1‬סך של ‪ ₪ 659‬בגין האגרה ששילמו התובעים‪.‬‬</w:t>
        <w:br/>
        <w:t>‫‪ .2‬סך של ‪ ₪ 13,104‬בגין חלקם של התובעים בתשלום למומחה מטעמי‪.‬‬</w:t>
        <w:br/>
        <w:t>‫‪ .3‬סך של ‪ ₪ 7,500‬בגין שכ"ט עו"ד והוצאות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,27 February 2025 ,29 Shevat 5785 ,‬בהיעדר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1/133/2020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