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6/241/2021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2025-02-27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ירון‬                                ‫התובע‪:‬‬</w:t>
        <w:br/>
        <w:t>‫באמצעות ב"כ‪ :‬עו"ד זפט מרים‬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‫אי‪.‬וי‪.‬טי‪ .‬מדיקל בע"מ‬                            ‫הנתבעת‪:‬‬</w:t>
        <w:br/>
        <w:t>‫באמצעות ב"כ‪ :‬עו"ד תבור נמרוד‬</w:t>
        <w:br/>
        <w:t>‫היצירה ‪) 3‬בית ש‪.‬א‪.‬פ( ‪ ,‬רמת גן‬</w:t>
        <w:br/>
        <w:t>‫טל'‪ 03-7518925:‬פקס‪03-7518125:‬‬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שעניינה סעד כספי בקשר עם הוצאות וניהול הרכוש המשותף‪ ,‬וכן סעד‬</w:t>
        <w:br/>
        <w:t>‫לסילוק יד מהרכוש המשותף והחזרת המפתחות של מחסן שעוני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  <w:br/>
        <w:t>‫‪ .1‬עניינה של התביעה בבניין הראוי להירשם כבית משותף ברחוב התדהר ‪ 16‬רעננה‬</w:t>
        <w:br/>
        <w:t>‫הידוע כחלקה ‪ 224‬בגוש ‪) 7657‬להלן "הבית המשותף" או "הבניין"(‪.‬‬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בנוי ממבנה אחד בעל חמש קומות‪ .‬לבניין המשותף לא נרשם תקנון‬</w:t>
        <w:br/>
        <w:t>‫מוסכם ולכן יחול עליו התקנון המצוי שבתוספת לחוק המקרקעין‪ ,‬תשכ"ט‪1969-‬‬</w:t>
        <w:br/>
        <w:t>‫)להלן "חוק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,‬ירון כהן הוא המתחזק של הבניין והבעלים של מרבית השטחים בבניין‬</w:t>
        <w:br/>
        <w:t>‫)להלן "התובע"(‪ .‬הנתבעת‪" ,‬אי‪.‬וי‪ .‬טי מדיקל בע"מ" היא חברה פרטית רשומה‬</w:t>
        <w:br/>
        <w:t>‫בישראל ובעלים של נכס מסחרי בבניין )להלן "הנתבעת"(‪.‬‬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 בקצרה‪ ,‬הנתבעת השתלטה שלא כדין על חלקים מהרכוש המשותף‬</w:t>
        <w:br/>
        <w:t>‫תוך שהיא עושה בהם שימוש בלעדי‪ .‬נוסף על כך‪ ,‬סירבה להחזיר את המפתחות‬</w:t>
        <w:br/>
        <w:t>‫של מחסן שעוני המים וכן סירבה לשלם לתובע את מלוא דמי הניהול בסך ‪74,832‬‬</w:t>
        <w:br/>
        <w:t>‫‪ ₪‬ואת חלקה היחסי בסך של ‪ ₪ 19,584‬בעלות רכישת צ'ילר שהותקן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בשנת ‪ 2020‬בעלות כוללת של ‪ .₪ 111,150‬חרף פניית התובע‪ ,‬הנתבעת‬</w:t>
        <w:br/>
        <w:t>‫סירבה לפנות את השטחים המשותפים בבניין ולשלם את התשלומים החלים עליה‬</w:t>
        <w:br/>
        <w:t>‫בסך של ‪.₪ 94,416‬‬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הנתבעת בקצרה‪ ,‬התובע השתלט שלא כדין על רכוש משותף בבניין והוא‬</w:t>
        <w:br/>
        <w:t>‫עושה בו כבשלו‪ ,‬כמו כן השתלט גם על ניהול הבניין‪ .‬החל משנת ‪ 2003‬התובע‬</w:t>
        <w:br/>
        <w:t>‫מכשיל ומונע את רישום הבניין כבית משותף‪ .‬זאת מחשש כי הרשויות יבדקו‬</w:t>
        <w:br/>
        <w:t>‫וימצאו כי התובע פלש לרכוש משותף בבניין‪ ,‬השכיר לצדדים שלישיים את חניות‬</w:t>
        <w:br/>
        <w:t>‫הנכים וכן בנה והשכיר שטחים שאינם מורשים לשימוש‪ .‬בשנת ‪ 2015‬הגיע התובע‬</w:t>
        <w:br/>
        <w:t>‫להסכמה עם הנתבעת כי תשלם דמי ניהול קבועים בסך ‪ +₪ 3,185‬מע"מ לכל‬</w:t>
        <w:br/>
        <w:t>‫חודש‪ .‬הנתבעת התנתקה ממערכת הצ'ילרים של הבניין והתקינה מערכת נפרדת‬</w:t>
        <w:br/>
        <w:t>‫ולכן אינה חייבת בהשתתפות החלפת המערכת‪ .‬בהסכמי המכר הוחרגו באופן‬</w:t>
        <w:br/>
        <w:t>‫מפורש הצ'ילרים‪ ,‬ומשכך הצ'ילר לא חלק מהרכוש המשותף‪ .‬מתוך רצון טוב‬</w:t>
        <w:br/>
        <w:t>‫ושכנות טובה‪ ,‬הנתבעת הציבה ציוד חירום בחדר הביטחון הקומתי‪ .‬חדר שעוני‬</w:t>
        <w:br/>
        <w:t>‫המים גובל עם משרדה של הנתבעת‪ ,‬ועקב פריצה שהתבצעה בעבר הנתבעת נועלת‬</w:t>
        <w:br/>
        <w:t>‫את חדר שעוני המים‪ .‬הנתבעת לא השתלטה על שטחים משותפים ושטחי הנתבעת‬</w:t>
        <w:br/>
        <w:t>‫מתוארים בתשריט שצורף לחוזר המכר בכתב ההגנה‪ .‬הנתבעת קיזזה על דעת‬</w:t>
        <w:br/>
        <w:t>‫עצמה מחודש ספטמבר ‪ 20% 2020‬מדי הניהול מחמת מעשיו ומחדליו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  <w:br/>
        <w:t>‫‪ .6‬בתאריך ‪ 16.1.22‬התקיים דיון מקדמי במעמד הצדדים ובו נשמעו טענות הצדדים‪.‬‬</w:t>
        <w:br/>
        <w:t>‫הצדדים הגיעו להסכמות לחלק מהטענות‪ .‬להלן ההסכמות‪:‬‬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.‬בקשר לארון בחדר הביטחון הקומתי‪ ,‬הנתבעת תוכל לאפסן בארון עזרה‬</w:t>
        <w:br/>
        <w:t>‫ראשונה מצילת חיים ומים בלבד‪ ,‬ובלבד שלתובע תהיה גישה לארון לרבות‬</w:t>
        <w:br/>
        <w:t>‫מפתח לארון‪.‬‬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.‬הנתבעת תמסור לתובע לאלתר את המפתחות של מחסן שעוני המים על מנת‬</w:t>
        <w:br/>
        <w:t>‫שתהיה לו גישה חופשית למחסן ובלבד שיקפיד לנעול אחריו את מחסן שעוני‬</w:t>
        <w:br/>
        <w:t>‫המים‪.‬‬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.‬מינוי מודד מוסכם אשר יבדוק את טענת התובע לפיה הנתבעת פלשה לשטחי‬</w:t>
        <w:br/>
        <w:t>‫הלובי הקומתי ומבצעת בהם שימוש ייחודי ברכוש המשותף‪ ,‬ומנגד לבדוק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לפיה כעולה מהסכם המכר ומתשריט השטח כי שטח הנתבעת‬</w:t>
        <w:br/>
        <w:t>‫נמצא ממילא 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.7‬להסכמות הצדדים לעיל ניתן תוקף של פסק דין חלקי )ראה סעיף ‪ 3‬לפרוטוקול‬</w:t>
        <w:br/>
        <w:t>‫הדיון(‪.‬‬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.8‬משלא הושגה הסכמה בין הצדדים לעניין מינוי מודד מוסכם‪ ,‬הוגשה בתאריך‬</w:t>
        <w:br/>
        <w:t>‫‪ 2.2.22‬בקשה למינוי מודד ובתאריך ‪ 6.2.22‬ניתנה החלטה על מינוי מומחה מוסכם‬</w:t>
        <w:br/>
        <w:t>‫מטעם המפקח ‪ -‬המודד מר זהר עירון )להלן "המומחה"(‪.‬‬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חוות דעתו של המומחה המוסכם‬</w:t>
        <w:br/>
        <w:t>‫‪ .9‬בתאריך ‪ 26.5.22‬הוגשה הודעת מומחה בה צוינו מסקנות שעלו מהמסמכים‬</w:t>
        <w:br/>
        <w:t>‫שהעבירו הצדדים בדבר המחלוקת וכן לאחר עיון במסמכים שהגישו הצדדים מצא‬</w:t>
        <w:br/>
        <w:t>‫שאין מחלוקת לעניין הגדרת השטח אשר ירשם בבעלות הנתבעת )להלן "הודעת‬</w:t>
        <w:br/>
        <w:t>‫המומחה"(‪.‬‬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.10‬בהתאם לסיכום חוות דעתו של המומחה‪ ,‬המסקנה שאליה הגיע המומחה היא‪:‬‬</w:t>
        <w:br/>
        <w:t>‫"אין מחלוקת בין הצדדים לעניין הגדרת השטח אשר ירשם בבעלות הנתבעת‪.‬‬</w:t>
        <w:br/>
        <w:t>‫המבנה אינו רשום כ'בית משותף' אולם התובע הציג תשריט אשר על‪-‬פיו ירשם‬</w:t>
        <w:br/>
        <w:t>‫הבית המשותף‪ .‬בתשריט זה תואמת יחידה מספר ‪ 7‬שבקומה שניה את משרדי‬</w:t>
        <w:br/>
        <w:t>‫הנתבעת"‪ .‬בהמשך למסקנה זו‪ ,‬ענה המומחה "אין לנתבעת כל זכות בלובי‬</w:t>
        <w:br/>
        <w:t>‫הקומתי‪ .‬ההצמדות המשותפות ליחידות מספר ‪ 6‬ו‪ 7-‬הן חלק מאותן יחידות‬</w:t>
        <w:br/>
        <w:t>‫במשותף אך אינן חלק מהרכוש המשותף‪ .‬מאחר ולא הוצג לעיוני התקנון‬</w:t>
        <w:br/>
        <w:t>‫המוסכם‪ ,‬לא הובהרה זכותו של התובע בצמידויות המשותפות"‪.‬‬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למסקנה זו‪ ,‬ענה המומחה גם על השאלות שהופנו אליו בהחלטת המינוי‪:‬‬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הנתבעת פלשה לשטח הלובי הקומתי או שמא שטח זה נמצא בבעלות‬</w:t>
        <w:br/>
        <w:t>‫הנתבעת בהתאם להסכם המכר ותשריט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מחלוקת בין הצדדים כי הנתבעת אינה בעלת זכויות בלובי הקומתי; על‬</w:t>
        <w:br/>
        <w:t>‫פי שני התשריטים אשר הציגו הצדדים‪ ,‬אין לנתבעת כל זכות בלובי הקומתי"‬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הקיר המשותף שבין הלובי הקומתי לדירת הנתבעת )נכס מסחרי(‪,‬‬</w:t>
        <w:br/>
        <w:t>‫תואם את תשריט הבית המשותף והאם דלת משרדה של הנתבעת ממוקמת‬</w:t>
        <w:br/>
        <w:t>‫בתוך שטחה של הנתבעת או 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‫"טרם נערך תשריט רישום לבית המשותף ודלת הכניסה ליחידה שבבעלות‬</w:t>
        <w:br/>
        <w:t>‫הנתבעת תואמת בתשריט אשר הציג התובע את דלת הכניסה בתשריט אשר‬</w:t>
        <w:br/>
        <w:t>‫הציעה הנתבעת"‬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.‬ככל שהמצב כיום לא תואם את תשריט הבית המשותף‪ ,‬יחווה המומחה‬</w:t>
        <w:br/>
        <w:t>‫דעתו‪ ,‬היכן בדיוק אמור להיות הגבול המדויק בין דירת הנתבעת לבין הרכוש‬</w:t>
        <w:br/>
        <w:t>‫המשותף? המומחה יציין בדיוק את שטח הסטייה המצב כיום לבין התשריט‬</w:t>
        <w:br/>
        <w:t>‫)ככל ויש כזה(‪ ,‬ובמידת האפשר יצלם ויסמן בשטח היכן בדיוק אמור לעבור‬</w:t>
        <w:br/>
        <w:t>‫הקיר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‫"קיימת התאמה בין התשריטים כמפורט 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‫המשך מהלך הדיון בקצרה‬</w:t>
        <w:br/>
        <w:t>‫‪ .11‬הצדדים הגישו תיקי מוצגים מטעמם‪ .‬בתאריך ‪ 12.6.22‬התקיים דיון הוכחות‬</w:t>
        <w:br/>
        <w:t>‫בנוכחות הצדדים ועדויות הצדדים נשמעו )להלן‪"-‬פרוטוקול"(‪ .‬מטעם התובע‬</w:t>
        <w:br/>
        <w:t>‫העידו העדים הבאים‪ :‬מר יניב הררי שהוא מנהל מניות בחברת ת‪ .‬פ‪ .‬ז‪ .‬ל נכסים‬</w:t>
        <w:br/>
        <w:t>‫בע"מ )להלן "מר הררי"(‪ ,‬מר ירון פלג שהוא מתחזק את כל מערכות כיבוי האש‪,‬‬</w:t>
        <w:br/>
        <w:t>‫ספרינקלרים‪ ,‬מערכות כיבוי ומגנטים בבניין )להלן "מר פלג"(‪ ,‬ומר ירון כהן )להלן‬</w:t>
        <w:br/>
        <w:t>‫"התובע"(‪ .‬מטעם הנתבעת העיד ד"ר מוריס טופז‪ ,‬מנהל הנתבעת )להלן "ד"ר‬</w:t>
        <w:br/>
        <w:t>‫טופז"(‪.‬‬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.12‬בסוף דיון ההוכחות‪ ,‬ביקשו הצדדים לברר גם את הנושא הקשור בטענת התובע‪,‬‬</w:t>
        <w:br/>
        <w:t>‫לפיה הנתבעת פלשה ללובי הקומתי‪ ,‬טענה שמוכחשת על ידי הנתבעת‪ .‬הצדדים‬</w:t>
        <w:br/>
        <w:t>‫טענו כי אומנם בתאריך ‪ 26.5.22‬הוגשה הודעת המומחה אך הם סבורים שאין‬</w:t>
        <w:br/>
        <w:t>‫הודעה זו מספיקה כדי לברר את המחלוקת בין הצדדים‪ .‬לטענת התובע‪ ,‬המומחה‬</w:t>
        <w:br/>
        <w:t>‫המוסכם לא ביקר בבית המשותף ולא בדק האם התשריט שהוצג לו אכן תואם את‬</w:t>
        <w:br/>
        <w:t>‫המציאות הקיימת כיום בשטח‪ .‬לפיכך‪ ,‬בתום הדיון ניתנה החלטה ולפיה המומחה‬</w:t>
        <w:br/>
        <w:t>‫המוסכם מתבקש להשלים את חוות דעתו‪ ,‬לאחר שיבקר בבית המשותף ובנכסי‬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,‬ולאחר מכן תוגש על ידו חוות דעת אשר יהיה בה כדי לענות על השאלות‬</w:t>
        <w:br/>
        <w:t>‫שהופנו אליו במסגרת ההחלטה מתאריך ‪.6.2.22‬‬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.13‬בהמשך להחלטה זו‪ ,‬המומחה ביקר בבית המשותף בתאריך ‪ .6.7.22‬לאחר שנשלחו‬</w:t>
        <w:br/>
        <w:t>‫למומחה שאלות הבהרה‪ ,‬הגיש המומחה חוות דעת משלימה בתאריך ‪19.7.22‬‬</w:t>
        <w:br/>
        <w:t>‫)להלן "חוות דעת 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.14‬בהחלטה שניתנה בתאריך ‪ ,24.7.22‬נתבקשו הצדדים ליתן עמדתם‪ ,‬ראשית האם‬</w:t>
        <w:br/>
        <w:t>‫בכוונתם להפנות למומחה שאלות הבהרה ושנית‪ ,‬ככל שאינם מבקשים לשלוח‬</w:t>
        <w:br/>
        <w:t>‫שאלות הבהרה יודיעו האם הם מבקשים לחקור את המומחה על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7.8.22‬הוגשה הודעה מטעם התובע המבקש לחקור את המומחה על חוות‬</w:t>
        <w:br/>
        <w:t>‫דעתו‪ .‬אלא שבתאריך ‪ 10.5.23‬הוגשה הודעה על הסכמות דיוניות המייתרות את‬</w:t>
        <w:br/>
        <w:t>‫חקירה המומחה ובקשה למתן הוראות‪.‬‬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10.5.23‬ניתנה החלטה לפיה הדיון הקבוע לחקירת המומחה המוסכם‬</w:t>
        <w:br/>
        <w:t>‫בתאריך ‪ 17.5.23‬מבוטל‪ .‬וכן שעד לתאריך ‪ 8.8.23‬הצדדים יגישו הודעת עדכון לגבי‬</w:t>
        <w:br/>
        <w:t>‫המשך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‪ 8.8.23‬הוגשה הודעה מטעם הנתבעת לפיה הצדדים לא הגיעו להסכמות‬</w:t>
        <w:br/>
        <w:t>‫בכל הקשור להחלטה מיום ‪ 10.5.23‬וכי יש ליתן הוראות לצדדים בדבר הגשת‬</w:t>
        <w:br/>
        <w:t>‫סיכומים בכתב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כן‪ ,‬בתאריך זה )‪ (8.8.23‬הוגשה גם הודעת התובע לפיה ישנו הסכם בין‬</w:t>
        <w:br/>
        <w:t>‫הנתבעת לבין בעל המשרד הגובל במשרדה של הנתבעת אשר קיומו ותוכנו הועלמו‬</w:t>
        <w:br/>
        <w:t>‫מהתובע ומתיק המוצגים )להלן "ההסכם"(‪ .‬נטען שב"כ התובע פנתה אל ב"כ‬</w:t>
        <w:br/>
        <w:t>‫הנתבעת כדי לקבל הסכמתו להצגת ההסכם או לחילופין לקיום ישיבת הוכחות‬</w:t>
        <w:br/>
        <w:t>‫קצרה במסגרתה יוצג ההסכם וחותמיו יוזמנו לעדות‪ ,‬אך הצעתו נדחתה‪ .‬בתאריך‬</w:t>
        <w:br/>
        <w:t>‫‪ 5.12.23‬הוגש ההסכם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13.12.23‬ניתנה החלטה מנומקת ולפיה דין הבקשה לקיום דיון הוכחות‬</w:t>
        <w:br/>
        <w:t>‫נוסף להידחות‪ ,‬עם זאת המסמך יצורף כראייה לקיומו תוך שהצדדים יהיו רשאים‬</w:t>
        <w:br/>
        <w:t>‫להתייחס אליו במסגרת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.20‬אביא כעת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  <w:br/>
        <w:t>‫‪ .21‬על הנתבעת לשלם את הוצאות החזקת הרכוש המשותף‪ ,‬בהתאם לסעיף ‪ 58‬לחוק‬</w:t>
        <w:br/>
        <w:t>‫המקרקעין‪ .‬כפי שהוכח‪ ,‬התשלום החודשי הנגבה מכל בעל נכס‪ ,‬הוא ‪ ₪ 13‬למ"ר‬</w:t>
        <w:br/>
        <w:t>‫ברוטו בתוספת מע"מ‪ .‬השטח הרלבנטי בגינו על הנתבעת לשלם הוא ‪ 291.60‬מ"ר‬</w:t>
        <w:br/>
        <w:t>‫)מוצג ‪ .(8‬כך שעל הנתבעת לשלם דמי ניהול בסך של ‪ ₪ 4,426‬כולל מע"מ‪ .‬תחשיב‬</w:t>
        <w:br/>
        <w:t>‫זה מתיישב גם עם תשריט המדידה שבוצע על ידי העירייה לגבי קומה ‪ ,1‬הכולל‬</w:t>
        <w:br/>
        <w:t>‫את שטח משרדי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.22‬יש לדחות את טענת הנתבעת להסכמה ולפיה היא תשלם תשלום חודשי קבוע בסך‬</w:t>
        <w:br/>
        <w:t>‫של ‪ ,₪ 3,185‬שכן לא הוצגה כל ראייה בקשר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.23‬יש לדחות את טענת הנתבעת בקשר לקיזוז סכומים‪ ,‬שכן בהתאם לפסיקה‪ ,‬תשלום‬</w:t>
        <w:br/>
        <w:t>‫הוצאות החזקת הרכוש המשותף‪ ,‬הם בגדר חובה עצמאית‪ .‬חרף השמצותיה של‬</w:t>
        <w:br/>
        <w:t>‫הנתבעת‪ ,‬לא הציגה הנתבעת כל פגם בהתנהלות התובע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.24‬הצ'ילר החדש שהותקן בבית המשותף הוא רכוש משותף‪ ,‬ומשכך גם אם תתקבל‬</w:t>
        <w:br/>
        <w:t>‫טענת הנתבעת ולפיה היא התנתקה מהצ'ילר ושבחוזה הרכישה שלה הוחרג‬</w:t>
        <w:br/>
        <w:t>‫הצ'ילר מהרכוש המשותף‪ ,‬אין בכך כדי לפטור את הנתבעת מחלקה היחסי‬</w:t>
        <w:br/>
        <w:t>‫בעלויות רכישתו והתקנתו של הצי'לר החדש‪ ,‬כך שיש לחייבה בסך של ‪.₪ 19,584‬‬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.25‬חקירתו הנגדית של התובע‪ ,‬התמקדה ברובה בכרטסת הנהלת חשבונות‪ ,‬אך היא‬</w:t>
        <w:br/>
        <w:t>‫העלתה חרס‪ .‬הנתבעת אף לא הציגה כל תחשיב שיש בו כדי לסתור את הנהלת‬</w:t>
        <w:br/>
        <w:t>‫החשבונות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.26‬אשר לפינוי חדר הבטחון ומסירת המפתח של מחסן שעוני המים ‪ -‬במהלך הדיון‬</w:t>
        <w:br/>
        <w:t>‫שהתקיים בתאריך ‪ 16.1.22‬ניתן תוקף של פסק דין חלקי להסכמות הצדדים‪,‬‬</w:t>
        <w:br/>
        <w:t>‫המייתר את הדיון בפינוי חדר הביטחון ומסירת המפתחות‪ .‬אך הנתבעת הפרה‬</w:t>
        <w:br/>
        <w:t>‫הוראה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למפתחות דלתות אש והחזרת מצב הלובי לקדמותו ‪ -‬דלתות האש של קומה‬</w:t>
        <w:br/>
        <w:t>‫‪) 1‬אשר יוצרות מעבר משותף מהלובי למשרדים( נעולות והדבר סותר את הוראות‬</w:t>
        <w:br/>
        <w:t>‫כיבוי האש עד סיכון חיי אדם ובתוך כך פוגם בכיסוי הביטוחי של הבניין‪ .‬הצגת‬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ככזה השייך לנתבעת בלבד‪ ,‬אינה מתיישבת עם ההסכם שנכרת בין‬</w:t>
        <w:br/>
        <w:t>‫הנתבעת לבין השכן כלפה‪ ,‬ולפיו דלתות המילוט של שני המשרדים מהוות דלת‬</w:t>
        <w:br/>
        <w:t>‫אשר במעבר‪ ,‬המשרת את שני המשרדים‪ .‬לא הומצאה כל עדות לסתירת דברי העד‬</w:t>
        <w:br/>
        <w:t>‫פלג‪ ,‬לגבי העדר הקיר אשר הפריד תחילה בין המשרדים וצורף ללא היתר למשרדה‬</w:t>
        <w:br/>
        <w:t>‫של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.28‬בסיכומי התשובה שהגיש התובע‪ ,‬התייחס התובע לטענות הקשורות במסמכי‬</w:t>
        <w:br/>
        <w:t>‫הנהלת החשבונות שאליהם הפנתה הנתבעת בסיכומיה )מוצגים ‪ .(17-16‬אלא‬</w:t>
        <w:br/>
        <w:t>‫שמסמכים אלו‪ ,‬הם מסמכי הנהלת החשבונות של התובע עצמו‪ ,‬ולא של נציגות‬</w:t>
        <w:br/>
        <w:t>‫הבית המשותף אשר הנהלת החשבונות שלה מנוהלת על ידי רו"ח ענוה‪ ,‬ומשכך‬</w:t>
        <w:br/>
        <w:t>‫טענת הנתבעת היא טענה מטעה ומהווה הוצאת דיבה מודעת ונועדה אך כדי‬</w:t>
        <w:br/>
        <w:t>‫לחמוק מקיום התחייבויותיה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  <w:br/>
        <w:t>‫‪ .29‬בכתב התביעה עתר התובע לארבעה סעדים בלבד‪ .1 .‬לחייב את הנתבעת לשלם את‬</w:t>
        <w:br/>
        <w:t>‫הוצאות ניהול הבניין הנדון; ‪ .2‬לצוות על הנתבעת לפנות את חדר הביטחון ולחדול‬</w:t>
        <w:br/>
        <w:t>‫מלהשתמש בו; ‪ .3‬לחייב את הנתבעת למסור לתובע מפתח מחסן שעוני המים ‪.4‬‬</w:t>
        <w:br/>
        <w:t>‫לחייב את הנתבעת למסור לתובע מפתחות דלתות האש והחזרת המצב בלובי‬</w:t>
        <w:br/>
        <w:t>‫הקומתי לקדמותו‪ ,‬וזאת נוכח הטענה כי הנתבעת פלשה לרכוש משותף ו"סיפחה"‬</w:t>
        <w:br/>
        <w:t>‫שטחים מהלובי הקומתי‪.‬‬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.30‬בתאריך ‪ ,16.1.2022‬ניתן פסק דין חלקי בנוגע לפינוי חדר הבטחון ולהחזרת מפתח‬</w:t>
        <w:br/>
        <w:t>‫מחסן שעוני המים‪ ,‬וכך סעדים אלו התייתרו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לסעד שעניינו דלתות האש והחזרת המצב לקדמותו ‪ -‬המומחה המוסכם זוהר‬</w:t>
        <w:br/>
        <w:t>‫עירון‪ ,‬קבע שוב בחוות דעתו המשלימה מתאריך ‪ ,18.7.2022‬שהנתבעת לא פלשה‬</w:t>
        <w:br/>
        <w:t>‫לשטח הקומתי המשותף‪ ,‬כך שיש לדחות את טענת התובע ולפיה שטח הלובי‬</w:t>
        <w:br/>
        <w:t>‫הקומתי הוא בגדר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.32‬לפיכך‪ ,‬הפלוגתה היחידה שנותר להכריע בה עניינה בתביעה הכספית לדמי הניהול‬</w:t>
        <w:br/>
        <w:t>‫ולהתקנת הצ'ילר‪ .‬אין כל משמעות למסמך שצירף התובע לסיכומיו בשעה שהדיון‬</w:t>
        <w:br/>
        <w:t>‫בכך כבר הסתיים‪.‬‬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.33‬לעניין תשלום דמי הניהול‪ ,‬סך כל התשלומים בתביעה הוא על סך ‪ .₪ 56,832‬שכן‬</w:t>
        <w:br/>
        <w:t>‫התביעה עניינה ב‪ 76-‬חודשים )ינואר ‪ 2016‬ועד אפריל ‪ .(2021‬לטענת התובע‪,‬‬</w:t>
        <w:br/>
        <w:t>‫המוכחשת על ידי הנתבעת‪ ,‬סכום דמי הניהול שהיה על הנתבעת לשלם עבור‬</w:t>
        <w:br/>
        <w:t>‫תקופת התביעה הוא ‪ .₪ 336,376‬מסכום זה יש להפחית תשלומים שאין מחלוקת‬</w:t>
        <w:br/>
        <w:t>‫שהנתבעת שילמה לתובע‪ :‬סכום ששילמה הנתבעת בסך של ‪ ₪ 255,544‬עבור ‪68‬‬</w:t>
        <w:br/>
        <w:t>‫חודשים )ינואר ‪ 2015‬ועד אוגוסט ‪ ;(2020‬סכום ששילמה הנתבעת בסך ‪₪ 18,000‬‬</w:t>
        <w:br/>
        <w:t>‫עבור שישה חודשים )ספטמבר ‪ 2020‬ועד פברואר ‪ (2021‬וכן להפחית סכום של‬</w:t>
        <w:br/>
        <w:t>‫‪ ₪ 6,000‬ששילמה הנתבעת עבור שני חודשים )מרץ ‪ 2021‬ועד אפריל ‪.(2021‬‬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.34‬הוכח שהתובע עושה בחשבון הנציגות כבשלו‪ ,‬ואין לו עילה חוקית לגביית דמי‬</w:t>
        <w:br/>
        <w:t>‫הניהול מהנתבעת‪ .‬התובע הוא הבעלים של ‪ 80%‬מהבניין ומשנת ‪ 2015‬משמש‬</w:t>
        <w:br/>
        <w:t>‫מנהל ומתחזק הבניין‪ ,‬המנהל את כספי הדיירים ואת החשבון המשותף באופן‬</w:t>
        <w:br/>
        <w:t>‫בלעדי‪ .‬בחקירתו הודה התובע כי עשה שימוש אישי בכספים וחישב את הוצאות‬</w:t>
        <w:br/>
        <w:t>‫הבניין תוך שהוא כולל במסגרתן את הוצאותיו הפרטיות‪ .‬התברר שהתובע משך‬</w:t>
        <w:br/>
        <w:t>‫לכיסו מהקופה המשותפת סכום של ‪) ₪ 2,075,745‬מוצג ‪ (16‬ועיון בכרטסת הנהלת‬</w:t>
        <w:br/>
        <w:t>‫החשבונות של הנציגות לשנים ‪) 2020-2015‬מוצג ‪ (17‬מעלה ממצאים גרועים יותר‪,‬‬</w:t>
        <w:br/>
        <w:t>‫ולפיהם התובע לא ניהל הפרדה בין חשבונו הפרטי לחשבון הדיירים‪ ,‬ועשה שימוש‬</w:t>
        <w:br/>
        <w:t>‫בלתי חוקי ופסול‪ ,‬בקופה המשותפת לצורך מימון הוצאותיו הפרטיות והעסקיות‪.‬‬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 לא הוכיח כי קיימת החלטת נציגות הקובעת את סכום דמי הניהול ולא‬</w:t>
        <w:br/>
        <w:t>‫הוכיח את אופן חישוב דרישתו לדמי ניהול מהנתבעת‪ .‬התובע לא הוכיח שדמי‬</w:t>
        <w:br/>
        <w:t>‫הניהול מחושבים לפי ‪ ₪ 13‬למ"ר‪ ,‬והתחמק ממתן תשובות ושינה גרסאות‬</w:t>
        <w:br/>
        <w:t>‫כשנשאל על כך‪ .‬התובע גם לא הציג ראיה ולפיה הוא גובה מכלל דיירי הבניין ואף‬</w:t>
        <w:br/>
        <w:t>‫מעצמו את דמי הניהול בשיעור שווה או בכלל‪ ,‬שהוא דורש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 הבית המשותף חל התקנון המצוי‪ ,‬הקובע בסעיף ‪ 12‬את הרוב הדרוש‪ .‬התובע‬</w:t>
        <w:br/>
        <w:t>‫לא הציג אסמכתה ולפיה התקבלה החלטה כלשהי בקשר לדמי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.37‬אין מחלוקת כי הנתבעת שילמה דמי ניהול חודשיים בסך ‪ ₪ 3,000‬החל מחודש‬</w:t>
        <w:br/>
        <w:t>‫ספטמבר ‪ 2020‬ואילך‪ .‬לא נסתרה טענת הנתבעת ולפיה לאחר מאבקים משפטיים‬</w:t>
        <w:br/>
        <w:t>‫שונים שניהלה עם התובע‪ ,‬הגיעה עימו להסכמות ולפיהן תשלם לו דמי ניהול בסך‬</w:t>
        <w:br/>
        <w:t>‫של ‪+ ₪ 3,185‬מע"מ לכל חודש‪ .‬אין מחלוקת שהנתבעת שילמה לתובע את הסכום‬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 החל מחודש ינואר ‪ 2015‬ועד אוגוסט ‪ ,2020‬והתובע לא בא אליה בטענה‬</w:t>
        <w:br/>
        <w:t>‫כלשהי‪.‬‬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.38‬סך כל הוצאות ההחזקה של הבניין בשנת ‪ 2019‬היו ‪ ,₪ 1,365,144‬ובשנת ‪2020‬‬</w:t>
        <w:br/>
        <w:t>‫פחתו ההוצאות בשיעור של ‪ 25%‬ועמדו על ‪ .₪ 1,041,486‬חרף האמור התובע לא‬</w:t>
        <w:br/>
        <w:t>‫הפחית את דמי הניהול‪ .‬לפיכך‪ ,‬העמידה הנתבעת את סכום דמי הניהול על סך של‬</w:t>
        <w:br/>
        <w:t>‫‪ ₪ 3,000‬כולל מע"מ‪ ,‬לפי השערתה‪ ,‬באופן המשקף את החלק היחסי הנכון‬</w:t>
        <w:br/>
        <w:t>‫בהוצאות החזקת הרכוש המשותף‪ .‬אלא שכעת‪ ,‬הסתבר שהתובע העמיס הוצאות‬</w:t>
        <w:br/>
        <w:t>‫פרטיות על גבי הרכוש המשותף‪ .‬התובע חייב להשיב לנתבעת‪ ,‬לכל הפחות‪ ,‬מחצית‬</w:t>
        <w:br/>
        <w:t>‫מדמי הניהול המוסכמים מחודש מרץ ‪ 2020‬ועד למועד הגשת כתב ההגנה בסך של‬</w:t>
        <w:br/>
        <w:t>‫‪.₪ 29,817‬‬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.39‬אשר לצ'ילר ‪ -‬הנתבעת אינה חייבת לשלם לתובע את החלק היחסי בעלות הצ'ילר ‪-‬‬</w:t>
        <w:br/>
        <w:t>‫הנתבעת רכשה זכויותיה בבניין לפי הסכם מכר מיום ‪ ,18.6.2003‬שנחתם על ידי‬</w:t>
        <w:br/>
        <w:t>‫שותפו של התובע )מר היימן( ובאישורו של התובע‪ .‬בהתאם לס' ‪)12‬ג(‪ '1‬להסכם‬</w:t>
        <w:br/>
        <w:t>‫המכר נקבע כי‪" :‬מוסכם מראש ומובהר בזה כי הרכוש המשותף לא יכלול כל חלק‬</w:t>
        <w:br/>
        <w:t>‫או שטח שהוצא ממנו על ידי המוכר כאמור בהסכם זה‪ ,‬ולא יכלול בכל מקרה –‬</w:t>
        <w:br/>
        <w:t>‫את הגג‪ ,‬וכן את המכונות‪ ,‬המדחסים‪ ,‬הצ'ילרים וכל מתקנים אחרים המותקנים‬</w:t>
        <w:br/>
        <w:t>‫בבניין ושאינם מלכתחילה חלק מהמבנה גופו – אפילו הם מותקנים בשטחים‬</w:t>
        <w:br/>
        <w:t>‫המהווים רכוש משותף"‪ .‬התובע אישר בחקירתו שהוא מכיר את ההסכם‪ ,‬ואף‬</w:t>
        <w:br/>
        <w:t>‫השתתף בכתיבתו‪ .‬כמו כן‪ ,‬התובע לא הציג את חשבונית רכישת הצ'ילר‪ ,‬אלא רק‬</w:t>
        <w:br/>
        <w:t>‫הצעת מחיר‪ ,‬ולא הוכיח כי הוא הותקן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סילוק היד משטח הלובי הקומתי – פינויו מכל חפץ לרבות השבתו‬</w:t>
        <w:br/>
        <w:t>‫לקדמותו ומסירת מפתחות דלתות האש לתובע‬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.40‬שאלת סילוק היד שבמחלוקת‪ ,‬דורשת דיון גם במחלוקת הקניינית הקשורה‬</w:t>
        <w:br/>
        <w:t>‫לבעלות בשטח הלובי‪ .‬אולם בכל הקשור לבעלות והנובע ממנה‪ ,‬אדון אגב גררא‬</w:t>
        <w:br/>
        <w:t>‫בהתאם לסעיף ‪ 76‬לחוק בתי המשפט ]נוסח משולב[‪ ,‬תשמ"ד‪ ,1984-‬שכן לצורך‬</w:t>
        <w:br/>
        <w:t>‫הכרעתי בסילוק יד‪ ,‬אדרש‪ ,‬גם למחלוקת שבין הצדדים בשאלת זכויותיהם‬</w:t>
        <w:br/>
        <w:t>‫הקנייניות בשטח שבמחלוקת ]ראו והשוו ע"א ‪ 10112/03‬גיטה פת נ' דן קטלן‪-‬‬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‫אסן‪ ,‬בפסקה ‪) 23‬נבו ‪ ;(04.10.2009‬ר"ע ‪ 587/83‬ועד הבית ברחוב תנועת המרי ‪,2‬‬</w:t>
        <w:br/>
        <w:t>‫קרית אונו נ' דן ירדני‪ ,‬לח)‪ [(1984) 487 (4‬והיא אינה מונעת הבאתה של שאלה זו‬</w:t>
        <w:br/>
        <w:t>‫בפני בית המשפט לו נתונה הסמכות הייחודית לדון ולהכריע בעניינים קנייניים‬</w:t>
        <w:br/>
        <w:t>‫]ראו והשוו )המפקח על המקרקעין פתח תקוה( ‪ 514/20‬ע‪.‬י‪.‬ר‪ .‬קרן ‪ -‬השפע נדל"ן‬</w:t>
        <w:br/>
        <w:t>‫בע"מ נ' יעקובי עציון ‪,‬בפסקה ‪) 62‬נבו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.41‬ביחס לשטח הלובי‪ ,‬הסכימו הצדדים בדיון שהתקיים בתאריך ‪ ,16.1.2022‬על‬</w:t>
        <w:br/>
        <w:t>‫מינויו של המודד מר זוהר עירון כמומחה מוסכם‪ ,‬מטעם המפקח על רישום‬</w:t>
        <w:br/>
        <w:t>‫מקרקעין‪ ,‬אשר יבדוק את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.42‬בתאריך ‪ ,26.5.2022‬הגיש המומחה המוסכם הודעה ולפיה לאחר עיון במסמכים‬</w:t>
        <w:br/>
        <w:t>‫הוא מצא כי "אין מחלוקת בין הצדדים לעניין הגדרת השטח אשר ירשם בבעלות‬</w:t>
        <w:br/>
        <w:t>‫הנתבעת" )סעיף ‪ 4‬להודעתו(‪ .‬לפיכך המשיך המומחה המוסכם כי תשובותיו‬</w:t>
        <w:br/>
        <w:t>‫לשאלות שהתבקש להשיב עליהן במסגרת החלטת מינויו הן כי " אין מחלוקת בין‬</w:t>
        <w:br/>
        <w:t>‫הצדדים כי הנתבעת אינה בעלת זכויות קנייניות בלובי הקומתי; על‪-‬פי ‪2‬‬</w:t>
        <w:br/>
        <w:t>‫התשריטים אשר הציגו הצדדים‪ ,‬אין לנתבעת כל זכות בלובי הקומתי‪ .‬טרם נערך‬</w:t>
        <w:br/>
        <w:t>‫תשריט רישום לבית המשותף ודלת הכניסה ליחידה שבבעלות הנתבעת תואמת‬</w:t>
        <w:br/>
        <w:t>‫בתשריט אשר הציג התובע את דלת הכניסה בתשריט אשר הציגה הנתבעת"‬</w:t>
        <w:br/>
        <w:t>‫)סעיף ‪ 8‬להודעה(‪.‬‬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.43‬בתאריך ‪ 19.7.2022‬הוגשה חוות הדעת של המומחה המוסכם וניתנה לצדדים‬</w:t>
        <w:br/>
        <w:t>‫האפשרות לשלוח למומחה המוסכם שאלות הבהרה ואף לבקש לחקור את‬</w:t>
        <w:br/>
        <w:t>‫המומחה המוסכם בכפוף להפקדת ערובה‪ ,‬אך כאמור‪ ,‬הצדדים ויתרו על זכותם‬</w:t>
        <w:br/>
        <w:t>‫)ראו הסכמות הצדדים מתאריך ‪.(10.5.2023‬‬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.44‬בחוות הדעת‪ ,‬סקר המומחה את תיאור הנכס שבמחלוקת‪ ,‬וסקירתו העלתה‬</w:t>
        <w:br/>
        <w:t>‫שהמשרדים של הנתבעת ממוקמים בקומה הראשונה של מבנה תעסוקה בן חמש‬</w:t>
        <w:br/>
        <w:t>‫קומות משרדים‪ ,‬עם קומת קרקע מסחרית‪ ,‬קומת ביניים וקומת מרתף‪ ,‬ברחוב‬</w:t>
        <w:br/>
        <w:t>‫התדהר ‪ ,16‬אזור התעשייה קריית אתגרים‪ ,‬רעננה‪ .‬המשרד שבחזקת הנתבעת‬</w:t>
        <w:br/>
        <w:t>‫תופס את החלק הדרומי של קומת המשרדים הראשונה‪ .‬במרכז הקומה מצויה‬</w:t>
        <w:br/>
        <w:t>‫מבואה קומתית המשמשת למעבר בין המשרדים השונים‪ ,‬עם גישה לגרם מדרגות‬</w:t>
        <w:br/>
        <w:t>‫ולמעליות נוסעים‪ .‬במבואה הקומתית מצויים גם מרחב מוגן קומתי‪ ,‬חדר כיבוי‬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‫אש‪ ,‬חדר מדי מים ופיר שירות‪ .‬הגישה למשרדים מהמבואה הקומתית מתבצעת‬</w:t>
        <w:br/>
        <w:t>‫דרך דלתות כנף דו‪-‬כיווניות מוגנות 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.45‬בהמשך‪ ,‬סקר המומחה את תכניות הרישום‪ .‬המומחה ציין שהחלקה בה מצוי‬</w:t>
        <w:br/>
        <w:t>‫הנכס נרשמה בהתאם לתכנית לצרכי רישום מס ‪ 1735/2019‬אשר נערכה כתכנית‬</w:t>
        <w:br/>
        <w:t>‫איחוד ואושרה לרישום ביום ‪.25.8.2019‬במסגרת התכנית‪ ,‬חלקה ‪ 224‬בגוש ‪7657‬‬</w:t>
        <w:br/>
        <w:t>‫נרשמה כאיחוד של חלקות ‪174‬ו‪ .175-‬קודם לכן‪ ,‬בהתאם לתכנית לצרכי רישום‬</w:t>
        <w:br/>
        <w:t>‫מס' ‪ ,1198/2013‬אושרה ביום ‪ 7.1.2014‬חלוקת החלקה לפיצול מחלקה ‪68‬‬</w:t>
        <w:br/>
        <w:t>‫לחלקות ‪ .174-178‬עוד ציין המומחה כי ביום ‪ 24.4.2022‬נערך תשריט רישום בית‬</w:t>
        <w:br/>
        <w:t>‫משותף לצורך רישום חלוקת המבנה‪ .‬תשריט זה‪ ,‬שהוכן על ידי אדריכל מטעם‬</w:t>
        <w:br/>
        <w:t>‫התובע‪ ,‬טרם נרשם אך הוצג לעיון ‪.‬בהתאם לתשריט‪ ,‬הנתבעת מחזיקה ביחידה‬</w:t>
        <w:br/>
        <w:t>‫מספר ‪ ,7‬הממוקמת בחלק הדרומי של קומה ראשונה והחלק הצפוני של אותה‬</w:t>
        <w:br/>
        <w:t>‫קומה מהווה את יחידה מספר ‪ .6‬המומחה ציין כי המבואה הקומתית והמרחב‬</w:t>
        <w:br/>
        <w:t>‫המוגן הקומתי סומנו כהצמדות משותפות ליחידות ‪ 6‬ו‪ ,7-‬תחת סימון יא' ו‪-‬יב'‬</w:t>
        <w:br/>
        <w:t>‫בתשריט‪.‬‬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.46‬מסקנותיו של המומחה בחוות דעתו‪ ,‬היו ברורות ‪ -‬המבואה הקומתית והמרחב‬</w:t>
        <w:br/>
        <w:t>‫המוגן הקומתי המהווים את ההצמדות המשותפות ליחידות מספר ‪-6‬ו ‪ ,7‬הם חלק‬</w:t>
        <w:br/>
        <w:t>‫מאותן יחידות במשותף ומסומנים באותיות יא' ו ‪ -‬יב'‪ ,‬בתשריט רישום הבית‬</w:t>
        <w:br/>
        <w:t>‫המשותף‪ .‬במפה שערך המומחה‪ ,‬הוא סימן את ההצמדות האמורות בקווים‬</w:t>
        <w:br/>
        <w:t>‫אלכסוניים אדומים וכתומים לסרוגין‪ .‬לפיכך קבע המומחה שההצמדות אינן חלק‬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.47‬לחוות דעתו‪ ,‬צירף המומחה את מפת המדידה הבאה‪:‬‬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.48‬כידוע‪ ,‬המומחה מטעם בית המשפט משמש זרועו הארוכה של בית המשפט ]רע"א‬</w:t>
        <w:br/>
        <w:t>‫‪ 337/02‬מזרחי נ' כלל חברה לביטוח בע"מ‪ ,‬פ"ד נו)‪;(2002) 676 ,673 (4‬רע"א‬</w:t>
        <w:br/>
        <w:t>‫‪ 408/14‬מגדל חברה לביטוח בע"מ נ' פלוני‪ ,‬פסקה ‪) 6‬נבו ‪;(9.2.2014‬רע"א ‪9027/07‬‬</w:t>
        <w:br/>
        <w:t>‫אריה חברה לביטוח בע"מ נ' בשאראת )נבו ‪ .[(30.12.2007‬לכן גם נפסק כי ככלל‪,‬‬</w:t>
        <w:br/>
        <w:t>‫לאחר שבית המשפט ממנה מומחה מטעמו‪ ,‬ומגדיר את תחומי תפקידו‪ ,‬עליו‬</w:t>
        <w:br/>
        <w:t>‫לאפשר למומחה לנהל את הליך הבדיקה לפי מיטב שיקול דעתו המקצועי‪ ,‬ולמעט‬</w:t>
        <w:br/>
        <w:t>‫עד מאד בהתערבות שיפוטית במהלך עבודתו‪ ,‬ובטרם הגשת חוות דעתו ]רע"א‬</w:t>
        <w:br/>
        <w:t>‫‪ 8261/22‬מ‪.‬ע‪.‬ג‪.‬ן ‪ -‬יעוץ וניהול נכסים בע"מ נ' פז הנדסה ובניין )‪ (1999‬בע"מ‪,‬‬</w:t>
        <w:br/>
        <w:t>‫בפסקה ‪) 8‬נבו ‪.[(18.12.2022‬‬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.49‬וכן‪ ,‬ככלל לא יסטה בית המשפט מחוות דעת המומחה מטעמו בהעדר נימוקים‬</w:t>
        <w:br/>
        <w:t>‫משכנעים ובהם שהמומחה שגה שגיאה כה גסה במסקנותיו עד שבית המשפט‪,‬‬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‫החסר את המומחיות בתחום שבו מונה המומחה‪ ,‬יגיע למסקנה שחוות דעת זו‬</w:t>
        <w:br/>
        <w:t>‫מופרכת ]ראו‪ :‬ע"א ‪ 3056/99‬שטרן נ' המרכז הרפואי על שם חיים שיבא‪ ,‬פ"ד‬</w:t>
        <w:br/>
        <w:t>‫נו)‪ ;(2002)) 949 ,936 (2‬ע"א ‪ 293/88‬חברת יצחק ניימן להשכרה בע"מ נ' מונטי‬</w:t>
        <w:br/>
        <w:t>‫רבי )נבו ‪ .[( 31.12.1988‬בענייננו‪ ,‬ויתר התובע על האפשרות לחקור את המומחה‬</w:t>
        <w:br/>
        <w:t>‫המוסכם‪ ,‬ומכיוון שכך יש לראות בו כאילו הסכים עם האמור בחוות הדעת ]ראו‪:‬‬</w:t>
        <w:br/>
        <w:t>‫ע"א ‪" 4445/90‬עמיגור" )ניהול נכסים( בע"מ נ' מאיוסט‪ ,‬פסקה ‪.[(17.4.1994) 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.50‬לפיכך‪ ,‬לא מצאתי מקום לסטות ממסקנותיו הברורות של המומחה בחוות הדעת‪,‬‬</w:t>
        <w:br/>
        <w:t>‫שמהן עולה שהנתבעת לא פולשת לשטח הלובי הקומתי‪ .‬ולפיכך‪ ,‬נדחה הסעד‬</w:t>
        <w:br/>
        <w:t>‫הקשור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.51‬אציין שעיינתי היטב בהסכם שצורף לסיכומי התובע‪ ,‬ולא מצאתי כי יש בכוחו‬</w:t>
        <w:br/>
        <w:t>‫לסייע לו‪ .‬המומחה כאמור‪ ,‬הסתמך על תשריטי מכר מדוייקים )ראו נספחים ג' וד'‬</w:t>
        <w:br/>
        <w:t>‫לחוות הדעת(‪ .‬בהתאם לפסיקה‪ ,‬כשיש סתירה בין התשריט לבין המלל המופיע‬</w:t>
        <w:br/>
        <w:t>‫בתקנון‪ ,‬או לבין המלל המופיע בטבלת השטחים‪ ,‬יש להעדיף את התשריט ]ע"א‬</w:t>
        <w:br/>
        <w:t>‫‪ 3213/97‬יחזקאל נקר נ' הוועדה המקומית לתכנון ולבנייה הרצליה‪ ,‬נג)‪625 (4‬‬</w:t>
        <w:br/>
        <w:t>‫)‪;(1999‬ת"א )מחוזי י‪-‬ם( ‪ 3648-09‬א‪.‬ר‪.‬ט‪ .‬שירותי אחסנה בע"מ נ' מגדלי עסקים‬</w:t>
        <w:br/>
        <w:t>‫)אחזקות( בע"מ‪ ,‬בפסקה ‪) 12‬נבו ‪ .[(16.02.2012‬רק כאשר אי אפשר ללמוד‬</w:t>
        <w:br/>
        <w:t>‫מהתשריט על גודל השטח של כל צד ועל מיקומו של קו הגבול בין המגרשים יש‬</w:t>
        <w:br/>
        <w:t>‫לבחון את אומד דעתם של הצדדים לעניין גודל השטח‪ ,‬על בסיס מערכת ההסכמים‬</w:t>
        <w:br/>
        <w:t>‫ועל אומד דעת הצדדים ]ע"א ‪ 3733/16‬ארד אברהם נ' אייל שנלר‪ ,‬בפסקה ‪) 14‬נבו‬</w:t>
        <w:br/>
        <w:t>‫‪ .[(24.07.2018‬ובענייננו ‪ -‬מעבר לכך שההסכם הוא מתאריך ‪ ,19.3.2022‬קרי לאחר‬</w:t>
        <w:br/>
        <w:t>‫הגשת התביעה‪ ,‬ומעבר לכך שלא ברור בכלל משקלו שעה שלא היה חלק מתיק‬</w:t>
        <w:br/>
        <w:t>‫המוצגים‪ ,‬אין בו כדי לסתור את האמור בתשריטים שצורפו לחוות דעתו של‬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.52‬לפיכך‪ ,‬הסעד הקשור בלובי הקומתי נדחה‪ ,‬לרבות הקשור פינויו מכל חפץ‪ ,‬השבתו‬</w:t>
        <w:br/>
        <w:t>‫לקדמותו שעה שאין מקום להורות על סילוק ידה של הנתבעת‪ ,‬משטח שלכאורה‪,‬‬</w:t>
        <w:br/>
        <w:t>‫הוא 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לעניין דלתות האש‪ -‬משנדחה הסעד לסילוק יד‪ ,‬אין מקום להידרש לנושא‬</w:t>
        <w:br/>
        <w:t>‫דלתות האש‪ ,‬אולם על הנתבעת לפעול בהתאם להנחיות הרשות הארצית לכבאות‬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‫והצלה‪ ,‬בכל הקשור לאופן השימוש בדלתות אלו ולביקורות התקופתיות בקשר‬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.54‬יודגש שוב‪ ,‬כי שאלת סילוק היד‪ ,‬אינה מונעת הבאת סוגיית הבעלות הקניינית‬</w:t>
        <w:br/>
        <w:t>‫בפני בית המשפט לו נתונה הסמכות הייחודית לדון ולהכריע בעניינים קנייניים‪,‬‬</w:t>
        <w:br/>
        <w:t>‫וזאת 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חדר הביטחון וחיוב הנתבעת למסור לתובע את מפתח מחסן שעוני המים‬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.55‬מסכים אני עם הנתבעת שסעדים אלו הוכרעו במסגרת פסק דין חלקי‪ ,‬שנתן תוקף‬</w:t>
        <w:br/>
        <w:t>‫להסכמות הצדדים בדיון שהתקיים בתאריך ‪.16.1.2022‬‬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.56‬כידוע‪ ,‬פסק דין חלקי הוא החלטה החותמת את הדיון לגבי חלק מבעלי הדין או‬</w:t>
        <w:br/>
        <w:t>‫חלק מן הסעדים שהתבקשו בתביעה‪ ,‬וחלים עליה הדינים החלים על פסק דין ]ע"א‬</w:t>
        <w:br/>
        <w:t>‫‪ 6058/93‬מנדלבליט נ' מנדלבליט‪ ,‬פ"ד נא)‪ ,[(1997) 362 ,354 (4‬ומשכך צודקת‬</w:t>
        <w:br/>
        <w:t>‫הנתבעת שאין מקום להידרש לנושאים אלו‪ ,‬והם יקבלו ביטוי במסגרת שקילת‬</w:t>
        <w:br/>
        <w:t>‫הוצאות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.57‬לפיכך‪ ,‬הסעד היחיד שנותר במחלוקת‪ ,‬הוא הסעד הכספי‪ ,‬הן לעניין תשלום דמי‬</w:t>
        <w:br/>
        <w:t>‫הניהול לתקופת התביעה‪ ,‬והן לעניין התשלום בגין הצ'ילר‪.‬‬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הכספי ‪ -‬תשלום הוצאות החזקת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.58‬כפי שכבר כתבתי בעבר ]ראו למשל )המפקח על המקרקעין פתח תקוה( ‪11/22‬‬</w:t>
        <w:br/>
        <w:t>‫נציגות הבית המשותף 'בית עמיתים' ברחוב ויצמן ‪ 107‬כפר סבא נ' גבעון יעל‪,‬‬</w:t>
        <w:br/>
        <w:t>‫בפסקה ‪) 65‬נבו ‪ ,[(30.11.2023‬נקודת המוצא להכרעתי בסעד הכספי תתבסס על כך‬</w:t>
        <w:br/>
        <w:t>‫שככלל‪ ,‬המוציא מחברו עליו הראיה‪ ,‬לכן על התובע נטל השכנוע להוכחת תביעתו ‪-‬‬</w:t>
        <w:br/>
        <w:t>‫וכדי לזכות בה עליו להוכיח את טענותיו בשיעור העולה על ‪] 50%‬ע"א ‪ 462/20‬אורי‬</w:t>
        <w:br/>
        <w:t>‫אטיאס נ' גלעד בובליל ‪,‬בפסקה ‪) 27‬נבו ‪ .[(12.9.2021‬לעיקרון זה יש להוסיף שאין‬</w:t>
        <w:br/>
        <w:t>‫התובע יכול להסתפק אך בהצגת הפגיעה שנגרמה לו אלא נדרש הוא לצייד את בית‬</w:t>
        <w:br/>
        <w:t>‫המשפט בראיות שיאפשרו לקבוע מהו הסכום הכספי לו הוא זכאי בגין פגיעה‬</w:t>
        <w:br/>
        <w:t>‫זו ]ע"א ‪ 355/80‬נתן אניסימוב בע"מ נ' מלון טירת בת שבע בע"מ ‪,‬פ"ד לה)‪,800 (2‬‬</w:t>
        <w:br/>
        <w:t>‫‪ [(1981)] 809-808‬כאשר בפסיקה הודגש כי עיקרון זה יפה גם לתביעה לאכיפת‬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כספי‪ ,‬ולמעשה‪ ,‬לכל תביעה כספית ]ראו למשל ע"א ‪ 9145/18‬שרות מזור א'‬</w:t>
        <w:br/>
        <w:t>‫לתיקון ושיפוץ מוצרי חשמל ביתיים בע"מ נ' שרות פלוס בע"מ‪ ,‬בפסקה ‪) 21‬נבו‬</w:t>
        <w:br/>
        <w:t>‫‪.[(24.01.2021‬‬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.59‬משטרם נרשם הבניין מושא ההליך בפנקס הבתים המשותפים‪ ,‬הרי שחלות עליו‬</w:t>
        <w:br/>
        <w:t>‫הוראות פרק ו'‪ 1‬לחוק המקרקעין התשכ"ט‪) ,1969-‬להלן‪"-‬חוק המקרקעין"(‬</w:t>
        <w:br/>
        <w:t>‫שכותרתו "בתים שאינם רשומים כבתים משותפים"‪ .‬פרק זה )סעיף ‪77‬ב לחוק‬</w:t>
        <w:br/>
        <w:t>‫המקרקעין( מחיל סעיפים שונים מחוק המקרקעין‪ ,‬גם על בתים שטרם נרשמו‬</w:t>
        <w:br/>
        <w:t>‫כבית משותף‪ ,‬כאשר סעיף ‪ 58‬לחוק המקרקעין‪ ,‬נמנה עם אחד מהם 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אחר; 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.60‬סעיף ‪ 77‬ג לחוק המקרקעין קובע כי על בית משותף שלא נרשם‪ ,‬יחולו הוראות‬</w:t>
        <w:br/>
        <w:t>‫התקנון המצוי שבתוספת לחוק )להלן‪"-‬התקנון המצוי"(‪.‬‬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.61‬שוכנעתי שהתובע הוא במעמד "מתחזק" כמשמעו בסעיף ‪)71‬ב( לחוק המקרקעין‬</w:t>
        <w:br/>
        <w:t>‫]ראו והשוו )המפקח על המקרקעין פתח תקוה( ‪ 145/17‬ניסים ביטון נ' נכסי מלכת‬</w:t>
        <w:br/>
        <w:t>‫שבא אילת )נבו ‪) (5.9.2021‬להלן‪"-‬עניין מלכת שבא"([‪ .‬וכן‪ ,‬בהתאם לפסיקה‪ ,‬אין‬</w:t>
        <w:br/>
        <w:t>‫מניעה כי המתחזק ישמש הן כמתחזק והן כנציגות הבית המשותף ]עש"א )מחוזי‬</w:t>
        <w:br/>
        <w:t>‫חי'( ‪ 45124-10-13‬ועד לב העיר חיפה בע"מ נ' ביטון יולנדה‪) ,‬נבו ‪[(27.05.2014‬‬</w:t>
        <w:br/>
        <w:t>‫ולאור תפקידו ומעמדו של מתחזק הבית המשותף יש לראות בו כזרועה הארוכה‬</w:t>
        <w:br/>
        <w:t>‫של הנציגות ]ראו למשל )המפקח על המקרקעין רחובות( ‪ 143/19‬אלי רוני ואבי‬</w:t>
        <w:br/>
        <w:t>‫יוזמה ופיתוח בע"מ נ' מורן טכנולוגיות ניקוי בע"מ )נבו ‪.[(21.03.2021‬‬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.62‬אני דוחה את טענת הנתבעת‪ ,‬ביחס לכך שהתובע אינו מתחזק לתקופת התביעה‪,‬‬</w:t>
        <w:br/>
        <w:t>‫בשעה שפג מינויו לטענתה בשנת ‪ .2019‬כאמור‪ ,‬הנתבעת עצמה לאורך השנים‪,‬‬</w:t>
        <w:br/>
        <w:t>‫לרבות לתקופת התביעה‪ ,‬שילמה לתובע דמי ניהול‪ ,‬ומשכך בעצם התשלום יש בכך‬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הודאה של הנתבעת שהתובע הוא זה שמתחזק את הרכוש המשותף‪ ,‬גם‬</w:t>
        <w:br/>
        <w:t>‫לתקופת התביעה‪ .‬לכך יש להוסיף כי כפי שכתבתי בעניין מלכת שבא לעיל )בפסקה‬</w:t>
        <w:br/>
        <w:t>‫‪" :(59‬כשם שחוק המקרקעין אינו מכיר מצב של העדר נציגות )ראו סעיף‬</w:t>
        <w:br/>
        <w:t>‫‪)15‬ג( לתקנון המצוי שבתוספת לחוק המקרקעין( ומי שטוען כי הנציגות אינה‬</w:t>
        <w:br/>
        <w:t>‫הנציגות החוקית‪ ,‬עליו להראות נציגות אחרת הפועלת לניהולו התקין של הרכוש‬</w:t>
        <w:br/>
        <w:t>‫המשותף )תשלום חשבונות‪ ,‬ניקיון וכיוצב'( ואשר כלפיה מקיימים בעלי הדירות‬</w:t>
        <w:br/>
        <w:t>‫את חובותיהם‪ ] .‬עש"א )מחוזי חי'( ‪ 9047-03-19‬תמר ארביב נ' נציגות הבית‬</w:t>
        <w:br/>
        <w:t>‫המשותף ברח' פיינברג ‪ ,1‬חדרה )נבו ‪ ... [(28.04.2019‬כך גם בעניינו‪ ,‬התובעים לא‬</w:t>
        <w:br/>
        <w:t>‫הציגו מי לשיטתם הוא מתחזק‪ ,‬במקום הנתבעת או במקום הילטון"‪ .‬כך בדיוק‬</w:t>
        <w:br/>
        <w:t>‫גם בענייננו‪ ,‬הנתבעת לא הציגה חברת ניהול אחרת‪ ,‬או גורם מתחזק אחר‪ ,‬במקום‬</w:t>
        <w:br/>
        <w:t>‫התובע אשר מתפעל או מתחזק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.63‬בהתאם לחוק המקרקעין‪ ,‬חייב כל בעל דירה בבית משותף לשלם חלקו בהוצאות‬</w:t>
        <w:br/>
        <w:t>‫מסוג אלה הדרושות לאחזקה תקינה ולניהול הרכוש המשותף בבית המשותף‬</w:t>
        <w:br/>
        <w:t>‫ולהבטחת שירותים המחויבים על פי דין או המקובלים על פי הנוהג‪ .‬חובה זו היא‬</w:t>
        <w:br/>
        <w:t>‫חובה מוחלטת שאינה נתונה לשיקול דעתו של בעל הדירה‪ ,‬והיא חלה על כל בעל‬</w:t>
        <w:br/>
        <w:t>‫דירה בבית משותף‪ .‬תכליתה‪ ,‬להבטיח שלא תיפגע הקופה המשותפת‪ ,‬ובתוך כך‬</w:t>
        <w:br/>
        <w:t>‫בעלי הדירות האחרים בבית המשותף המשלמים חלקם בהוצאות שנועדו להבטיח‬</w:t>
        <w:br/>
        <w:t>‫ניהולו התקין של הבית המשותף ואחזקתו ] רע"א ‪ 294/87‬ד"ר ג‪ .‬שלום נ' נציגות‬</w:t>
        <w:br/>
        <w:t>‫הבית המשותף ברחוב בן יהודה ‪ 2‬ירושלים )נבו ‪ (28.10.1987‬להלן‪"-‬ההחלטה‬</w:t>
        <w:br/>
        <w:t>‫בעניין ד"ר ג‪ .‬שלום"( ; ע"א )מחוזי ת"א( ‪ 204/79‬ויזר נ' נציגות הבית המשותף‬</w:t>
        <w:br/>
        <w:t>‫רחוב חן ‪ 14‬פתח תקווה )נבו ‪ ;(31.12.1979‬עש"א )מחוזי י‪-‬ם( ‪ 57539-06-14‬וינוגרד‬</w:t>
        <w:br/>
        <w:t>‫נ' נציגות הבית המשותף ברחוב עוזיאל ‪ 89‬ירושלים )נבו ‪.[(16.11.2014‬‬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הוכיח את טענתו שחלקה היחסי של הנתבעת מסתכם בסך של ‪ ₪ 4,426‬כולל‬</w:t>
        <w:br/>
        <w:t>‫מע"מ‬</w:t>
        <w:br/>
        <w:t>‫‪ .64‬עיינתי היטב בטענות התובע‪ ,‬בעדותו ובמוצגים שהגיש‪ ,‬ולא שוכנעתי בטענתו‬</w:t>
        <w:br/>
        <w:t>‫ולפיה גובה דמי הניהול שעל הנתבעת לשלם לו‪ ,‬מסתכם בסך של ‪ ₪ 4,426‬כולל‬</w:t>
        <w:br/>
        <w:t>‫מע"מ‪.‬‬</w:t>
        <w:br/>
        <w:t>‫‪ .65‬בכתב התביעה‪ ,‬ובתמצית עדותו‪ ,‬לא הסביר התובע את דרך החישוב לסכום‬</w:t>
        <w:br/>
        <w:t>‫האמור‪ .‬לראשונה‪ ,‬בעדותו הראשית‪ ,‬הסביר התובע שהחישוב נובע מכך שדמי‬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‫הניהול מחושבים לפי ‪ ₪ 13‬למ"ר‪ ,‬לפי שטח הברוטו של כל משרד )עמ' ‪ 3‬ש' ‪-35‬‬</w:t>
        <w:br/>
        <w:t>‫‪ .(28‬אלא שבעדותו‪ ,‬לא יכול היה התובע‪ ,‬לתמוך נתון זה של ‪ ₪ 13‬למ"ר‪,‬‬</w:t>
        <w:br/>
        <w:t>‫באסמכתה כלשהי‪ .‬וכך קיבלו הדברים ביטוי בפרוטוקול )עמ' ‪ 13‬ש' ‪:(48-35‬‬</w:t>
        <w:br/>
        <w:t>‫"שאלות המפקח‪:‬‬</w:t>
        <w:br/>
        <w:t>‫ש דיברת על סכום ‪ 13‬שח למטר פלוס מעמ‪ ,‬מאיפה רואים שזו החלטה‪ ,‬מאיפה‬</w:t>
        <w:br/>
        <w:t>‫רואים שכולם משלמים? יש מסמך?‬</w:t>
        <w:br/>
        <w:t>‫ת בחוזים שהם חתמו עם חברת הניהול כתוב ‪ 13‬שח פלוס מעמ‬</w:t>
        <w:br/>
        <w:t>‫ש יש הסכם שצורף?‬</w:t>
        <w:br/>
        <w:t>‫ת אין לי‪ ,‬מה שנכתב עם שותפי בזמנו היימן‪ ,‬כבר ‪ 22‬שנה משלמים ‪ 13‬שח‪.‬‬</w:t>
        <w:br/>
        <w:t>‫ש מאיפה אני יודע שזה הסכום שכולם משלמים?‬</w:t>
        <w:br/>
        <w:t>‫ת אפשר לראות‬</w:t>
        <w:br/>
        <w:t>‫ש איפה?‬</w:t>
        <w:br/>
        <w:t>‫ת אני לא יודע‪ ,‬אני יכול להעביר מהנהלת החשבונות‪ .‬לא כולם משלמים מה‬</w:t>
        <w:br/>
        <w:t>‫שיכולים‪ ,‬כמו ד"ר טופז שלא יכול ומשלם על חשבון על חשבון‪ ,‬אותו דבר הוצאות‬</w:t>
        <w:br/>
        <w:t>‫הכיבוי הוא שילם כל פעם ‪ 10 ,8‬מתח את זה לחצי שנה ‪ -‬שנה‪ ,‬לא היה כסף אז‬</w:t>
        <w:br/>
        <w:t>‫הוא משך‬</w:t>
        <w:br/>
        <w:t>‫ש מאיפה שואבים את הנתון של ‪ 13‬שח?‬</w:t>
        <w:br/>
        <w:t>‫ת אין לי מסמך כזה‪ ,‬רק אם תיקח את החוזה של הניהול שנחתם"‬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.66‬כנשאל התובע‪ ,‬האם יש לו להציג דרישת תשלום לנתבעת‪ ,‬ממנה אפשר להבין את‬</w:t>
        <w:br/>
        <w:t>‫דרך החישוב‪ ,‬ענה התובע‪ ,‬שהוא לא מוציא דרישות תשלום‪ ,‬אלא לאחר שכבר הוא‬</w:t>
        <w:br/>
        <w:t>‫מקבל את התשלום בפועל‪ .‬וכך קיבלו הדברים ביטוי בפרוטוקול הדיון )עמ' ‪ 8‬ש'‬</w:t>
        <w:br/>
        <w:t>‫‪:(37-36‬‬</w:t>
        <w:br/>
        <w:t>‫שאלת המפקח‪ :‬אמרת שאתה לא מוציא דרישות תשלום‬</w:t>
        <w:br/>
        <w:t>‫ת נכון קודם שישלמו לי ואז אני מוציא חשבונית‪ ,‬זה הסדר עד היום‬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.67‬עברתי בעיון על כרטסת הנהלת החשבונות ועל החלטות האסיפה הכללית שצורפו‬</w:t>
        <w:br/>
        <w:t>‫על ידי התובע )מוצגים ‪ 5-2‬לתיק מוצגיו(‪ ,‬ולא מצאתי בהם נתון שאפשר להיאחז‬</w:t>
        <w:br/>
        <w:t>‫בו לשם ביסוס טענתו ולפיה יש לחשב את דמי הניהול לפי ‪ ₪ 13‬למ"ר ‪+‬מע"מ‪.‬‬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.68‬ולהפך ‪ -‬הנתונים שהציג התובע בתיק מוצגיו‪ ,‬מבססים דווקא את טענת הנתבעת‪,‬‬</w:t>
        <w:br/>
        <w:t>‫ולפיה גובה דמי הניהול החודשיים בתקופה זו‪ ,‬היו בסך של ‪ ₪ 3,758‬כולל מע"מ‬</w:t>
        <w:br/>
        <w:t>‫לחודש‪ .‬כך למשל‪ ,‬במוצג ‪ 14‬לתיק מוצגי התובע‪ ,‬צירף התובע מכתב התראה נושא‬</w:t>
        <w:br/>
        <w:t>‫תאריך ‪ ,2.3.2021‬שכותרתו "התראה אחרונה לפני הגשת תביעה נגד חברת אי‪.‬וי‪.‬‬</w:t>
        <w:br/>
        <w:t>‫טי מדיקל בע"מ"‪ .‬בסעיף ‪ 2‬למכתב נכתב כך‪" :‬במסגרת ההליכים שיינקטו‪,‬‬</w:t>
        <w:br/>
        <w:t>‫תידרש מרשתך לשלם בנוסף לחלקה היחסי בעלויות הצ'ילר גם את השלמת דמי‬</w:t>
        <w:br/>
        <w:t>‫הניהול שהופחתו על ידה בשרירות לב וללא הסכמה )‪ ₪ 500‬לחודש!(‪ ".‬ובסעיף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‫למכתב נכתב כך‪" :‬ככל שבתוך מועד זה לא תשלם מרשתך את חלקה היחסי בגין‬</w:t>
        <w:br/>
        <w:t>‫התקנת הצ'ילר ואף לא תשלם את התשלומים בסך של ‪ ,₪ 500‬אשר הופחתו על‬</w:t>
        <w:br/>
        <w:t>‫ידיה שלא כדין מתוך חלקה בדמי הניהול החודשיים‪"...‬‬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.69‬מסמך זה‪ ,‬מסתדר היטב עם טענת הנתבעת אשר הציגה אסמכתה לתשלום דמי‬</w:t>
        <w:br/>
        <w:t>‫הוועד החודשיים ע"ס ‪ ₪ 3,000‬ביחס לחודשים ‪ ,03/21-05/21‬וגם עם דרישת‬</w:t>
        <w:br/>
        <w:t>‫התשלום על סך ‪ ,₪ 3758‬שהעביר התובע באמצעות חב' בית אתגרים לנתבעת עבור‬</w:t>
        <w:br/>
        <w:t>‫חודש פברואר ‪) 2015‬נספח ז' לתיק מוצגי הנתבעת(‪ .‬כך שטענת התובע‪ ,‬ולפיה‬</w:t>
        <w:br/>
        <w:t>‫הנתבעת לא שילמה את דמי הועד החודשיים במלואם )ע"ס ‪ (₪ 4,426‬מ ‪01/2015 -‬‬</w:t>
        <w:br/>
        <w:t>‫עד ‪ ,05/2021‬אינה מסתדרת עם המסמכים המצויים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.70‬ער אני למוצג ‪ ,7‬שצירף התובע לתיק מוצגיו‪ .‬מדובר במסמך בכתב יד‪ ,‬שאינו נושא‬</w:t>
        <w:br/>
        <w:t>‫תאריך וכותרתו יתרות שחייב אי‪.‬וי‪ .‬טי לחברת הניהול‪ .‬לטענת התובע‪ ,‬מדובר‬</w:t>
        <w:br/>
        <w:t>‫בתחשיב שבוצע על ידו בחודש אוגוסט ‪) 2020‬ראו האמור בסעיף ‪ 7‬לתיק המוצגים‬</w:t>
        <w:br/>
        <w:t>‫מטעם התובע ותמצית עדות העדים(‪ .‬אלא שתוכן המסמך‪ ,‬מעיד כי המסמך לא‬</w:t>
        <w:br/>
        <w:t>‫נכתב בתאריך המיוחס לו )אוגוסט ‪ ,(2020‬אלא בתאריך מאוחר יותר‪ ,‬שעה שנכתב‬</w:t>
        <w:br/>
        <w:t>‫בו בכתב יד‪ ,‬כך‪" :‬עד חודש ‪ 8/2020‬שולם ‪ ₪ 3,758‬כולל מע"מ לחודש‪ .‬מחודש ‪9‬‬</w:t>
        <w:br/>
        <w:t>‫‪ 2020 12 11 10‬וגם ‪ 2021 02 01‬שולם ‪ ₪ 3000‬לחודש‪ ."...‬אומנם‪ ,‬כלל הוא שאין‬</w:t>
        <w:br/>
        <w:t>‫מוקדם ומאוחר בתורה‪ ,‬אך כלל זה לא חל בדין האזרחי‪ ,‬כשהנטל להוכיח מוטל‬</w:t>
        <w:br/>
        <w:t>‫על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.71‬גם עדותו של מר הררי‪ ,‬לא סייעה לתובע‪ ,‬להוכיח את דמי הניהול המדויקים‪ .‬מר‬</w:t>
        <w:br/>
        <w:t>‫הררי לא זכר שהשתתף באסיפה הכללית שבהן דובר על הסכומים והעיד כי ככל‬</w:t>
        <w:br/>
        <w:t>‫הנראה אחיו היה זה שהשתתף בהן )עמ' ‪ 14‬ש' ‪.(26-23‬‬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.72‬לפיכך‪ ,‬איני מקבל את טענת התובע ולפיה על הנתבעת לשלם סך של ‪₪ 4,426‬‬</w:t>
        <w:br/>
        <w:t>‫לתקופת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להעמיד את דמי הניהול החודשיים לתקופת התביעה‪ ,‬בסך של ‪₪ 3,758‬‬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.73‬עם זאת‪ ,‬איני מקבל את טענת הנתבעת ולפיה יש להפחית מגובה דמי הניהול‬</w:t>
        <w:br/>
        <w:t>‫החודשיים שהועמדו על סך של ‪ ,₪ 3,758‬סכומים שונים‪ ,‬וכך להעמידם על סך של‬</w:t>
        <w:br/>
        <w:t>‫‪ ₪ 3,000‬לחודש‪ .‬שכן‪ ,‬כידוע‪ ,‬וכפי שכבר כתבתי לא פעם‪ ,‬שיעור ההשתתפות‬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ההחזקה וניהול של הרכוש המשותף לא נגזר באופן ישיר‬</w:t>
        <w:br/>
        <w:t>‫מכמות ההנאה שאותה מפיק בעל דירה מדירתו ]ע"א )מחוזי תל אביב‪-‬יפו(‬</w:t>
        <w:br/>
        <w:t>‫‪ 2876/00‬נציגות הבית המשותף )בעלי עסקים( נ' רבני )נבו ‪.[(30.12.02‬‬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.74‬וכן‪ ,‬כפי שנפסק לא פעם‪ ,‬בעל דירה בבית משותף לא רשאי לקזז חיוב כספי מחלקו‬</w:t>
        <w:br/>
        <w:t>‫בהוצאות ההחזקה‪ .‬ככל שלבעל דירה‪ ,‬יש טענות נגד התנהלות הנציגות‪ ,‬עליו‬</w:t>
        <w:br/>
        <w:t>‫להעלותן במסגרת תביעה עצמאית ונפרדת‪ ,‬וטענות אלו אינן עומדות לו כטענות‬</w:t>
        <w:br/>
        <w:t>‫הגנה כשמוגשת נגדו תביעה בקשר עם הוצאות אחזקת הרכוש המשותף ]רע"א‬</w:t>
        <w:br/>
        <w:t>‫)ירושלים( ‪ 294/87‬ד"ר ג‪ .‬שלום נ' נציגות הבית המשותף‪ ,‬רח' בן‪-‬יהודה‬</w:t>
        <w:br/>
        <w:t>‫‪,2‬ירושלים )נבו ‪ ;(28.10.1987‬עש"א )מחוזי מרכז( ‪ 67371-11-22‬אביעד דיין נ'‬</w:t>
        <w:br/>
        <w:t>‫א‪.‬מ‪.‬י‪.‬כ מתחם עסקים הוד השרון בע"מ‪ ,‬בפסקה ‪) 25‬נבו ‪;(21.02.2023‬עש"א‬</w:t>
        <w:br/>
        <w:t>‫)מחוזי מרכז( ‪ 28025-12-23‬יובל דמול ושות' עורכי דין נ' מיקדן אם ‪(2002) 1 -‬‬</w:t>
        <w:br/>
        <w:t>‫בע"מ‪ ,‬בפסקאות ‪) 58-52‬נבו ‪.[(30.06.2024‬‬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.75‬זו גם הסיבה‪ ,‬שלא מצאתי מקום להידרש לטענות הרבות של הנתבעת ביחס‬</w:t>
        <w:br/>
        <w:t>‫להנהלת החשבונות של התובע‪ ,‬וביחס לטענתה ולפיה התובע משתמש באופן פרטי‪,‬‬</w:t>
        <w:br/>
        <w:t>‫בתשלומי הנציגות‪ .‬טענה זו‪ ,‬יש להעלות בתביעה נפרדת‪ ,‬ולא כטענת הגנה‪.‬‬</w:t>
        <w:br/>
        <w:t>‫התנהלות הנתבעת אשר עשתה דין עצמי בכך שהפחיתה תשלומים שהם בגדר‬</w:t>
        <w:br/>
        <w:t>‫תשלומי חובה כאמור‪ ,‬אינה עומדת בקנה אחד עם החוק והפסיקה‪.‬‬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.76‬לכך יש להוסיף כי כידוע‪ ,‬הקו המנחה הסביר והרצוי הוא‪ ,‬שההצמדה והריבית‬</w:t>
        <w:br/>
        <w:t>‫ייפסקו מיום היווצר העילה ולא רק מיום הגשת התביעה‪ ,‬והוא‪ ,‬כמובן‪ ,‬אם אין‬</w:t>
        <w:br/>
        <w:t>‫נסיבות המצדיקות סטייה מן הקו המנחה האמור‪ .‬רק במקרים נדירים יימנע בית‬</w:t>
        <w:br/>
        <w:t>‫המשפט מלהפעיל את מלוא סמכותו לפסוק כי הפרשי ההצמדה והריבית יתווספו‬</w:t>
        <w:br/>
        <w:t>‫ממועד היווצרות העילה ]ראו למשל ע"א ‪ 3021/11‬הרטבי‪-‬בורנשטיין‪-‬בסון ושות'‬</w:t>
        <w:br/>
        <w:t>‫נ' הפטריארכיה היוונית האורתודוכסית של ירושלים‪ ,‬בפסקה ‪ 16‬לפסק‪-‬הדין )נבו‬</w:t>
        <w:br/>
        <w:t>‫‪ ; (19.12.12‬רע"א ‪ 8518/21‬מדינת ישראל – רשות מקרקעי ישראל נ' אבישר ‪,‬‬</w:t>
        <w:br/>
        <w:t>‫בפסקה ‪ 19‬לפסק‪-‬הדין )נבו ‪.[(27.2.22‬‬</w:t>
        <w:br/>
        <w:t>‫‪ .77‬מכיוון שבתקופה שבין ספטמבר ‪ 2020‬ועד אפריל ‪) 2021‬להלן‪"-‬תקופת ההפחתה‬</w:t>
        <w:br/>
        <w:t>‫העצמית"( שילמה הנתבעת סכום של ‪ , ₪ 3,000‬והפחיתה על דעת עצמה סכום של‬</w:t>
        <w:br/>
        <w:t>‫‪ ₪ 758‬מידי חודש‪ ,‬תשלם הנתבעת לתובע‪ ,‬סכום של ‪ ₪ 758‬עבור כל אחד‬</w:t>
        <w:br/>
        <w:t>‫מהחודשים שבתקופת ההפחתה העצמית )כל אחד מהחודשים שבין ספטמבר ‪2020‬‬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אפריל ‪ .(2021‬סכום זה יישא הפרשי הצמדה וריבית כדין‪ ,‬עבור כל אחד‬</w:t>
        <w:br/>
        <w:t>‫מחודשי ההפחתה העצמית‪ .‬כך למשל‪ ,‬עבור חודש ספטמבר ‪ ,2020‬יישא הסכום של‬</w:t>
        <w:br/>
        <w:t>‫‪ ,₪ 758‬ריבית והפרשי הצמדה מתאריך ‪ 1.9.2020‬ועד למועד מלוא התשלום בפועל‪,‬‬</w:t>
        <w:br/>
        <w:t>‫עבור חודש אוקטובר ‪ ,2020‬יישא הסכום של ‪ ,₪ 758‬ריבית והפרשי הצמדה‬</w:t>
        <w:br/>
        <w:t>‫מתאריך ‪ 1.10.2020‬ועד למועד מלוא התשלום בפועל וכן הלאה‪.‬‬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.78‬יודגש כי קביעתי ביחס לסכום דמי הניהול החודשיים בגובה של ‪ ,₪ 3,758‬היא‬</w:t>
        <w:br/>
        <w:t>‫ביחס לתקופת התביעה בלבד ואין בה כמובן כדי למנוע את שינוי גובה דמי הניהול‬</w:t>
        <w:br/>
        <w:t>‫לתקופה שמעבר לתקופה התביעה‪ ,‬בכפוף לקיום 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בגין הצ'ילר‬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.79‬שוכנעתי שהנתבעת לא חבה תשלומים בגין הצ'ילר‪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.80‬כפי שכתבתי בעניין )המפקח על המקרקעין פתח תקוה( ‪ 712/22‬עו"ד וכמן זאב נ'‬</w:t>
        <w:br/>
        <w:t>‫אסרף רפאל )נבו ‪ ,(28.5.2024‬סיווג האם רכוש כלשהו הוא חלק מהרכוש המשותף‬</w:t>
        <w:br/>
        <w:t>‫או חלק מדירה טעון בחינה דו שלבית ‪ -‬בשלב הראשון יש לבחון האם הוא‬</w:t>
        <w:br/>
        <w:t>‫מהווה רכוש משותף או דירות ורק ככל שאומנם יקבע כי הוא רכוש משותף‪ ,‬יש‬</w:t>
        <w:br/>
        <w:t>‫לבחון‪ ,‬בשלב השני‪ ,‬האם נגרע או הוצא כדין מגדרו של הרכוש המשותף והוצמד‬</w:t>
        <w:br/>
        <w:t>‫לדירה ]ע"א ‪ 7260/12‬עמליה פרנק כהן נכסים והשקעות בע"מ נ' חברת "וזוב‬</w:t>
        <w:br/>
        <w:t>‫נכסים בע"מ )נבו ‪. [(20.11.2016‬‬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.81‬אשר לשלב הראשון‪ ,‬המבחן הרלוונטי להכרעה אם שטח נחשב לרכוש משותף הוא‬</w:t>
        <w:br/>
        <w:t>‫"מבחן הייעוד"‪ ,‬במסגרתו יש לבחון אם השטח האמור נועד על פי מהותו לשמש‬</w:t>
        <w:br/>
        <w:t>‫את כלל בעלי הדירות או מרביתם; והאם ניתנה לכלל בעלי הדירות או למרביתם‬</w:t>
        <w:br/>
        <w:t>‫זכות‪ ,‬או למצער רשות‪ ,‬להשתמש בשטח זה ]ע"א ‪ 698/85‬בן צור נ' ששון‪ ,‬פ"ד‬</w:t>
        <w:br/>
        <w:t>‫מא)‪; (1987) 151-150 ,144 (3‬ע"א ‪ 686/02‬עמותת בעלי ודיירי קריית וולפסון‬</w:t>
        <w:br/>
        <w:t>‫בירושלים נ' קריית וולפסון בירושלים חברה לניהול ושירותים בע"מ‪ ,‬פ"ד נט)‪(1‬‬</w:t>
        <w:br/>
        <w:t>‫‪ (2004) 955 ,943‬נציגות הבית המשותף שברחוב מאיר יערי ‪ 17‬תל אביב נ'‬</w:t>
        <w:br/>
        <w:t>‫בוכריץ‪ ,‬פסקה ‪) 31‬נבו ‪. [(23.10.2017‬‬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.82‬בשלב השני יש לבחון האם נכסים אלה נגרעו ממנו כדין בהתאם לאמור בסעיף‬</w:t>
        <w:br/>
        <w:t>‫‪ 6‬לחוק המכר )דירות( ‪ ,‬תשל"ג ‪) 1973 -‬להלן "חוק המכר"( ]ע"א ‪ 5791/19‬עדי‬</w:t>
        <w:br/>
        <w:t>‫נכסים אילת בע"מ נ' ‪ 108‬בעלי זכויות במקרקעין בגוש ‪ 40039‬חלקה ‪ ,12‬בפסקה‬</w:t>
        <w:br/>
        <w:t>‫‪) 22‬נבו ‪) (25.01.2022‬להלן ‪" -‬פסק דין עדי נכסים"([‪.‬‬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.83‬הנטל להוכיח כי חלקים מסוימים הוחרגו כדין מן הרכוש המשותף רובץ לפתחו‬</w:t>
        <w:br/>
        <w:t>‫של הטוען כי הוחרגו ]ע"א ‪ 374/08‬קטן )איטן( נ' הורנשטיין )מינץ(‪ ,‬פסקה א'‬</w:t>
        <w:br/>
        <w:t>‫לחוות דעתו של השופט )כתוארו אז( א' רובינשטיין )נבו ‪ ;(25.12.2012‬פסק דין עדי‬</w:t>
        <w:br/>
        <w:t>‫נכסים‪ ,‬בפסקה ‪.[16‬‬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.84‬ובמיושם לענייננו‪ .‬בתאריך ‪ ,18.6.2003‬חתמה הנתבעת על הסכם המכר )להלן‪-‬‬</w:t>
        <w:br/>
        <w:t>‫"הסכם המכר"( במסגרתו רכשה את הממכר‪ ,‬שהוגדר בהסכם המכר כמעטפת‬</w:t>
        <w:br/>
        <w:t>‫בצידה הדרומי של קומה א' בבית המשותף‪ .‬הסכם המכר נחתם בין הנתבעת‬</w:t>
        <w:br/>
        <w:t>‫ומנהלה‪ ,‬ד"ר מוריס טופז‪ ,‬לבין מר נתן היימן )להלן‪"-‬היימן"(‪ .‬אין מחלוקת‬</w:t>
        <w:br/>
        <w:t>‫שהתובע )ירון כהן(‪ ,‬היה שותפו של היימן בעת חתימת הסכם המכר במחצית‬</w:t>
        <w:br/>
        <w:t>‫מהזכויות בבית המשותף )ראו ההואיל הראשון להסכם המכר(‪ ,‬מכוח הסכם‬</w:t>
        <w:br/>
        <w:t>‫שותפות מתאריך ‪) 26.10.1999‬ראו ההואיל השני להסכם המכר; הסכם השותפות‬</w:t>
        <w:br/>
        <w:t>‫צורף כנספח א' לתיק מוצגי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.85‬אין מחלוקת שהתובע אומנם לא חתם על הסכם המכר‪ ,‬אך היה נוכח בזמן‬</w:t>
        <w:br/>
        <w:t>‫חתימתו על ידי הצדדים ואף שימש גורם מפשר בין הצדדים לו‪ ,‬ובמילותיו של‬</w:t>
        <w:br/>
        <w:t>‫התובע " הם לא הסתדרו ביניהם‪ ,‬ואז אבא שלך אמר לי לדבר עם היימן המוכר‪,‬‬</w:t>
        <w:br/>
        <w:t>‫ואני דיברתי איתם‪ ,‬ולקחו אותי מרעננה למשרד והחתמתי אותם‪ ,‬ואבא של)ך(‬</w:t>
        <w:br/>
        <w:t>‫אמר ירון אם זה לא אתה לא היה" )עמ' ‪ 12‬ש' ‪ .(6-5‬כמו כן‪ ,‬חתם התובע להיימן‬</w:t>
        <w:br/>
        <w:t>‫על מסמך שכותרתו "וויתור על זכות קדימה" )נספח ג' לתיק מוצגי הנתבעת( שבו‬</w:t>
        <w:br/>
        <w:t>‫צוין‪ ,‬בין השאר כי אף על פי שבסעיף ‪ 12‬להסכם השותפות‪ ,‬מוקנית לכל אחד‬</w:t>
        <w:br/>
        <w:t>‫מהשותפים זכות קדימה לרכישת חלקו במגרש‪ ,‬מוותר התובע להיימן על זכות‬</w:t>
        <w:br/>
        <w:t>‫הקדימה‪ ,‬ביחס למכירה לנתבעת‪ .‬עוד אין מחלוקת‪ ,‬כי לימים‪ ,‬נמכר חלקו של‬</w:t>
        <w:br/>
        <w:t>‫היימן‪.‬‬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.86‬סעיף ‪ 12‬ג וסעיף ‪ 12‬ד להסכם המכר )נספח א' לתיק מוצגי הנתבעת( קבעו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.87‬ביום חתימת הסכם המכר‪ ,‬נחתם בין הנתבעת לבין היימן‪ ,‬הסכם אופצייה )נספח‬</w:t>
        <w:br/>
        <w:t>‫ב' לתיק מוצגי הנתבעת( ובמסגרתו ניתנה לנתבעת אופצייה‪ ,‬לרכוש חלק נוסף‬</w:t>
        <w:br/>
        <w:t>‫מהקומה הראשונה בבית המשותף‪ .‬בתאריך ‪ ,21.2.2005‬מימשה הנתבעת את‬</w:t>
        <w:br/>
        <w:t>‫האופצייה‪ ,‬ורכשה מחב' במורל השקעות בע"מ‪ ,‬שנכנסה בנעליו של היימן‪ ,‬חלק‬</w:t>
        <w:br/>
        <w:t>‫נוסף בקומה הראשונה בבית המשותף )להלן‪"-‬הסכם מימוש האופצייה"(‪ .‬גם‬</w:t>
        <w:br/>
        <w:t>‫בהסכם מימוש האופצייה‪ ,‬הוחרגו הצ'ילרים מהרכוש המשותף‪ ,‬וכך נכתב‬</w:t>
        <w:br/>
        <w:t>‫בסעיפים ‪ 11-10‬להסכם מימוש האופצייה‪:‬‬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.88‬יישום המבחנים שנקבעו בפסיקה ‪" -‬מבחן הייעוד"‪ -‬אני מסכים עם התובע‪,‬‬</w:t>
        <w:br/>
        <w:t>‫שמכיוון שהצ'ילר מיועד לשמש על פי מהותו‪ ,‬את מרבית בעלי הדירות‪ ,‬ומשכך‬</w:t>
        <w:br/>
        <w:t>‫בהתאם למבחן הייעוד‪ ,‬הצ'ילר הוא אכן רכוש משותף‪ ,‬ומשכך גם בעלי דירות‬</w:t>
        <w:br/>
        <w:t>‫שאינם משתמשים בצ'ילר‪ ,‬חייבים לשלם את הוצאות ההחזקה הנובעות מהצ'ילר‪.‬‬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.89‬אלא שאני סבור שבמקרה זה‪ ,‬הצליחה הנתבעת להוכיח‪ ,‬שהסכמי המכר‪ ,‬החריגו‬</w:t>
        <w:br/>
        <w:t>‫באופן מפורש את הצ'ילר מהרכוש המשותף‪ ,‬ונגרעו ממנו כדין‪ ,‬והחרגה זו עומדת‬</w:t>
        <w:br/>
        <w:t>‫בתנאי הוראות סעיף ‪ 6‬לחוק המכר‪ ,‬שעה שהסכם המכר‪ ,‬והסכם מימוש האופצייה‬</w:t>
        <w:br/>
        <w:t>‫‪ -‬שאין מחלוקת שהתובע היה מודע להם היטב ‪ -‬קבעו באופן מפורש כי "הרכוש‬</w:t>
        <w:br/>
        <w:t>‫המשותף‪ ..‬לא יכלול בכל מקרה – את‪ ...‬הצ'ילרים‪-...‬אפילו הם מותקנים‬</w:t>
        <w:br/>
        <w:t>‫בשטחים המהווים 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.90‬איני מקבל את טענת התובע‪ ,‬ולפיה הצ'ילר נושא התביעה‪ ,‬הוא צ'ילר חדש‪ ,‬ומשכך‬</w:t>
        <w:br/>
        <w:t>‫ככל שהסכם המכר והסכם האופצייה החריגו בעבר צ'ילרים‪ ,‬הרי שהם לא החריגו‬</w:t>
        <w:br/>
        <w:t>‫את הצ'ילר החדש שהותקן בשנת ‪ .2020‬הסכמי המכר הם הסכמים צופי פני עתיד‪,‬‬</w:t>
        <w:br/>
        <w:t>‫והם אף נוקטים באופן מפורש בביטוי "לא יכלול"‪ ,‬כך שיש החרגה מפורשת‬</w:t>
        <w:br/>
        <w:t>‫לצ'ילרים מהרכוש המשותף ‪ -‬בין אלו שהותקנו ובין אלו שיותקנו‪.‬‬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.91‬וכן‪ ,‬פסקי הדין שאליהם הפנה התובע בסיכומיו‪ ,‬אינם יכולים לסייע לו‪ ,‬שעה‬</w:t>
        <w:br/>
        <w:t>‫שנקבע בהם כעובדה‪ ,‬שמערכת הצ'ילרים שדנו בה‪ ,‬היא חלק מהרכוש המשותף‪.‬‬</w:t>
        <w:br/>
        <w:t>‫כך למשל‪ ,‬בפסק הדין שניתן על ידי כב' השופטת יעל טויסטר ישראלי‪ ,‬בעניין‬</w:t>
        <w:br/>
        <w:t>‫תא"מ )שלום רח'( ‪ 48444-05-13‬ניבר ייזום והשקעות בע"מ נ' רענן בשן )נבו‬</w:t>
        <w:br/>
        <w:t>‫‪ (24.8.2015‬שממנו ציטט התובע בסיכומיו )תוך הפנייה לפסק דין אחר(‪ ,‬נכתב כך‪:‬‬</w:t>
        <w:br/>
        <w:t>‫"משקבעתי כך‪ ,‬מערכת הצ'ילרים הינה רכוש משותף‪ .‬לפיכך‪ ,‬חלה בעניינו‬</w:t>
        <w:br/>
        <w:t>‫הוראת סעיף ‪) 58‬א( לחוק המקרקעין‪)"...‬סעיף ‪ 22‬לפסק הדין(‪ .‬אולם בענייננו‪,‬‬</w:t>
        <w:br/>
        <w:t>‫קביעתי העובדתי היא שמערכת הצ'ילר הוחרגה מהרכוש המשותף כפי שהוסבר‬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.92‬המסקנה העולה באופן מפורש מהסכם המכר ומהסכם מימוש האופצייה‪ ,‬היא‬</w:t>
        <w:br/>
        <w:t>‫שהצ'ילרים הוחרגו באופן ברור מהרכוש המשותף‪ ,‬ומשכך אין הנתבעת צריכה‬</w:t>
        <w:br/>
        <w:t>‫לשלם על התקנת הצ'ילר שאינו רכוש משותף‪ .‬לפיכך‪ ,‬נדחה הרכיב הכספי בגין‬</w:t>
        <w:br/>
        <w:t>‫התקנת הצ'ילר‪.‬‬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אופרטיבי‪:‬‬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.93‬נדחה הסעד לסילוק יד‪ ,‬לרבות בקשר עם פינוי מכל חפץ‪ ,‬השבתו לקדמותו ומסירת‬</w:t>
        <w:br/>
        <w:t>‫מפתחות דלתות האש לתובע‪ .‬אין בדחיית הסעד כדי למנוע הבאת סוגיית הבעלות‬</w:t>
        <w:br/>
        <w:t>‫הקניינית בפני בית המשפט לו נתונה הסמכות הייחודית לדון ולהכריע בעניינים‬</w:t>
        <w:br/>
        <w:t>‫קנייניים‪ ,‬וזאת 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.94‬פסק הדין החלקי מתאריך ‪ ,16.1.2022‬עומד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.95‬הסעד הכספי בקשר עם תשלום דמי הניהול )תשלום החזקת הרכוש המשותף ‪-‬‬</w:t>
        <w:br/>
        <w:t>‫הנתבעת תשלם לתובע‪ ,‬סכום של ‪ ₪ 758‬עבור כל אחד מהחודשים שבתקופת‬</w:t>
        <w:br/>
        <w:t>‫ההפחתה העצמית )כל אחד מהחודשים שבין ספטמבר ‪ 2020‬ועד אפריל ‪(2021‬‬</w:t>
        <w:br/>
        <w:t>‫כשהוא נושא הפרשי הצמדה וריבית‪ ,‬בהתאם לאמור בסעיף ‪ 77‬לפסק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.96‬נדחה הסעד הכספי עבור התקנת הצ'ילר‪.‬‬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.97‬אשר להוצאות ההליך‪ ,‬לאור התוצאה שאליה הגעתי‪ ,‬לרבות בשים לב לתוצאת‬</w:t>
        <w:br/>
        <w:t>‫פסק הדין החלקי‪ ,‬אני סבור שנכון יהיה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‫ניתן היום‪ ,‬כ"ט שבט תשס"ה‪ 27 ,‬פברואר ‪ ,2025‬בהיעדר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6/241/2021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