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6/447/2024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2025-01-27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‫מפקח על רישום מקרקעין‬</w:t>
        <w:br/>
        <w:t>‫מס' בקשה‪6/589/2024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‫ורדין שמואל נח‬                                   ‫התובע‬</w:t>
        <w:br/>
        <w:t>‫)המשיב(‬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‫גוטליב משה‬                                   ‫הנתבע‬</w:t>
        <w:br/>
        <w:t>‫באמצעות ב"כ‪ :‬עו"ד גוילי לימור‬                                 ‫)המבקש(‬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בקשת הנתבע לסילוק התביעה על הסף בשל היעדר יריבות או היעדר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הדרוש לבקשה וטענות הצדדים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ברחוב לוחמי הגטו ‪ 30,32,34,36‬בפתח‪-‬תקווה‪ ,‬הידוע כגוש‬</w:t>
        <w:br/>
        <w:t>‫‪ 6712‬חלקה ‪) 332‬להלן‪" :‬הבית המשותף"(‪ .‬כעולה מצו רישום הבית המשותף‬</w:t>
        <w:br/>
        <w:t>‫הבית המשותף מורכב ממבנה אחד ובו ארבע כניסות‪ ,‬חמש קומות והוא מונה ‪92‬‬</w:t>
        <w:br/>
        <w:t>‫יחידות )חנויות ודירות(‪ .‬לבית המשותף נרשם בתאריך ‪ ,22.11.1990‬תקנון מוסכם‬</w:t>
        <w:br/>
        <w:t>‫)להלן‪" :‬התקנון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.2‬בסעיף ‪ 3‬ז לתקנון המוסכם‪ ,‬נכתב כך‪:‬‬</w:t>
        <w:br/>
        <w:t>‫"בעלי הדירות שבכל כניסה ימנו נציגות שתטפל בכל הנוגע לרכוש המשותף‬</w:t>
        <w:br/>
        <w:t>‫שבתחום אותה כניסה בלבד )למעט הקרקע(‪ ,‬חבר אחד מכל נציגות כאמור ישמש‬</w:t>
        <w:br/>
        <w:t>‫כ ‪" -‬נציגות על" של הבית המשותף אשר תפקידה יהא לטפל ברכוש המשותף‬</w:t>
        <w:br/>
        <w:t>‫הכללי והמשרת את כל הכניסות כאחד‪ ,‬החלטות נציגות הנ"ל יתקבלו ברוב‬</w:t>
        <w:br/>
        <w:t>‫קולות‪".‬‬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.3‬התובע‪ ,‬מר ורדין שמואל נח )להלן‪"-‬התובע"( הוא חבר בוועד הבית המשותף של‬</w:t>
        <w:br/>
        <w:t>‫לוחמי הגטו ‪ ,34‬ואילו הנתבע‪ ,‬מר גוטליב משה )להלן‪"-‬הנתבע"(‪ ,‬הוא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 ‫מפקח על רישום מקרקעין‬</w:t>
        <w:br/>
        <w:t>‫מס' בקשה‪6/589/2024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‫הידועה כתת חלקה ‪ 88‬בבית המשותף‪ ,‬וחבר חבר בוועד הבית המשותף של לוחמי‬</w:t>
        <w:br/>
        <w:t>‫הגטו ‪ 36‬ובוועד המרכזי של הבית המשותף )נציגות העל כהגדרתה בתקנון‬</w:t>
        <w:br/>
        <w:t>‫המוסכם(‪.‬‬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התביעה‪ ,‬דרש התובע מהנתבע‪ ,‬את הסעדים הבאים )סעיפים ‪ 14-6‬לכתב‬</w:t>
        <w:br/>
        <w:t>‫התביעה(‪:‬‬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.1‬לפרסם לאלתר דו"ח כספי מפורט המכסה את התקופה מינואר ‪.2024‬‬</w:t>
        <w:br/>
        <w:t>‫‪ .2‬לדווח לוועד על כל הסכם שכרת עם ספקים‪/‬קבלנים‪ ,‬לרבות הסכמים לביצוע‬</w:t>
        <w:br/>
        <w:t>‫תיקונים בגג החניון‪ .‬וכן דוח הכנסות והוצאות מפורט לפרויקט התיקונים‪.‬‬</w:t>
        <w:br/>
        <w:t>‫‪ .3‬להעביר לאלתר סך ‪ 4500‬ש"ח לחשבון הוועד המרכזי‪ ,‬בגין כריתת שני עצים‬</w:t>
        <w:br/>
        <w:t>‫שביצע ללא אישור‪.‬‬</w:t>
        <w:br/>
        <w:t>‫‪ .4‬לחייב את ועד החנויות להשתתף בהוצאות הרכוש המשותף הכללי בסך ‪500‬‬</w:t>
        <w:br/>
        <w:t>‫ש"ח לחודש‪ ,‬החל מחודש אפריל ‪.2017‬‬</w:t>
        <w:br/>
        <w:t>‫‪ .5‬לאפשר לחברי הוועד צפייה בחשבון הוועד המרכזי בכל עת‪ ,‬בהתאם לבקשתם‪.‬‬</w:t>
        <w:br/>
        <w:t>‫‪ .6‬לחייב את הנתבע בהחזר אגרה והוצאות הכנת תביעה נוכחית בסך ‪.₪ 1000‬‬</w:t>
        <w:br/>
        <w:t>‫‪ .7‬קבלת צו ביניים מהמפקח להורות לבנק מזרחי טפחות למנוע מהנתבע ביצוע‬</w:t>
        <w:br/>
        <w:t>‫העברות חד צדדיות בחשבון הבנק‪.‬‬</w:t>
        <w:br/>
        <w:t>‫‪ .8‬קבלת צו קבוע מהמפקח להורות לבנק לצרף את נציגי הוועדים לחשבון הבנק‬</w:t>
        <w:br/>
        <w:t>‫עם אפשרות צפייה בניהול החשבון‪.‬‬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שהנתבע הגיש את הבקשה שבכותרת‪ ,‬הגיש התובע את תגובתו לה‪ .‬אביא‬</w:t>
        <w:br/>
        <w:t>‫להלן את תמצית את טענות הצדדים‪ ,‬בבקשה ובתגובה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)המבקש(‬</w:t>
        <w:br/>
        <w:t>‫‪ .6‬לבית המשותף נרשם תקנון מוסכם שבו נקבע כי לכל מבנה )כניסה( תמונה נציגות‬</w:t>
        <w:br/>
        <w:t>‫לניהול הרכוש המשותף שבתחומי אותו מבנה‪ .‬כמו כן‪ ,‬תוקם 'נציגות על' שתורכב‬</w:t>
        <w:br/>
        <w:t>‫מנציג אחד מכל נציגות )להלן‪"-‬הוועד המרכזי"(‪.‬‬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  ‫מפקח על רישום מקרקעין‬</w:t>
        <w:br/>
        <w:t>‫מס' בקשה‪6/589/2024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 הוא חבר ועד הבית של כניסה מספר ‪ 34‬ונציג בוועד המרכזי מזה כשנה‪.‬‬</w:t>
        <w:br/>
        <w:t>‫הנתבע הוא נציג של כניסה מספר ‪ 36‬בוועד המרכזי מזה כשמונה שנים‪,‬‬</w:t>
        <w:br/>
        <w:t>‫בהתנדבות‪ .‬מורשי החתימה בחשבון הם הנתבע וגב' יפעת ברדה‪ ,‬נציגת כניסה‬</w:t>
        <w:br/>
        <w:t>‫מספר ‪ 30‬ושניהם אמונים על ניהול הכספים של הוועד המרכזי‪.‬‬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.8‬כל הסעדים המבוקשים בכתב התביעה‪ ,‬מופנים לנתבע מכוח תפקידו בוועד‬</w:t>
        <w:br/>
        <w:t>‫המרכזי‪ .‬סעדים אלו צריכים להיות מופנים לוועד המרכזי ולא לנתבע באופן אישי‪,‬‬</w:t>
        <w:br/>
        <w:t>‫שהרי אם הנתבע פועל בניגוד להחלטות הוועד או על דעת עצמו‪ ,‬היה מצופה שייתר‬</w:t>
        <w:br/>
        <w:t>‫חברי הוועד המרכזי יהיו שותפים לטענות התובע‪ ,‬והתביעה הייתה מוגשת על ידי‬</w:t>
        <w:br/>
        <w:t>‫הוועד המרכזי ולא על ידי התובע לבדו‪.‬‬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.9‬לנציגות הבית המשותף אישיות משפטית נפרדת‪ .‬גזבר הנציגות‪ ,‬לא מוגדר בתקנון‪,‬‬</w:t>
        <w:br/>
        <w:t>‫המוסכם והרשום‪ ,‬ולכן הוא אינו בעל אישיות משפטית ואינו כשר לתבוע ולהיתבע‪.‬‬</w:t>
        <w:br/>
        <w:t>‫אין לתובע אפשרות לקבל את הסעדים המבוקשים שכן בעל הדין הנכון הוא הוועד‬</w:t>
        <w:br/>
        <w:t>‫המרכזי‪ .‬לפיכך אין כל יריבות בין התובע ונתבע‪ ,‬ויש להורות על סילוק התביעה‪,‬‬</w:t>
        <w:br/>
        <w:t>‫תוך חיוב התובע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)המשיב(‬</w:t>
        <w:br/>
        <w:t>‫‪ .10‬יש לדחות את הבקשה‪ ,‬וזאת מכמה טעמים‪ .‬ראשית‪ ,‬הנתבע כנציג ועד הבית‪ ,‬אינו‬</w:t>
        <w:br/>
        <w:t>‫כול יכול‪ .‬הנתבע ביצע פעולות אישיות שלא במסגרת סמכותו בוועד הבית אשר‬</w:t>
        <w:br/>
        <w:t>‫גרמו לדיירים נזק אישי‪ .‬נציג דיירים יהיה אשר יהיה‪ ,‬מחויב לפעול בהתאם‬</w:t>
        <w:br/>
        <w:t>‫לתקנון הבית ולדין‪ .‬אלא שהנתבע ביצע פעולות על פי גחמות אישיות כגון‪ ,‬כריתת‬</w:t>
        <w:br/>
        <w:t>‫עצים ללא קבלת רשות‪ ,‬מניעת דיווחים כספיים בשקיפות וגילוי נאות‪ ,‬קבלת‬</w:t>
        <w:br/>
        <w:t>‫החלטות בניגוד למופיע בתקנון‪ ,‬אי‪-‬גביית תשלום מכל הנכסים ועוד‪ .‬ומשכך הוא‬</w:t>
        <w:br/>
        <w:t>‫לא יכול לחסות באצטלה של ועד הבית ולטעון לפעולות במסגרת תפקידו או‬</w:t>
        <w:br/>
        <w:t>‫סמכותו כנציג הדיירים ולהיות מוגן מפני תביעות הנוגעות להתנהלותו‪.‬‬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.11‬שנית‪ ,‬הנתבע מתפקד בוועד הבית המרכזי ללא תוקף‪ .‬כעולה מהתקנון המוסכם‪,‬‬</w:t>
        <w:br/>
        <w:t>‫על בעלי הדירות למנות חבר אחד מכל נציגות על‪ .‬דהיינו‪ ,‬מספר החברים בוועד‬</w:t>
        <w:br/>
        <w:t>‫המרכזי צריך להיות חמישה‪ .‬ארבעה נציגים של דיירי הבניינים ‪ 30,32,34,36‬וכן‬</w:t>
        <w:br/>
        <w:t>‫נציגות בעלי החנויות‪ .‬בבניין ‪ 36‬נערכו בחירות לפני כשנה‪ .‬בבחירות אלו נבחרו שני‬</w:t>
        <w:br/>
        <w:t>‫נציגים חדשים‪ :‬מר ברוך שטסמן וכן הגב' יפה ברדה‪ .‬דהיינו‪ ,‬בפועל‪ ,‬מאז הבחירות‬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   ‫מפקח על רישום מקרקעין‬</w:t>
        <w:br/>
        <w:t>‫מס' בקשה‪6/589/2024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‫סיים הנתבע את תפקידו בוועד הבית של בניין ‪ 36‬ובהתאם לתקנון הבית לפיו רק‬</w:t>
        <w:br/>
        <w:t>‫חבר אחד מכל בניין יכול להיות בנציגות העל‪ ,‬הוא מנוע מלשמש כנציג נוסף של‬</w:t>
        <w:br/>
        <w:t>‫בית ‪ 36‬בנציגות העל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.12‬שלישית‪ ,‬הנתבע גורם לנזקים נמשכים מחוסר מעש‪ .‬לפני כשנתיים הושקעו מאות‬</w:t>
        <w:br/>
        <w:t>‫אלפי שקלים בתיקון גג החניון‪ .‬למרות זאת נזילות מים מגג החניון עדיין נמשכות‪.‬‬</w:t>
        <w:br/>
        <w:t>‫נזילות שגורמות להתפוררות הטיח בתקרה‪ ,‬לקורוזיה בברזל ולנפילה של חלקי‬</w:t>
        <w:br/>
        <w:t>‫בטון מתקרת החניון דבר שגורם סיכון לדיירים ולכלי הרכב בחניון ולהחלשת‬</w:t>
        <w:br/>
        <w:t>‫הבניין מבחינה קונסטרוקטיבית ולהכרזה על המבנה כמבנה מסוכן‪ .‬אף על פי‬</w:t>
        <w:br/>
        <w:t>‫שהצורך בביצוע תיקונים הוא חיוני ודחוף‪ ,‬מזה כשנה לא נעשה דבר על ידי הנתבע‬</w:t>
        <w:br/>
        <w:t>‫אשר אף מונע כינוס אסיפות דיירים לעניין הנושא ולא אפשר דיון בשכירת שירותי‬</w:t>
        <w:br/>
        <w:t>‫מהנדס לביצוע בדיקות הצפה לאיתור מוקד הנזילה‪ .‬נציגות הבניינים עוסקת‬</w:t>
        <w:br/>
        <w:t>‫בקידום תמ"א ‪ 38‬ולא בטיפול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.13‬יש לדחות את טענת הנתבע בקשר למונח "גזבר" שעה שהנתבע הוא זה שמשתמש‬</w:t>
        <w:br/>
        <w:t>‫בהגדרה זו וחותם על פרוטוקולים כגזבר‪ .‬כך גם בקשר לכך שיש שני מורשי‬</w:t>
        <w:br/>
        <w:t>‫חתימה‪ .‬העובדה שיש שני מורשי חתימה בחשבון ועד הבית המרכזי אינה‬</w:t>
        <w:br/>
        <w:t>‫מאפשרת להם לעשות ככל העולה על רוחם‪ ,‬ולפעול שלא בקנה אחד עם התקנון‪,‬‬</w:t>
        <w:br/>
        <w:t>‫הקובע שהחלטות הנציגות יתקבלו ברוב קולות‪ .‬לפיכך יש לדחות את הבקשה‬</w:t>
        <w:br/>
        <w:t>‫שהגיש הנתבע‪ ,‬תוך חיובו בהוצאותיה‪.‬‬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.14‬אקדים אחרית לראשית‪ ,‬לאחר שחזרתי ועיינתי בבקשה ובתשובה‪ ,‬וכן בכתב‬</w:t>
        <w:br/>
        <w:t>‫התביעה באתי לכלל מסקנה כי דין הבקשה להתקבל‪ .‬להלן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.15‬כפי שכתבתי בעבר ]ראו למשל )המפקח על המקרקעין פתח תקווה( ‪ 168/23‬בכר‬</w:t>
        <w:br/>
        <w:t>‫אלון חי נ' מורדוכייב יפית )נבו ‪ ,[(04.06.2023‬מושכלות יסוד הן כי בית המשפט‬</w:t>
        <w:br/>
        <w:t>‫ישתמש בסמכותו להורות על סילוק על הסף של תובענה‪ ,‬בזהירות רבה ובמקרים‬</w:t>
        <w:br/>
        <w:t>‫קיצוניים ויוצאי דופן‪ ,‬בהם ברור כי גם אם יוכחו מלוא הטענות בכתב התביעה‪,‬‬</w:t>
        <w:br/>
        <w:t>‫אין אפשרות של ממש כי התובע יוכל לקבל את הסעד המבוקש ]רע"א ‪5464/22‬‬</w:t>
        <w:br/>
        <w:t>‫דרור לדרמן נ' עיריית קרית‪-‬גת‪ ,‬בפסקה ‪) 13‬נבו ‪.[(19.10.2022‬‬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‫מפקח על רישום מקרקעין‬</w:t>
        <w:br/>
        <w:t>‫מס' בקשה‪6/589/2024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.16‬עיקרון יסוד נוסף הוא כי "לצורך בירור טענות של סילוק תביעה על הסף‪ ,‬יש‬</w:t>
        <w:br/>
        <w:t>‫להניח כי העובדות הנטענות בתביעה הן עובדות מוכחות‪ ,‬ואינן נתונות כשלעצמן‬</w:t>
        <w:br/>
        <w:t>‫במחלוקת‪ .‬שלב ההכרעה בטענת הסף הדיונית אינו מאפשר ואינו מצריך הכרעה‬</w:t>
        <w:br/>
        <w:t>‫במחלוקות עובדתיות שעניינן אמור להתברר במשפט גופו" ]ע"א ‪9413/03‬‬</w:t>
        <w:br/>
        <w:t>‫אלנקווה נ' הועדה המקומית לתכנון ולבניה‪ ,‬ירושלים‪ ,‬פ"ד סב)‪549-548 ,525 (4‬‬</w:t>
        <w:br/>
        <w:t>‫)‪ .[(2008‬כך על פי הוראות תקנות ‪ 42-41‬לתקנות סדר הדין האזרחי‪ ,‬התשע"ט‪-‬‬</w:t>
        <w:br/>
        <w:t>‫‪) 2018‬להלן‪"-‬התקנות"( שעניינה מחיקה על הסף‪ ,‬או על פי הוראת תקנה ‪43‬‬</w:t>
        <w:br/>
        <w:t>‫לתקנות שעניינה דחיית תביעה על הסף‪ .‬משכך‪ ,‬בקשות לסילוק על הסף‪ ,‬כדי‬</w:t>
        <w:br/>
        <w:t>‫שתתקבלנה ‪ -‬מחייבות הצגת מצב דברים עובדתי ברור ובלתי שנוי במחלוקת‪ ,‬או‬</w:t>
        <w:br/>
        <w:t>‫לכל הפחות כזה המצריך בירור עובדתי מצומצם ביותר ואשר המסקנה המשפטית‬</w:t>
        <w:br/>
        <w:t>‫האמורה להתקבל על בסיס אותו מסד עובדתי ‪ -‬היא ברורה וחד משמעית ומחייבת‬</w:t>
        <w:br/>
        <w:t>‫את סילוק התביעה על הסף‪ ,‬על מלוא רכיביה ]רע"א ‪ 6552/20‬בנק דיסקונט‬</w:t>
        <w:br/>
        <w:t>‫לישראל בע"מ נ' א‪.‬לוי השקעות ובניין בע"מ‪) ,‬נבו ‪.[(2.12.2020‬‬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.17‬כידוע‪ ,‬המבחן הרלבנטי לבחינת הסמכות העניינית לדון בהליך‪ ,‬הוא מבחן הסעד‬</w:t>
        <w:br/>
        <w:t>‫ולא עילת התביעה )ראו והשוו רע"א ‪ 2299/23‬אליעזר זילברברג נ' ליאורה‬</w:t>
        <w:br/>
        <w:t>‫פרו‪ ,‬בפסקה ‪) 26‬נבו ‪;(15.08.2023‬רע"א ‪ 3723/24‬יאיר יעקב נ' אהרון וכטר‪,‬‬</w:t>
        <w:br/>
        <w:t>‫בפסקה ‪) 10‬נבו ‪.[(20.06.2024‬‬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.18‬כפי שכבר כתבתי בעבר ]ראו למשל )המפקח על המקרקעין פתח תקווה(‬</w:t>
        <w:br/>
        <w:t>‫‪ 785/23‬שרית כרמלי נ' ירון בלובשטיין )נבו ‪ [(14.2.2024‬ככלל‪ ,‬סמכות‬</w:t>
        <w:br/>
        <w:t>‫המפקח להכריע בסכסוכים קבועה בהוראת סעיף ‪ 72‬לחוק המקרקעין‬</w:t>
        <w:br/>
        <w:t>‫התשכ"ט‪) ,1969-‬להלן‪"-‬חוק המקרקעין"(‪ ,‬תחת סימן ד' שכותרתו "יישוב‬</w:t>
        <w:br/>
        <w:t>‫סכסוכים בין בעלי דירות"‪ .‬סעיף ‪ 72‬לחוק המקרקעין‪ ,‬קובע מה הם שני‬</w:t>
        <w:br/>
        <w:t>‫התנאים המצטברים‪ ,‬אשר מקנים למפקח על רישום מקרקעין סמכות‬</w:t>
        <w:br/>
        <w:t>‫עניינית לדון בהליך שלפניו‪.‬‬</w:t>
        <w:br/>
        <w:t>‫‪ .19‬התנאי הראשון – תנאי מהות הסכסוך במסגרתו נבחנת השאלה האם עילת‬</w:t>
        <w:br/>
        <w:t>‫ההליך מנויה בהוראת סעיף ‪ 72‬לחוק המקרקעין‪ .‬התנאי השני ‪ -‬תנאי זהות‬</w:t>
        <w:br/>
        <w:t>‫הצדדים‪ .‬במסגרתו נבחן האם הצדדים להליך הם אלה שהמפקח מוסמך‬</w:t>
        <w:br/>
        <w:t>‫להכריע בעניינם ]ראו גם‪ :‬רע"א ‪ 6394/15‬נציגות הבית המשותף קניון לב‬</w:t>
        <w:br/>
        <w:t>‫כרמיאל נ' חנית ניהול קניון כרמיאל בע"מ‪ ,‬בפסקה ‪) 20‬נבו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  ‫מפקח על רישום מקרקעין‬</w:t>
        <w:br/>
        <w:t>‫מס' בקשה‪6/589/2024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.20‬בהתייחס לתנאי מהות הסכסוך‪ ,‬הוקנתה למפקח על רישום מקרקעין‬</w:t>
        <w:br/>
        <w:t>‫סמכות ייחודית לדון בסכסוכים בדבר זכויותיהם וחובותיהם של בעלי‬</w:t>
        <w:br/>
        <w:t>‫דירות בבית המשותף לפי התקנון החל על הבית המשותף‪ ,‬בסכסוכים‬</w:t>
        <w:br/>
        <w:t>‫המנויים בהוראות חוק המקרקעין‪ ,‬וכן בסכסוכים בנושאים המנויים בדברי‬</w:t>
        <w:br/>
        <w:t>‫חקיקה אחרים‪ .‬כמו כן‪ ,‬הוקנתה למפקח על רישום מקרקעין סמכות‬</w:t>
        <w:br/>
        <w:t>‫מקבילה לדון בסכסוך שבין בעלי דירות בדבר הסגת גבול של בעל דירה‬</w:t>
        <w:br/>
        <w:t>‫לדירה אחרת או לרכוש המשותף בבית המשותף‪.‬‬</w:t>
        <w:br/>
        <w:t>‫‪ .21‬אשר לתנאי זהות הצדדים‪ ,‬נקבע בהוראת סעיף ‪ 72‬לחוק המקרקעין‪ ,‬כי‬</w:t>
        <w:br/>
        <w:t>‫המפקח על רישום מקרקעין מוסמך להכריע בסכסוך שבין בעלי דירות בבית‬</w:t>
        <w:br/>
        <w:t>‫משותף‪ ,‬לרבות מחזיק הדירה מטעם בעל הדירה‪ ,‬מחכיר לדורות‪ ,‬מחכיר‬</w:t>
        <w:br/>
        <w:t>‫משנה לדורות ומתחזק )כהגדרתו בסעיף ‪)71‬ב( לחוק המקרקעין(‪.‬‬</w:t>
        <w:br/>
        <w:t>‫‪ .22‬בתי המשפט נתנו פירוש מצמצם לסעיף ‪ 72‬לחוק וקבעו כי אין להרחיב את פירושו‬</w:t>
        <w:br/>
        <w:t>‫]ד"נ ‪ 20/73‬שמע נ' סדובסקי ואח'‪ ,‬פד"י כ"ח )‪ 730 (1‬בעמ' ‪ .[733‬לכך יש להוסיף כי‬</w:t>
        <w:br/>
        <w:t>‫ככלל‪ ,‬למפקח אין סמכות עניינית לדון בסעדים נזיקיים‪.‬‬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.23‬על‪-‬פי חוק המקרקעין כשרותה של הנציגות היא לשמש מורשה של בעלי הדירות‬</w:t>
        <w:br/>
        <w:t>‫בענייני ניהול הבית המשותף ]סעיפים ‪ 65‬ו ‪ 69 -‬לחוק המקרקעין; ע"א ‪98/80‬‬</w:t>
        <w:br/>
        <w:t>‫נציגות הבית המשותף נ' קדמת לוד בע"מ לו)‪.[ (1981)021 (2‬‬</w:t>
        <w:br/>
        <w:t>‫‪ .24‬לכן וכפי שנפסק לא פעם‪ ,‬מכיוון שלנציגות אישיות משפטית נפרדת‪ ,‬ככלל אין‬</w:t>
        <w:br/>
        <w:t>‫להגיש תביעה אישית נגד חברי הנציגות ]ע"א )מחוזי חיפה( ‪ 293/75‬נציגות הבית‬</w:t>
        <w:br/>
        <w:t>‫המשותף ברחוב אחד העם ‪ ,5‬אשדוד נ' ארוין איינהורן‪ ,‬תשל"ז)‪; (1977)369 (2‬‬</w:t>
        <w:br/>
        <w:t>‫רע"א ‪ 1642/24‬נציגות הבית המשותף ברחוב אח"י אילת ‪ 5‬חיפה נ' אבי חזן‪,‬‬</w:t>
        <w:br/>
        <w:t>‫בפסקה ‪) 12‬נבו ‪.[(23.8.2024‬‬</w:t>
        <w:br/>
        <w:t>‫‪ .25‬עם זאת במקרים חריגים‪ ,‬כדוגמת מקרים שבהם מָעַל חבר הנציגות בכספי‬</w:t>
        <w:br/>
        <w:t>‫הנציגות‪ ,‬ניתן יהיה להגיש תביעה אישית נגד חבר הנציגות‪ ,‬כדי שזה ישיב את‬</w:t>
        <w:br/>
        <w:t>‫כספי מעילתו ]ראו למשל )המפקח על המקרקעין פתח תקווה( ‪ 218/20‬אנקר דורון‬</w:t>
        <w:br/>
        <w:t>‫נ' נציגות הבית המשותף ברחוב אחוזה ‪ 88‬רעננה‪ ,‬בפסקה ‪) 291‬נבו ‪(13.11.2023‬‬</w:t>
        <w:br/>
        <w:t>‫)להלן‪"-‬עניין אנקר"([‪.‬‬</w:t>
        <w:br/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      ‫מפקח על רישום מקרקעין‬</w:t>
        <w:br/>
        <w:t>‫מס' בקשה‪6/589/2024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המופנים נגד הנתבע‪ ,‬עניינם בסעדים הנובעים מתפקידו בוועד המרכזי‪,‬‬</w:t>
        <w:br/>
        <w:t>‫ולא משום סיבה אחרת‪ ,‬ומשכך אין לתבוע את הנתבע באופן אישי‬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.26‬כפי שכתבתי בפסק הדין בעניין אנקר לעיל‪ ,‬הפסיקה אומנם לא הקלה ראש‬</w:t>
        <w:br/>
        <w:t>‫באחריות הרובצת לפתחו של מי שנטל על עצמו תפקיד ציבורי של כהונה בנציגות‬</w:t>
        <w:br/>
        <w:t>‫הבית המשותף‪ ,‬עם זאת נפסק שככלל מכיוון שלנציגות אישיות משפטית נפרדת‪,‬‬</w:t>
        <w:br/>
        <w:t>‫אין להגיש תביעה אישית נגד חברי הנציגות ])המפקח על המקרקעין‬</w:t>
        <w:br/>
        <w:t>‫נתניה( ‪ 143/16‬גילה גואטה נ' גרבלי אהרון )נבו ‪.[(30.05.2019‬‬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.27‬בפסק הדין בעניין ת‪.‬א ‪ 59913/04‬ו‪) 42069/04-‬ת"א( ייני נ' אנשל )נבו ‪,(21.09.2008‬‬</w:t>
        <w:br/>
        <w:t>‫הייטיב כב' השופט שלמה פרידלנדר‪ ,‬לבטא את החובה המושגית הרובצת על מי‬</w:t>
        <w:br/>
        <w:t>‫שקיבל על עצמו את תפקיד הנציגות‪" :‬ניהולם של כספי ציבור הינו שליחות‬</w:t>
        <w:br/>
        <w:t>‫חשובה ורגישה‪ .‬האינטרס הציבורי הוא שהדבר ייעשה במיומנות ובזהירות‪ ...‬מי‬</w:t>
        <w:br/>
        <w:t>‫שאינו מוכן ליטול על עצמו משימה זו מתוך אחריות – עדיף כי לא ייטול אותה על‬</w:t>
        <w:br/>
        <w:t>‫עצמו‪ ...‬לפיכך‪ ,‬גם רגישות למעמדם העדין של הנציגים המתנדבים‪ ,‬המשקיעים‬</w:t>
        <w:br/>
        <w:t>‫מזמנם וממרצם‪ ,‬בנדיבות ובתום‪-‬לב‪ ,‬בענייני הבית המשותף – אינה מצדיקה‪,‬‬</w:t>
        <w:br/>
        <w:t>‫בעיניי‪ ,‬שלא להטיל עליהם חובת זהירות מושגית לנהל את כספי הדיירים‬</w:t>
        <w:br/>
        <w:t>‫במיומנות ובזהירות"‪ .‬עם זאת‪ ,‬הוסיף וציין כי עולה חשש כי החמרה בחובת‬</w:t>
        <w:br/>
        <w:t>‫הזהירות של נציגי הדיירים‪ ,‬עשויה להרתיע דיירים מליטול על עצמם תפקיד‪,‬‬</w:t>
        <w:br/>
        <w:t>‫שעלול להפוך לכפוי טובה‪" :‬קיים אינטרס ציבורי בהמשכו של הנוהג הקהילתי‬</w:t>
        <w:br/>
        <w:t>‫הטוב‪ ,‬שלפיו דיירים ממלאים בהתנדבות את התפקיד החשוב של דאגה לאיכות‬</w:t>
        <w:br/>
        <w:t>‫החיים בבתים המשותפים שישראל כה משופעת בהם‪ .‬קיים חשש כי החמרה‬</w:t>
        <w:br/>
        <w:t>‫בחובות הזהירות של נציגי הדיירים תרתיע דיירים מליטול על עצמם תפקיד זה‪,‬‬</w:t>
        <w:br/>
        <w:t>‫שעלול להפוך לכפוי‪-‬טובה בנסיבות של הסתבכות כבענייננו"‪.‬‬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.28‬כאשר בכתב התביעה לא מתבקש סעד אישי נגד חבר הנציגות במנותק מתפקידו‬</w:t>
        <w:br/>
        <w:t>‫בנציגות‪ ,‬ולא נטענת טענה בדבר הצורך להרים את מסך הנציגות כדי לחייבו באופן‬</w:t>
        <w:br/>
        <w:t>‫אישי ומנותק מתפקידו כחבר נציגות‪ ,‬אין מקום לצרף את חבר הנציגות כצד‬</w:t>
        <w:br/>
        <w:t>‫להליך‪ ,‬לא כתובע ולא כנתבע‪ .‬צירוף שכזה‪ ,‬ללא עילה מבוססת וברורה‪ ,‬עלול‬</w:t>
        <w:br/>
        <w:t>‫להרתיע בעלי דירות מלשמש בתפקידים בנציגות הבית המשותף – תפקיד שכבר‬</w:t>
        <w:br/>
        <w:t>‫כעת אינו זוכה לביקוש רב‪ .‬יש להיזהר שלא להעמיד בפני מתנדבי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‫מפקח על רישום מקרקעין‬</w:t>
        <w:br/>
        <w:t>‫מס' בקשה‪6/589/2024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‫סיכונים מיותרים העלולים לצנן את נכונותם לשרת את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.29‬עברתי בעיון על הסעדים שתבע התובע )ראו סעיף ‪ 4‬לעיל סעיפים ‪ 14-6‬לכתב‬</w:t>
        <w:br/>
        <w:t>‫התביעה‪ ,‬אך לא מצאתי בהם כל סעד המופנה לנתבע באופן אישי‪ ,‬ומנותק מהיותו‬</w:t>
        <w:br/>
        <w:t>‫חבר הנציגות‪ .‬אף בתשובה לבקשה‪ ,‬לא שכנע התובע‪ ,‬מדוע הגיש את התביעה‬</w:t>
        <w:br/>
        <w:t>‫באופן אישי כלפיי הנתבע‪ .‬הסבריו של התובע‪ ,‬לא שכנעו אותי‪ ,‬אלא להיפך‪ .‬כך‬</w:t>
        <w:br/>
        <w:t>‫למשל‪ ,‬בתשובה לבקשה‪ ,‬טען התובע כי הנתבע משמש בוועד הבית המרכזי‪ ,‬ללא‬</w:t>
        <w:br/>
        <w:t>‫תוקף‪ .‬אם נכונה עובדה זו‪ ,‬תמוה מאוד‪ ,‬מדוע הוגשה התביעה נגד הנתבע שעה‬</w:t>
        <w:br/>
        <w:t>‫שרוב רובם של הסעדים‪ ,‬מופנים לוועד המרכזי‪ ,‬לרבות בכל הנוגע לפרסום דוחות‪,‬‬</w:t>
        <w:br/>
        <w:t>‫דיווח על הסכמים והתקשרויות‪ ,‬חיוב ועד חנויות להשתתף בהוצאות‪ ,‬מתן‬</w:t>
        <w:br/>
        <w:t>‫אפשרות צפייה בחשבון הבנק בהתאם לבקשתם וכו'‪ .‬כל אלו‪ ,‬סעדים שנתבעו על‬</w:t>
        <w:br/>
        <w:t>‫ידי התובע בכתב התביעה‪ ,‬אך הם מופנים לנציגות הוועד המרכזי‪ ,‬שהיא לא צד‬</w:t>
        <w:br/>
        <w:t>‫להליך‪ ,‬ומשכך אי אפשר יהיה לתת לתובע את הסעדים המבוקשים‪ .‬יצוין כי בכתב‬</w:t>
        <w:br/>
        <w:t>‫התשובה לבקשה‪ ,‬ביקש התובע סעד שכלל לא הוזכר בכתב התביעה שעניינו לחייב‬</w:t>
        <w:br/>
        <w:t>‫את הנתבע לסור אל סניף הבנק ולהסיר את חתימתו‪ .‬כידוע‪ ,‬מושכלות יסוד הן‬</w:t>
        <w:br/>
        <w:t>‫שבית המשפט מוגבל לסעד שנתבע בכתב התביעה ופסיקת סעד אחר שלא נתבע‬</w:t>
        <w:br/>
        <w:t>‫הוא חריגה מסמכות ]רע"א ‪ 7309/22‬בר נ' ישר‪ ,‬פסקה ‪) 10‬נבו‬</w:t>
        <w:br/>
        <w:t>‫‪.[(02.03.2023‬‬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.30‬כך גם שאר טעמיו של התובע לא שכנעוני‪ .‬גם אם אקבל את טענות התובע ולפיהן‬</w:t>
        <w:br/>
        <w:t>‫הנתבע "עשה פעולות אישיות שלא במסגרת סמכותו בוועד הבית אשר גרמה‬</w:t>
        <w:br/>
        <w:t>‫לדיירים נזק אישי"‪ .‬כפי שהוסבר לעיל‪ ,‬למפקח אין סמכות לדון בעילות נזיקיות‪,‬‬</w:t>
        <w:br/>
        <w:t>‫לרבות בקשר להשבת כספים בגין כריתת עצים‪ .‬כך גם הטענה לפיה הנתבע "גורם‬</w:t>
        <w:br/>
        <w:t>‫לנזקים נמשכים מחוסר מעש"‪ ,‬אינה טענה שיש בה כדי להרים את מסך הנציגות‬</w:t>
        <w:br/>
        <w:t>‫מעל לנתבע‪ .‬ככל שבעל דירה סבור שנציגות הבית המשותף אינה מתכנסת בהתאם‬</w:t>
        <w:br/>
        <w:t>‫לדין‪ ,‬בידיו האפשרות לגרום לכך שהיא תתכנס )ראו למשל סעיפים ‪ 6-5‬לתקנון‬</w:t>
        <w:br/>
        <w:t>‫המצוי שבתוספת לחוק המקרקעין(‪ .‬כך שמקום שבו הנציגות לא פועלת בהתאם‬</w:t>
        <w:br/>
        <w:t>‫לדין‪ ,‬רשאי בעל דירה‪ ,‬לפנות בהליך משפטי מתאים נגד הנציגות‪ .‬אולם אין בכך‬</w:t>
        <w:br/>
        <w:t>‫כדי לאפשר לו‪ ,‬להגיש תביעה אישית נגד מי מחברי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 ‫מפקח על רישום מקרקעין‬</w:t>
        <w:br/>
        <w:t>‫מס' בקשה‪6/589/2024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.31‬כפי שכבר כתבתי בעבר ]ראו למשל )המפקח על המקרקעין פתח‬</w:t>
        <w:br/>
        <w:t>‫תקווה( ‪ 658/20‬נציגות הבית המשותף ‪ -‬רח׳ בן גוריון ‪ ,59‬כפר סבא נ' אלמז‬</w:t>
        <w:br/>
        <w:t>‫ליבנת )נבו ‪ ,(05.08.2021‬יש לזכור כי תפקיד חבר בנציגות הבית המשותף‪ ,‬לא‬</w:t>
        <w:br/>
        <w:t>‫אחת‪ ,‬הוא בבחינת תפקיד כפוי טובה‪ .‬אין מדובר במשימה שמושכת אליה‬</w:t>
        <w:br/>
        <w:t>‫מתנדבים רבים‪ ,‬שכן התפקיד דורש הרבה יותר ממה שנראה לעין‪ .‬זהו‬</w:t>
        <w:br/>
        <w:t>‫תפקיד שאינו פשוט כלל ועיקר – הוא מחייב זמינות מתמדת‪ ,‬הן כלפי בעלי‬</w:t>
        <w:br/>
        <w:t>‫הדירות והן כלפי בעלי מקצוע‪ .‬הוא כרוך בטיפול בסוגיות כספיות‪ ,‬בניהול‬</w:t>
        <w:br/>
        <w:t>‫תיקונים קטנים דוגמת החלפת מנורות‪ ,‬ובהתמודדות עם מגוון רחב של‬</w:t>
        <w:br/>
        <w:t>‫נושאים אחרים‪ ,‬שלעיתים גולשים אל תוך זמנו הפרטי של חבר הנציגות‪ .‬כל‬</w:t>
        <w:br/>
        <w:t>‫זאת‪ ,‬למען רווחת כלל בעלי הדירות‪ ,‬שרבים מהם – כך נדמה – אינם‬</w:t>
        <w:br/>
        <w:t>‫נותנים דעתם או מעריכים במידה מספקת את ההשקעה הרבה הכרוכה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.32‬תפקיד חבר הנציגות – כמוהו כשליח ציבור‪ ,‬והוא בגדר שליחות ציבורית ממדרגה‬</w:t>
        <w:br/>
        <w:t>‫ראשונה‪ ,‬המשרתת את טובת הכלל בכל הקשור להחזקת הרכוש המשותף‪ .‬לא‬</w:t>
        <w:br/>
        <w:t>‫לשם כבוד או עיטור הוא ניתן‪ ,‬אלא לשם נשיאה באחריות כבדה ובשיקול דעת‬</w:t>
        <w:br/>
        <w:t>‫אחראי‪ ,‬כך שיש לבצעו במקצועיות ובאחריות‪ ,‬ולא להקל ראש באופיו המורכב‪ .‬מי‬</w:t>
        <w:br/>
        <w:t>‫שאינו מוכן להיכנס בעובי הקורה ולקבל על עצמו משימה זו מתוך הבנה של כובד‬</w:t>
        <w:br/>
        <w:t>‫האחריות – מוטב שיוותר עליה‪ ,‬ויניח את התפקיד לאחרים‪ .‬אך‪ ,‬אל לנו לשכוח‪ ,‬כי‬</w:t>
        <w:br/>
        <w:t>‫הנטל להרים את המסך מעל מסך הנציגות ולכוון את החץ המשפטי אל חברי‬</w:t>
        <w:br/>
        <w:t>‫הנציגות‪ ,‬כך שתיוחס להם אחריות אישית– נטל כבד ורב הוא‪ .‬פתיחת שערי בית‪-‬‬</w:t>
        <w:br/>
        <w:t>‫המשפט בקלות יתר בתביעות נגד חברי הנציגות באופן אישי‪ ,‬עלולה לצנן את‬</w:t>
        <w:br/>
        <w:t>‫נכונותם של אחרים לשאת בעול התפקיד ולסכן את תשתית קיומה של הנציגות‪.‬‬</w:t>
        <w:br/>
        <w:t>‫על כן‪ ,‬יישקל הדבר בכובד ראש ובזהירות רבה‪ ,‬ורק כאשר ניצבות ראיות מוצקות‬</w:t>
        <w:br/>
        <w:t>‫ורבות משקל תינתן האפשרות להרים את מסך הנציגות מעל חבריה‪.‬‬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.33‬לכן‪ ,‬בשעה שבתביעה שלפניי אין כל סעד המופנה לנתבע באופן אישי‪ ,‬ובאופן‬</w:t>
        <w:br/>
        <w:t>‫מנותק מהיותו חבר הנציגות‪ ,‬אני סבור שהתובע לא עמד בנטל הכבד המוטל עליו‬</w:t>
        <w:br/>
        <w:t>‫להרים את מסך הנציגות‪ ,‬ולכן אין לאפשר לו להגיש תביעה אישית‪ ,‬נגד הנתבע‪,‬‬</w:t>
        <w:br/>
        <w:t>‫חבר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תיק‪6/447/2024 :‬‬                                       ‫מפקח על רישום מקרקעין‬</w:t>
        <w:br/>
        <w:t>‫מס' בקשה‪6/589/2024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אינו רשום כבעל דירה בבית המשותף‪ ,‬ומשכך לא יכול לתבוע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.34‬מבחינת למעלה מהצורך אציין כי עברתי בעיון על נסח הרישום של הבית‬</w:t>
        <w:br/>
        <w:t>‫המשותף‪ ,‬ולא מצאתי את שמו של התובע כמי שרשום בתור "בעל דירה"‬</w:t>
        <w:br/>
        <w:t>‫בבית המשותף‪ .‬בכתבי הטענות של התובע ‪ -‬הן בכתב התביעה‪ ,‬והן בתשובה‬</w:t>
        <w:br/>
        <w:t>‫שהגיש לבקשה ‪ -‬לא נכתב שהוא בעלים של דירה בבית המשותף‪ ,‬ולא בכדי‪.‬‬</w:t>
        <w:br/>
        <w:t>‫אכן‪ ,‬גם מי שאינו בעל דירה יכול לשמש נציג בוועד הבית‪ ,‬אך ככזה‪ ,‬הוא לא‬</w:t>
        <w:br/>
        <w:t>‫יכול להגיש תביעה באופן אישי‪ ,‬כפי שעשה התובע כאן‪ ,‬ועליו להגיש את‬</w:t>
        <w:br/>
        <w:t>‫התביעה בשם הנציגות‪ .‬לפיכך‪ ,‬בשעה שאין התובע "בעל דירה"‪ ,‬לא מתקיים‬</w:t>
        <w:br/>
        <w:t>‫תנאי "זהות הצדדים"‪ ,‬גם מטעם זה‪ ,‬יש להורות על סילוק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.35‬הבקשה מתקבלת‪ ,‬במובן זה שאני מורה על מחיקת התביעה‪ .‬הדיון הקבוע‬</w:t>
        <w:br/>
        <w:t>‫לתאריך ‪ - 26.3.2025‬מבוטל‪ .‬אין במחיקת התביעה‪ ,‬כדי לחסום הגשת‬</w:t>
        <w:br/>
        <w:t>‫תביעה מתאימה‪ ,‬שהצדדים לה יהיו בעלי דין רלבנטיים‪ ,‬וזאת בלי שיהיה‬</w:t>
        <w:br/>
        <w:t>‫בכך כדי להביע עמדה בקשר לסיכוייה‪.‬‬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.36‬אשר להוצאות הבקשה‪ -‬בהתאם לתקנה ‪ 53‬לתקנות‪ ,‬ומשהבקשה התקבלה‪ ,‬אני‬</w:t>
        <w:br/>
        <w:t>‫מורה על חיוב התובע בהוצאות הנתבע‪ ,‬בסך כולל של ‪ ,₪ 2,500‬אשר ישולמו על ידי‬</w:t>
        <w:br/>
        <w:t>‫התובע לנתבע בתוך שלושים ימים מהיום‪ ,‬שאם לא כן יישאו הפרשי הצמדה‬</w:t>
        <w:br/>
        <w:t>‫וריבית בהתאם לסעיף ‪)5‬ב( לחוק פסיקת ריבית והצמדה‪ ,‬התשכ"א‪ 1961-‬מיום‬</w:t>
        <w:br/>
        <w:t>‫פסק הדין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,‬כ"ז טבת תשפ"ה‪ 27 ,‬ינואר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6/447/2024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