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8/685/2024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תיק‪8/685/2024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הנשיא ‪ 28‬חדרה‬                             ‫התובעת‪:‬‬</w:t>
        <w:br/>
        <w:t>‫ע"י יעקב רימר ת"ז ‪50844562‬‬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‫בנימין יעקב‬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על סך ‪ ₪ 3,200‬מכוח סעיף ‪)58‬א( לחוק המקרקעין‪ ,‬התשכ"ט‪) 1969-‬להלן‬</w:t>
        <w:br/>
        <w:t>‫– חוק המקרקעין(‪ .‬מדובר בחוב שנצבר לחובת הנתבע בזמן שהיה בעלים של דירה בבית‬</w:t>
        <w:br/>
        <w:t>‫המשותף‪ ,‬עד לחודש ספטמבר ‪.2023‬‬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עיון בכתב התביעה‪ ,‬ראיתי למחוק את התובענה בשל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72‬לחוק המקרקעין קובע שני תנאים מצטברים‪ ,‬אשר מקנים למפקח על רישום‬</w:t>
        <w:br/>
        <w:t>‫מקרקעין סמכות עניינית לדון בתביעה שלפניו‪ .‬התנאי הראשון – עוסק בזהות הצדדים;‬</w:t>
        <w:br/>
        <w:t>‫במסגרתו יש לבחון‪ ,‬האם הצדדים לתביעה הם אלה שהמפקח על רישום מקרקעין‬</w:t>
        <w:br/>
        <w:t>‫מוסמך להכריע בעניינם )סעיפים ‪ 72‬ו‪ 73-‬לחוק המקרקעין(; התנאי השני – שעניינו‬</w:t>
        <w:br/>
        <w:t>‫מהות הסכסוך‪ ,‬במסגרתו נבחנת השאלה האם עילת התביעה מנויה בסעיף ‪ 72‬לחוק‬</w:t>
        <w:br/>
        <w:t>‫המקרקעין ]ראו‪ :‬רע"א ‪ 6394/15‬נציגות הבית המשותף קניון לב כרמיאל נ' חנית ניהול‬</w:t>
        <w:br/>
        <w:t>‫קניון כרמיאל בע"מ 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.3‬לפי סעיף ‪ 72‬לחוק המקרקעין‪ ,‬תביעה לאכיפת חיוב מכוח סעיף ‪)58‬א( לחוק המקרקעין‬</w:t>
        <w:br/>
        <w:t>‫מצויה בסמכותו הייחודית של המפקח על רישום מקרקעין; תביעה זו אפשר להגיש רק‬</w:t>
        <w:br/>
        <w:t>‫נגד מי שהוא "בעל דירה" או צד אחר שבעניינו מוסמך המפקח לדון‪ ,‬כקבוע בסעיפים‬</w:t>
        <w:br/>
        <w:t>‫‪ 72‬ו‪ 73-‬לחוק המקרקעין‪ .‬הגשת תביעה נגד מי שהוא אינו "בעל דירה" בערכאה אחרת‬</w:t>
        <w:br/>
        <w:t>‫אפשרית כמובן‪ ,‬אך לא בתביעה לפי סעיף ‪)58‬א( לחוק המקרקעין‪ ,‬המסורה לסמכותו‬</w:t>
        <w:br/>
        <w:t>‫הייחודית של המפקח על רישום מקרקעין‪ .‬התלות בין שני משתנים אלו )מהות 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תיק‪8/685/2024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‫וזהות הצדדים(‪ ,‬אינה מאפשרת הגשת תביעה מכוח סעיף ‪)58‬א( לחוק המקרקעין נגד‬</w:t>
        <w:br/>
        <w:t>‫מי שאינו בעל הדירה‪ ,‬גם אם מדובר בחוב "שלו"; מכאן מתחייב לראות חוב בגין אי‬</w:t>
        <w:br/>
        <w:t>‫תשלום מיסי ועד בית‪ ,‬כחוב אשר רובץ על הדירה ולא בהכרח על בעל הדירה שבתקופתו‬</w:t>
        <w:br/>
        <w:t>‫נוצר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.4‬תימוכין לעמדתי כי יש לילך אחר הדירה ולא אחר הבעלים‪ ,‬אני מוצאת בפסק הדין‬</w:t>
        <w:br/>
        <w:t>‫שניתן רע"א ‪ 2292/23‬שטיינברג‪-‬ניסן נ' יוגב )נבו ‪ (03.04.23‬שם עלתה לדיון השאלה‪,‬‬</w:t>
        <w:br/>
        <w:t>‫האם חזקת ההסכמה ‪ -‬המצויה בסעיף ‪71‬ב)ג( לחוק המקרקעין‪ ,‬המתייחסת אל "בעל‬</w:t>
        <w:br/>
        <w:t>‫דירה שהורחבה" ‪ -‬חלה על הגברא )‪ (in personam‬כלומר על בעל הדירה עצמו‪ ,‬או שמא‬</w:t>
        <w:br/>
        <w:t>‫על החפצא )‪ – (in rem‬על הדירה שהורחבה‪ .‬בפסק הדין לא נקבעה עמדה חד משמעית‪,‬‬</w:t>
        <w:br/>
        <w:t>‫עם זאת מצאתי להפנות להערתו של כבוד השופט נועם סולברג‪ ,‬התומכת בכך‬</w:t>
        <w:br/>
        <w:t>‫שהאחריות לפירעון חוב לפי סעיף ‪)58‬א( לחוק המקרקעין חלה על מי שהוא "בעל‬</w:t>
        <w:br/>
        <w:t>‫הדירה" במועד הגשת התביעה‪" :‬לסיום אציין‪ ,‬כי גם לגופו של עניין‪ ,‬דומני כי לשון‬</w:t>
        <w:br/>
        <w:t>‫הסעיף סובלת גם סובלת את שני הפירושים‪ ,‬ואף דעתי נוטה‪ ,‬מבלי שאדרש לטעת‬</w:t>
        <w:br/>
        <w:t>‫מסמרות בדבר‪ ,‬לפרשנות שגורסת שיש לילך אחר הדירה‪ ,‬ולא אחר הבעלים )ראו‪:‬‬</w:t>
        <w:br/>
        <w:t>‫סעיף ‪)58‬א( לחוק המקרקעין; סעיף ‪)13‬ב( לתקנון מצוי של בעלי הדירות בבית משותף‬</w:t>
        <w:br/>
        <w:t>‫שבתוספת הראשונה לחוק המקרקעין(‪...‬ניתן להותיר שאלה זו לעת מצוא"‪.‬‬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.5‬תמיכה נוספת אני מוצאת בפסיקה הקובעת שרוכש דירה בא בנעליו של הבעלים הקודם‪,‬‬</w:t>
        <w:br/>
        <w:t>‫שממנו רכש את הדירה ]ע"א ‪" 402/80‬אתגר" הקלוב הישראלי החדש למסחר‬</w:t>
        <w:br/>
        <w:t>‫ביהלומים בע"מ נ' מ‪.‬ב‪.‬א‪ .‬החזקות ונכסים בע"מ‪ ,‬לה)‪.[(1981) 309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.6‬סיכומם של דברים‪ ,‬הואיל ובמועד הגשת התביעה‪ ,‬לא היה הנתבע הבעלים של הדירה‪,‬‬</w:t>
        <w:br/>
        <w:t>‫הרי שהוא אינו רשאי להיות צד להליך שלפניי‪ ,‬ובנסיבות אלו‪ ,‬אני מורה על מחיקת‬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לתובעת ותסגור את התיק שלפניי‪.‬‬</w:t>
        <w:br/>
        <w:t>‫ניתן היום‪ ,‬ו' טבת תשפ"ה‪ 06 ,‬ינואר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8/685/2024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