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7/227/2022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2024-11-10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  <w:br/>
        <w:t>‫בתיק‬</w:t>
        <w:br/>
        <w:t>‫‪7/227/2022‬‬</w:t>
        <w:br/>
        <w:t>‫נציגות הבית המשותף מרח' שד' ויצמן ‪ ,103‬נתניה‬                            ‫תובעת‬</w:t>
        <w:br/>
        <w:t>‫באמצעות ב"כ‪ :‬עו"ד ישעיהו גלעד‬</w:t>
        <w:br/>
        <w:t>‫רח' ויצמן ‪ ,26‬חולון‬</w:t>
        <w:br/>
        <w:t>‫נגד‬</w:t>
        <w:br/>
        <w:t>‫מסיכה יגאל‬       ‫‪1‬‬                  ‫נתבעים‬</w:t>
        <w:br/>
        <w:t>‫חלפון מסיכה מרי‬       ‫‪2‬‬</w:t>
        <w:br/>
        <w:t>‫מרח' ויצמן ‪ 103‬נתניה‬</w:t>
        <w:br/>
        <w:t>‫בתיק‬</w:t>
        <w:br/>
        <w:t>‫‪7/271/2022‬‬</w:t>
        <w:br/>
        <w:t>‫נציגות הבית המשותף מרח' שד' ויצמן ‪ ,103‬נתניה‬                            ‫תובעת‬</w:t>
        <w:br/>
        <w:t>‫באמצעות ב"כ‪ :‬עו"ד ישעיהו גלעד‬</w:t>
        <w:br/>
        <w:t>‫רח' ויצמן ‪ ,26‬חולון‬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‫רחום אליהו‬      ‫‪1‬‬                  ‫נתבעים‬</w:t>
        <w:br/>
        <w:t>‫רחום רות‬      ‫‪2‬‬</w:t>
        <w:br/>
        <w:t>‫באמצעות ב"כ‪ :‬עו"ד ממן פיני פנחס‬</w:t>
        <w:br/>
        <w:t>‫רח' שירת הים ‪ ,1‬זכרון יעקב‪30900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‫פסק‪-‬דין‬</w:t>
        <w:br/>
        <w:t>‫‪2‬‬     ‫לפניי שתי תובענות כספיות ששמיעתן אוחדה‪ .‬התביעה הראשונה ‪ -‬תיק מס' ‪ ,227/22‬תביעת‬</w:t>
        <w:br/>
        <w:t>‫‪3‬‬     ‫נציגות הבית המשותף שד' ויצמן ‪ 103‬נתניה (להלן‪" :‬הנציגות") נגד הנתבעים ה"ה מרי ויגאל‬</w:t>
        <w:br/>
        <w:t>‫‪4‬‬     ‫מסיכה (להלן‪" :‬מסיכה")‪ ,‬על סך של ‪ 53,355‬ש"ח‪ .‬התביעה השניה ‪ -‬תיק מס' ‪ ,271/22‬תביעת‬</w:t>
        <w:br/>
        <w:t>‫‪5‬‬     ‫הנציגות נגד הנתבעים ה"ה רות ואליהו רחום (להלן‪" :‬רחום")‪ ,‬אף היא על סך של ‪ 53,355‬ש"ח‪.‬‬</w:t>
        <w:br/>
        <w:t>‫‪6‬‬     ‫עניינן המשותף של שתי התובענות הוא בחיוב הנתבעים מסיכה ורחום לשלם את חלקם בביצוע‬</w:t>
        <w:br/>
        <w:t>‫‪7‬‬                             ‫עבודות שיפוץ שהוצאו לתחזוקת הרכוש המשותף של הבית המשותף‪.‬‬</w:t>
        <w:br/>
        <w:t>‫‪8‬‬                                                                                         ‫רקע‬</w:t>
        <w:br/>
        <w:t>‫‪9‬‬     ‫עסקינן בבית משותף שברחוב ויצמן ‪ ,103‬נתניה‪ ,‬הידוע כגוש ‪ 8273‬חלקה ‪( 51‬להלן‪" :‬הבית"‬     ‫‪.1‬‬</w:t>
        <w:br/>
        <w:t>‫‪10‬‬     ‫או "הבית המשותף")‪ .‬לבית המשותף תקנון מוסכם אשר נרשם במרשם המקרקעין ביום‬</w:t>
        <w:br/>
        <w:t>‫‪11‬‬                                                   ‫‪( 23.11.1989‬להלן‪" :‬התקנון המוסכם")‪.‬‬</w:t>
        <w:br/>
        <w:t>‫‪12‬‬     ‫על פי צו רישום בית משותף מיום ‪ ,23.11.1989‬הבית המשותף מורכב ממבנה אחד ובו שתי‬        ‫‪.2‬‬</w:t>
        <w:br/>
        <w:t>‫‪13‬‬          ‫כניסות א' ו‪-‬ב' והוא כולל ‪ 5‬קומות מעל לקומת קרקע‪ .‬הבית מכיל ‪ 18‬דירות בסך הכל‪.‬‬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‫התובעת היא‪ ,‬כאמור‪ ,‬נציגות הבית המשותף‪ ,‬הנתבעים מסיכה הם המחזיקים ומוטבי‬               ‫‪.3‬‬</w:t>
        <w:br/>
        <w:t>‫‪2‬‬   ‫הערות אזהרה על זכויות הבעלים הרשומים של דירה הרשומה כתת חלקה מס' ‪ .2‬הנתבעים‬</w:t>
        <w:br/>
        <w:t>‫‪3‬‬   ‫רחום הם הבעלים הרשומים של דירה הרשומה כתת חלקה מס' ‪ .5‬דירותיהם של הנתבעים‬</w:t>
        <w:br/>
        <w:t>‫‪4‬‬                                                       ‫ממוקמות בכניסה א' בבית‪.‬‬</w:t>
        <w:br/>
        <w:t>‫‪5‬‬   ‫יצוין כי סעיף ‪5‬א‪ .‬לתקנון המוסכם קובע כי לכל כניסה תמונה נציגות לשם טיפול בענייני כל‬   ‫‪.4‬‬</w:t>
        <w:br/>
        <w:t>‫‪6‬‬   ‫כניסה בנפרד‪ ,‬ובסעיף ‪5‬ב‪ .‬לתקנון המוסכם נקבע כי תמונה "נציגות‪-‬על" שתורכב מנציג אחד‬</w:t>
        <w:br/>
        <w:t>‫‪7‬‬   ‫מכל כניסה שתטפל ברכוש המשותף לשתי כניסות והחלטותיה תתקבלנה פה‪-‬אחד‪ .‬בענייננו‪,‬‬</w:t>
        <w:br/>
        <w:t>‫‪8‬‬   ‫עבודות השיפוץ נשוא הליך זה בוצעו בשתי הכניסות גם יחד והתובעת בשתי התובענות‬</w:t>
        <w:br/>
        <w:t>‫‪9‬‬                                                 ‫שלפניי היא נציגות העל של שתי הכניסות‪.‬‬</w:t>
        <w:br/>
        <w:t>‫‪10‬‬                ‫משעמדתי על הרקע הדרוש אפנה עתה לסקירה תמציתית של טענות הצדדים‪.‬‬           ‫‪.5‬‬</w:t>
        <w:br/>
        <w:t>‫‪11‬‬                                                                              ‫טענות התובעת‬</w:t>
        <w:br/>
        <w:t>‫‪12‬‬   ‫על רקע מצבו התחזוקתי הירוד של הרכוש המשותף‪ ,‬אשר לא שופץ במשך שנים רבות ואף‬            ‫‪.6‬‬</w:t>
        <w:br/>
        <w:t>‫‪13‬‬   ‫הוצא לו צו מבנה מסוכן‪ ,‬התקיימה ביום ‪ 25.4.2022‬אספה כללית של בעלי הדירות בבית‬</w:t>
        <w:br/>
        <w:t>‫‪14‬‬   ‫המשותף במסגרתה הוחלט בדעת רוב על ביצוע עבודות לשיפוץ הרכוש המשותף‪ .‬לשם‬</w:t>
        <w:br/>
        <w:t>‫‪15‬‬   ‫מימוש החלטת האסיפה הכללית של בעלי הדירות פנתה הנציגות למספר קבלני שיפוץ‪,‬‬</w:t>
        <w:br/>
        <w:t>‫‪16‬‬   ‫ולאחר שקיבלה מספר הצעות מחיר‪ ,‬התקשרה הנציגות בחודש יולי ‪ 2022‬עם קבלן השיפוץ‬</w:t>
        <w:br/>
        <w:t>‫‪17‬‬   ‫"יובלים קבלנות והנדסת בניין בע"מ" (להלן‪" :‬קבלן השיפוץ") בהסכם לביצוע עבודות‬</w:t>
        <w:br/>
        <w:t>‫‪18‬‬   ‫שיפוץ בתמורה לסך כולל של ‪ 996,824‬ש"ח‪ .‬עבודות השיפוץ בוצעו בשתי הכניסות שבבית‬</w:t>
        <w:br/>
        <w:t>‫‪19‬‬   ‫המשותף כאשר סך של ‪ 424,181‬ש"ח הוצא עבור שיפוץ הרכוש המשותף המשויך לכל אחת‬</w:t>
        <w:br/>
        <w:t>‫‪20‬‬   ‫מהכניסות בנפרד וסך של ‪ 148,458‬ש"ח הוצא עבור הרכוש המשותף הכללי המשויך לשתי‬</w:t>
        <w:br/>
        <w:t>‫‪21‬‬                                                                    ‫הכניסות יחד‪.‬‬</w:t>
        <w:br/>
        <w:t>‫‪22‬‬   ‫בהתאם להוראות התקנון המוסכם של הבית חלקם של הנתבעים בהוצאות בגין השיפוץ‬               ‫‪.7‬‬</w:t>
        <w:br/>
        <w:t>‫‪23‬‬   ‫עומד על סך כולל של ‪ 53,355‬ש"ח לכל אחד מהנתבעים (‪ 45,857‬ש"ח עבור ההוצאות לשיפוץ‬</w:t>
        <w:br/>
        <w:t>‫‪24‬‬   ‫כניסה א' וסך של ‪ 7,498‬ש"ח עבור ההוצאות לשיפוץ הרכוש המשותף לשתי הכניסות)‪.‬‬</w:t>
        <w:br/>
        <w:t>‫‪25‬‬   ‫השיפוץ בוצע בחסות החברה העירונית של עיריית נתניה (חל"ת) שהעניקה לתובעת הלוואה‬</w:t>
        <w:br/>
        <w:t>‫‪26‬‬   ‫למימון העבודות‪ .‬מרבית בעלי הדירות בבית המשותף‪ ,‬פרט לנתבעים‪ ,‬שילמו את חלקם‬</w:t>
        <w:br/>
        <w:t>‫‪27‬‬   ‫בהוצאות בגין העבודות‪ ,‬כך שהחלטת רוב בעלי הדירות באסיפת הדיירים גם אושררה‬</w:t>
        <w:br/>
        <w:t>‫‪28‬‬   ‫בהתנהגות ואין כל ספק כי היא מחייבת את המיעוט‪ .‬עבודות השיפוץ שבוצעו הן בגדר‬</w:t>
        <w:br/>
        <w:t>‫‪29‬‬   ‫החזקה תקינה של הבית המשותף והנתבעים חייבים לשאת בתשלום חלקם‪ ,‬מכוח סעיף ‪58‬‬</w:t>
        <w:br/>
        <w:t>‫‪30‬‬   ‫לחוק המקרקעין‪ ,‬תשכ"ט‪( 1969-‬להלן‪" :‬חוק המקרקעין") והתקנון המוסכם‪ .‬לשיטת‬</w:t>
        <w:br/>
        <w:t>‫‪31‬‬   ‫הנציגות הנתבעים אינם אלא בעלי דירות סרבני תשלום אשר נמנעים מלשלם לנציגות גם‬</w:t>
        <w:br/>
        <w:t>‫‪32‬‬                                                ‫את תשלומי מיסי ועד הבית השוטפים‪.‬‬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‫מפקח על רישום מקרקעין‬</w:t>
        <w:br/>
        <w:t>‫‪7/82/2023‬‬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‫טענות ההגנה של מסיכה‬</w:t>
        <w:br/>
        <w:t>‫‪2‬‬   ‫עוד בשנת ‪ 2008‬התריעו מסיכה לפני הנציגות כי קיימים מפגעים ("זרבוביות" ניקוז) מאחת‬    ‫‪.8‬‬</w:t>
        <w:br/>
        <w:t>‫‪3‬‬   ‫הדירות אשר היוו גורם מכריע לפגיעה ברכוש המשותף‪ ,‬אלא שהנציגות התעלמה מפניות‬</w:t>
        <w:br/>
        <w:t>‫‪4‬‬   ‫מסיכה בנושא ולא עשתה דבר מה שגרם להידרדרות מצבו של הבית ולצורך בשיפוצו‪ .‬על‬</w:t>
        <w:br/>
        <w:t>‫‪5‬‬   ‫רקע זאת‪ ,‬התנה מסיכה את הסכמתו לשיפוץ‪ ,‬בכך שיתוקנו המפגעים הנ"ל ‪ -‬דבר שלא‬</w:t>
        <w:br/>
        <w:t>‫‪6‬‬                                                                              ‫נעשה‪.‬‬</w:t>
        <w:br/>
        <w:t>‫‪7‬‬   ‫נוסף לכך‪ ,‬בפרוטוקול אסיפת הדיירים מחודש אפריל ‪ 2022‬הובהר כי הדיירים מסכימים‬         ‫‪.9‬‬</w:t>
        <w:br/>
        <w:t>‫‪8‬‬   ‫לכך שיבוצעו עבודות לשיפוץ בלבד ולא מעבר‪ ,‬ואילו בפועל‪ ,‬בחוזה שחתמה הנציגות עם‬</w:t>
        <w:br/>
        <w:t>‫‪9‬‬   ‫קבלן השיפוץ נכתב כי השיפוץ יביא לשיפור‪ ,‬ומכאן עולה כי הנציגות חרגה מההסכמה‬</w:t>
        <w:br/>
        <w:t>‫‪10‬‬   ‫שניתנה לה‪ ,‬והוסיפה על דעת עצמה שיפורים ושדרוגים שאין בהם צורך ממשי‪ .‬לשיפורים‬</w:t>
        <w:br/>
        <w:t>‫‪11‬‬   ‫אלו ברכוש המשותף יש צורך לקבל את הסכמת כל בעלי הדירות וזו לא ניתנה‪ .‬בהקשר זה‬</w:t>
        <w:br/>
        <w:t>‫‪12‬‬   ‫צוין כי חוזה השיפוץ וכתב הכמויות מחולקים לעבודות בסעיפי "חובה" ולעבודות שאינן‬</w:t>
        <w:br/>
        <w:t>‫‪13‬‬   ‫בגדר סעיפי "חובה"‪ ,‬מה שמוכיח כי חלק מהעבודות שבוצעו חורגות מהמונח "החזקה‬</w:t>
        <w:br/>
        <w:t>‫‪14‬‬   ‫תקינה" והן בגדר שדרוג והשבחת הרכוש המשותף‪ .‬מסיכה הפנו לכך שבפרסומי החברה‬</w:t>
        <w:br/>
        <w:t>‫‪15‬‬   ‫העירונית (חל"ת) אשר מעניקה את המימון לעבודות השיפוץ נכתב כי‪" :‬במקרים בהם‬</w:t>
        <w:br/>
        <w:t>‫‪16‬‬   ‫דיירים בודדים מסרבים לקחת חלק בשיפוץ‪ ,‬מעניקה העירייה באמצעות ח‪.‬ל‪.‬ת‪ ,‬את‬</w:t>
        <w:br/>
        <w:t>‫‪17‬‬   ‫הסכום הנדרש להשלמת השיפוץ"‪ .‬מכאן עולה כי הנציגות כבר קיבלה מחל"ת את הסכום‬</w:t>
        <w:br/>
        <w:t>‫‪18‬‬   ‫אותו היא תובעת ועל כן תביעתה היא בגדר עשיית עושר ולא במשפט‪ .‬עוד צוין כי לפרויקט‬</w:t>
        <w:br/>
        <w:t>‫‪19‬‬   ‫השיפוץ הסכימו ‪ 13‬מתוך ‪ 18‬דיירים ואילו התובעת החליטה להגיש תביעה נגד הנתבע בלבד‬</w:t>
        <w:br/>
        <w:t>‫‪20‬‬   ‫ולא נגד ‪ 4‬הדיירים הנוספים אשר סירבו גם הם לשלם ומכאן שהתובעת עושה שימוש‬</w:t>
        <w:br/>
        <w:t>‫‪21‬‬                           ‫סלקטיבי בסמכותה‪ .‬לאור כל זאת‪ ,‬נטען‪ ,‬יש לדחות את התביעה‪.‬‬</w:t>
        <w:br/>
        <w:t>‫‪22‬‬    ‫יצוין כי מס' חודשים לאחר הגשת כתב ההגנה מטעמם הגישו מסיכה תביעה שכנגד נגד‬         ‫‪.10‬‬</w:t>
        <w:br/>
        <w:t>‫‪23‬‬                                             ‫הנציגות ולכך אתייחס בקצרה בהמשך‪.‬‬</w:t>
        <w:br/>
        <w:t>‫‪24‬‬                                                                    ‫טענות ההגנה של רחום‬</w:t>
        <w:br/>
        <w:t>‫‪25‬‬   ‫דין התביעה להידחות על הסף מחמת חוסר סמכות עניינית ומקומית‪ .‬על פי סעיף ‪24.7‬‬         ‫‪.11‬‬</w:t>
        <w:br/>
        <w:t>‫‪26‬‬   ‫לחוזה השיפוץ‪ ,‬סמכות השיפוט הייחודית בכל הקשור או הנובע מהחוזה נתונה לבית משפט‬</w:t>
        <w:br/>
        <w:t>‫‪27‬‬   ‫המוסמך בנתניה ולא למפקח על רישום מקרקעין‪ .‬דין התביעה להידחות על הסף גם מחמת‬</w:t>
        <w:br/>
        <w:t>‫‪28‬‬   ‫היעדר יריבות‪ ,‬שכן רחום אינם צד לחוזה השיפוץ‪ ,‬לא חתמו עליו ולא נתבקשו לחתום עליו‪,‬‬</w:t>
        <w:br/>
        <w:t>‫‪29‬‬                              ‫ועל כן אין הם מחויבים לשאת בתשלומים מכוחו של ההסכם‪.‬‬</w:t>
        <w:br/>
        <w:t>‫‪30‬‬    ‫לגופו של עניין נטען כי הנציגות חרגה מההסכמה שניתנה לה על ידי הדיירים‪ ,‬ומעבר‬       ‫‪.12‬‬</w:t>
        <w:br/>
        <w:t>‫‪31‬‬    ‫למוסכם הוסיפה לעבודות השיפוץ‪ ,‬שיפורים שאין בהם כל צורך‪ .‬בהקשר זה‪ ,‬צוין כי חוזה‬</w:t>
        <w:br/>
        <w:t>‫‪32‬‬    ‫השיפוץ מתיימר בכותרתו להצביע על כך שמדובר בחוזה לשיפוץ הבניין‪ ,‬אולם בפועל‬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‫מפקח על רישום מקרקעין‬</w:t>
        <w:br/>
        <w:t>‫‪7/82/2023‬‬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‫וכעולה מאופי העבודה‪ ,‬עסקינן בחוזה לשיפור הבניין‪ ,‬שאינו מביא את הבית למצבו בעת‬</w:t>
        <w:br/>
        <w:t>‫‪2‬‬   ‫גמר הבניה אלא משדרג אותו מעבר למקובל‪ .‬בנסיבות אלו‪ ,‬משקף חוזה השיפוץ גם הטעיה‬</w:t>
        <w:br/>
        <w:t>‫‪3‬‬   ‫חוזית‪ .‬בהקשר זה‪ ,‬הוסיפו רחום וציינו כי בפרסומיה של חל"ת באתר האינטרנט הרשמי‬</w:t>
        <w:br/>
        <w:t>‫‪4‬‬   ‫שלה‪ ,‬מצוין כי מטרתה העיקרית היא שיפוץ חזיתות כדי לרענן את מראה העיר‪ ,‬בפועל אין‬</w:t>
        <w:br/>
        <w:t>‫‪5‬‬   ‫מדובר ב"רענון" בטיחותי של חזית הבניין אלא בבנייה מחדש של הבניין על כל מערכותיו‬</w:t>
        <w:br/>
        <w:t>‫‪6‬‬                                        ‫מעל ומעבר למקובל ולא לכך "התכוון המשורר"‪.‬‬</w:t>
        <w:br/>
        <w:t>‫‪7‬‬   ‫רחום הוסיפו וטענו כי העובדה שחל"ת משתתפת במימון העבודות עבור דיירים המסרבים‬         ‫‪.13‬‬</w:t>
        <w:br/>
        <w:t>‫‪8‬‬   ‫לשלם יוצרת מחסום נוסף של יריבות ומונעת מהנציגות לתבוע מהם את סכומי התביעה‬</w:t>
        <w:br/>
        <w:t>‫‪9‬‬   ‫שכן התובעת כבר קיבלה סכומים לאו מחל"ת‪ ,‬והיעתרות לתביעה משמעה שהתובעת‬</w:t>
        <w:br/>
        <w:t>‫‪10‬‬   ‫תתעשר שלא כדין‪ .‬מעיון בכתב הכמויות שצורף לחוזה השיפוץ עולה כי נוספו לפרויקט‬</w:t>
        <w:br/>
        <w:t>‫‪11‬‬   ‫התקנת דלתות מתכת לארונות החשמל בסכום של ‪ 44,000‬ש"ח ועבודות נוספות בחדר‬</w:t>
        <w:br/>
        <w:t>‫‪12‬‬   ‫המדרגות בסך של ‪ 105,835‬ש"ח אשר אינן נוגעות למטרת הפרויקט אלא לשיפורו ושדרוגו‬</w:t>
        <w:br/>
        <w:t>‫‪13‬‬   ‫מעבר למקובל‪ .‬רחום הוסיפו וציינו בהקשר זה‪ ,‬כי חוזה השיפוץ כולל הבחנה בין סעיפי‬</w:t>
        <w:br/>
        <w:t>‫‪14‬‬   ‫עבודות שהן "חובה"‪ ,‬לבין סעיפי עבודות שאין הן בגדר "חובה"‪ .‬עוד נטען לאכיפה בררנית‬</w:t>
        <w:br/>
        <w:t>‫‪15‬‬   ‫של הנציגות בהגשת תביעה זו וכי בחירת קבלן השיפוץ נעשתה מתוך אינטרסים אישיים‬</w:t>
        <w:br/>
        <w:t>‫‪16‬‬   ‫והובעה תמיהה על כך שהצעת הקבלן המקורית הייתה על סך ‪ 937,988‬ש"ח ואילו חוזה‬</w:t>
        <w:br/>
        <w:t>‫‪17‬‬                                                    ‫השיפוץ נחתם על סך ‪ 996,823‬ש"ח‪.‬‬</w:t>
        <w:br/>
        <w:t>‫‪18‬‬    ‫כפי שניתן לראות מהסקירה לעיל‪ ,‬טענות ההגנה המרכזיות של רחום ומסיכה דומות‪,‬‬           ‫‪.14‬‬</w:t>
        <w:br/>
        <w:t>‫‪19‬‬    ‫ולפיכך אדון בטענות אלו – במידה שמצאתי אותן רלוונטיות בהמשך‪ ,‬וככל שיידרש אתייחס‬</w:t>
        <w:br/>
        <w:t>‫‪20‬‬                                               ‫לטענות קונקרטיות של נתבעים מסוימים‪.‬‬</w:t>
        <w:br/>
        <w:t>‫‪21‬‬                                                                 ‫מתווה ההתדיינות והראיות‬</w:t>
        <w:br/>
        <w:t>‫‪22‬‬   ‫ביום ‪ 4.4.2023‬התקיים דיון קדם משפט ראשון בשני התיקים‪ ,‬בגדרו הסכימו הצדדים כי‬        ‫‪.15‬‬</w:t>
        <w:br/>
        <w:t>‫‪23‬‬   ‫שני התיקים ידונו במאוחד‪ .‬נוסף לכך‪ ,‬ובהסכמת מסיכה‪ ,‬הוריתי על מחיקת התביעה שכנגד‬</w:t>
        <w:br/>
        <w:t>‫‪24‬‬   ‫שהוגשה מטעמם תוך שמירת טענות (פרוטוקול קד"מ ראשון‪ ,‬עמ' ‪ 1‬ו‪ .)2-‬בתום הדיון‪,‬‬</w:t>
        <w:br/>
        <w:t>‫‪25‬‬   ‫ולאחר שהצדדים ציינו כי טרם השלימו הליכים מקדמיים ניתן על ידי צו לגילוי ועיון הדדי‬</w:t>
        <w:br/>
        <w:t>‫‪26‬‬                                                 ‫במסמכים ונקבע מועד לקדם משפט נוסף‪.‬‬</w:t>
        <w:br/>
        <w:t>‫‪27‬‬    ‫ביום ‪ 12.6.2023‬נערך קדם משפט שני‪ .‬מאחר שבין הצדדים נתגלעו מחלוקות בנוגע להליכי‬     ‫‪.16‬‬</w:t>
        <w:br/>
        <w:t>‫‪28‬‬    ‫גילוי ועיון במסמכים‪ ,‬ניתנו על ידי הוראות בקשר לכך במסגרת קדם המשפט‪ .‬בהתאם‪,‬‬</w:t>
        <w:br/>
        <w:t>‫‪29‬‬    ‫הודיעו הצדדים בסיומו של הדיון כי תם קדם המשפט‪ ,‬ועל כן נקבע התיק לשמיעת ראיות‬</w:t>
        <w:br/>
        <w:t>‫‪30‬‬                                                         ‫וכן נקבע לוח זמנים להגשתן‪.‬‬</w:t>
        <w:br/>
        <w:t>‫‪31‬‬    ‫מטעם הנציגות הוגש תיק מוצגים וכן תצהיר עדות ראשית של מר שי שלזינגר חבר הנציגות‬     ‫‪.17‬‬</w:t>
        <w:br/>
        <w:t>‫‪32‬‬    ‫(להלן‪" :‬שלזינגר")‪ .‬מטעם הנתבעים מסיכה הוגשו תיק מוצגים ותצהיריהם של מר יגאל‬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‫מפקח על רישום מקרקעין‬</w:t>
        <w:br/>
        <w:t>‫‪7/82/2023‬‬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‫מסיכה ושל גב' מרי מסיכה‪ .‬מטעם הנתבעים רחום הוגשו תיק מוצגים ותצהיר משותף של‬</w:t>
        <w:br/>
        <w:t>‫‪2‬‬                                                     ‫גב' רות רחום ומר אליהו רחום‪.‬‬</w:t>
        <w:br/>
        <w:t>‫‪3‬‬   ‫ביום ‪ 7.4.2024‬התקיימה ישיבת הוכחות שבה נחקרו על תצהיריהם עדי התביעה וההגנה‪.‬‬           ‫‪.18‬‬</w:t>
        <w:br/>
        <w:t>‫‪4‬‬   ‫יצוין כי מר מסיכה וגב' רחום נחקרו לבדם על תצהירה שכן מר אליהו רחום וגב' מסיכה לא‬</w:t>
        <w:br/>
        <w:t>‫‪5‬‬   ‫התייצבו לדיון ההוכחות (פרוטוקול הדיון מאותו היום ייקרא להלן‪" :‬פרוטוקול‬</w:t>
        <w:br/>
        <w:t>‫‪6‬‬     ‫ההוכחות")‪ .‬בתום דיון ההוכחות נקבע לוח זמנים להגשת סיכומים בכתב מטעם הצדדים‪.‬‬</w:t>
        <w:br/>
        <w:t>‫‪7‬‬             ‫ביום ‪ 18.4.2024‬הוגשו סיכומי הנציגות וביום ‪ 19.5.2024‬הוגשו סיכומי הנתבעים‪.‬‬   ‫‪.19‬‬</w:t>
        <w:br/>
        <w:t>‫‪8‬‬                                                     ‫משכך‪ ,‬בשלה העת להכריע בתביעה‪.‬‬       ‫‪.20‬‬</w:t>
        <w:br/>
        <w:t>‫‪9‬‬                                                                                ‫דיון והכרעה‬</w:t>
        <w:br/>
        <w:t>‫‪10‬‬    ‫תחילה אציין כי רחום העלו בכתב ההגנה מטעמם טענות סף בדבר חוסר סמכות עניינית‬           ‫‪.21‬‬</w:t>
        <w:br/>
        <w:t>‫‪11‬‬    ‫והעדר יריבות בהסתמך על האמור בחוזה השיפוץ (סעיפים ‪ 5‬ו‪ 6-‬לכתב ההגנה מטעם רחום)‪,‬‬</w:t>
        <w:br/>
        <w:t>‫‪12‬‬    ‫אלא שטענות אלו לא הועלו על ידם בסיכומים ולפיכך דין טענות אלו כדין טענות שנזנחו‬</w:t>
        <w:br/>
        <w:t>‫‪13‬‬   ‫( ע"א ‪ 1134/11‬ר‪.‬מ שביט מבנים חברה לבנין השקעות ופיתוח בע"מ נ' פקיד שומה באר‬</w:t>
        <w:br/>
        <w:t>‫‪14‬‬                                                        ‫שבע‪ ,‬פסקה ‪( 29‬נבו‪.)12.5.2013 ,‬‬</w:t>
        <w:br/>
        <w:t>‫‪15‬‬   ‫למעלה מן הצורך אדגיש כי התביעה שלפניי עניינה בחיוב בעלי דירות בתשלום חלקם‬             ‫‪.22‬‬</w:t>
        <w:br/>
        <w:t>‫‪16‬‬   ‫בהוצאות אחזקת הרכוש המשותף ‪ -‬נושא המצוי בליבת סמכותו העניינית והייחודית של‬</w:t>
        <w:br/>
        <w:t>‫‪17‬‬   ‫המפקח על רישום מקרקעין‪ ,‬על פי סעיף ‪ 72‬לחוק המקרקעין‪ ,‬וחובתם של הנתבעים‬</w:t>
        <w:br/>
        <w:t>‫‪18‬‬   ‫להשתתף בתשלומים להחזקת הרכוש המשותף כלל אינה נובעת מכוח חוזה השיפוץ עם‬</w:t>
        <w:br/>
        <w:t>‫‪19‬‬   ‫קבלן השיפוץ אלא מכוח הוראות חוק המקרקעין ותקנון הבית המשותף‪ ,‬לכן מלכתחילה לא‬</w:t>
        <w:br/>
        <w:t>‫‪20‬‬                                                 ‫היה בסיס לטענות הסף שהעלו רחום‪.‬‬</w:t>
        <w:br/>
        <w:t>‫‪21‬‬    ‫עוד אציין כי הנתבעים רחום העלו טענה נוספת לפיה אין לנציגות יריבות נגדם על בסיס‬       ‫‪.23‬‬</w:t>
        <w:br/>
        <w:t>‫‪22‬‬    ‫הטענה כי עיריית נתניה באמצעות חל"ת העבירה לנציגות את חלקם של הנתבעים באמצעות‬</w:t>
        <w:br/>
        <w:t>‫‪23‬‬       ‫העמדת מימון לטובת ביצוע העבודות‪ ,‬גם בטענה זו לא מצאתי ממש והיא תידון בהמשך‪.‬‬</w:t>
        <w:br/>
        <w:t>‫‪24‬‬   ‫משהסרנו מעל הדרך את טענות הסף‪ ,‬אבחן להלן את טענות הצדדים לגופו של עניין‪ ,‬אולם‬         ‫‪.24‬‬</w:t>
        <w:br/>
        <w:t>‫‪25‬‬                               ‫תחילה אעמוד בקצרה על המסגרת הנורמטיבית הרלוונטית‪.‬‬</w:t>
        <w:br/>
        <w:t>‫‪26‬‬                                                                       ‫המסגרת הנורמטיבית‬</w:t>
        <w:br/>
        <w:t>‫‪27‬‬   ‫סעיף ‪(58‬א) לחוק המקרקעין‪ ,‬מורה אותנו כדלקמן‪" :‬בעל דירה חייב להשתתף בהוצאות‬            ‫‪.25‬‬</w:t>
        <w:br/>
        <w:t>‫‪28‬‬   ‫הדרושות להחזקתו התקינה ולניהולו של הרכוש המשותף‪ ,‬ולהבטחת השירותים‬</w:t>
        <w:br/>
        <w:t>‫‪29‬‬   ‫המחויבים על פי דין או המקובלים על פי הנוהג‪ ,‬לפי יחס שטח רצפת דירתו אל שטח‬</w:t>
        <w:br/>
        <w:t>‫‪30‬‬   ‫הרצפה של כל הדירות שבבית המשותף‪ ,‬זולת אם נקבע בתקנון שיעור השתתפות אחר‪.‬‬</w:t>
        <w:br/>
        <w:t>‫‪31‬‬                                                           ‫(הדגשה שלי – א‪.‬ש‪.).‬‬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‫בהמשכו של הסעיף נקבע כך‪" :‬לעניין זה‪" ,‬החזקה תקינה" – שמירה על מצבו של הרכוש‬            ‫‪.26‬‬</w:t>
        <w:br/>
        <w:t>‫‪2‬‬   ‫המשותף כפי שהיה בעת גמר הבנייה‪ ,‬לרבות שיפורים שבוצעו בו לאחר מכן בהסכמת‬</w:t>
        <w:br/>
        <w:t>‫‪3‬‬                                                                  ‫בעלי הדירות"‪.‬‬</w:t>
        <w:br/>
        <w:t>‫‪4‬‬   ‫כפי שנכתב ונפסק‪ ,‬לא אחת‪ ,‬חובתו של בעל דירה לשאת בהוצאות להחזקת הרכוש המשותף‬            ‫‪.27‬‬</w:t>
        <w:br/>
        <w:t>‫‪5‬‬   ‫היא חובה מוחלטת שאינה ניתנת להתניה‪ ,‬שכן הימנעות מתשלום או איחור בביצועו מצד‬</w:t>
        <w:br/>
        <w:t>‫‪6‬‬   ‫דייר אחד עלולים להוביל לתוצאות חמורות ‪ -‬החל מירידה ברמת התחזוקה של הבית‪ ,‬דרך‬</w:t>
        <w:br/>
        <w:t>‫‪7‬‬   ‫סיכון ממשי ליציבות המבנה ולרכושם וקניינם של בעלי הדירות‪ ,‬וכלה בהטלת נטל כלכלי‬</w:t>
        <w:br/>
        <w:t>‫‪8‬‬   ‫בלתי צודק על כתפי שאר הדיירים הנאלצים לשאת בחלקו של בעל הדירה סרבן התשלום‬</w:t>
        <w:br/>
        <w:t>‫‪9‬‬   ‫(ר' עש"א (מרכז) ‪ 28025-12-23‬יובל דמול ושות' עורכי דין נ' מיקדן אם ‪ )2002( 1 -‬בע"מ‪,‬‬</w:t>
        <w:br/>
        <w:t>‫‪10‬‬                                                                        ‫נבו ‪.)30.6.2024‬‬</w:t>
        <w:br/>
        <w:t>‫‪11‬‬   ‫סעיף ‪ 12‬לתקנון המצוי שבתוספת לחוק המקרקעין‪ ,‬החל על הבית המשותף שבנדון‪ ,‬קובע‬            ‫‪.28‬‬</w:t>
        <w:br/>
        <w:t>‫‪12‬‬   ‫מהו הרוב הדרוש לצורך קבלת החלטות באסיפה הכללית ומורה כדלקמן‪(" :‬א) החלטות‬</w:t>
        <w:br/>
        <w:t>‫‪13‬‬   ‫האסיפה הכללית יתקבלו ברוב דעות‪( .‬ב) החלטה המטילה על בעל דירה חובות או‬</w:t>
        <w:br/>
        <w:t>‫‪14‬‬   ‫תשלומים מסוג או שיעור שלא פורשו בפרק ו' לחוק המקרקעין‪ ,‬תשכ"ט‪ 1969-‬או בתקנון‬</w:t>
        <w:br/>
        <w:t>‫‪15‬‬     ‫זה‪ ,‬או המשנה את זכויותיו‪ ,‬לא יהיה לה תוקף לגבי אותו בעל דירה אלא אם הסכים לה"‪.‬‬</w:t>
        <w:br/>
        <w:t>‫‪16‬‬    ‫מצירופם של סעיף ‪ 58‬לחוק המקרקעין וסעיף ‪ 12‬לתקנון המצוי עולה כי החלטה שעניינה‬          ‫‪.29‬‬</w:t>
        <w:br/>
        <w:t>‫‪17‬‬    ‫שמירה על מצבו של הרכוש המשותף כפי שהיה בעת גמר הבנייה‪ ,‬היינו‪ ,‬החזקה תקינה‬</w:t>
        <w:br/>
        <w:t>‫‪18‬‬    ‫כהגדרתה בסעיף ‪ 58‬לחוק המקרקעין‪ ,‬תתקבל ברוב דעות‪ ,‬ותחייב גם בעל דירה שלא‬</w:t>
        <w:br/>
        <w:t>‫‪19‬‬    ‫הסכים לה‪ ,‬וככל שאין מדובר ב"החזקה תקינה" הרי שללא הסכמת בעל דירה לעבודות‬</w:t>
        <w:br/>
        <w:t>‫‪20‬‬    ‫האמורות‪ ,‬לא ניתן לחייבו בעלות אותן העבודות ולמעשה עומדת לו "זכות ווטו"‪ ,‬במובן זה‬</w:t>
        <w:br/>
        <w:t>‫‪21‬‬                                      ‫שלהחלטת הרוב לא יהיה תוקף משפטי מחייב כלפיו‪.‬‬</w:t>
        <w:br/>
        <w:t>‫‪22‬‬   ‫מהי אם כן‪ ,‬משמעות המונח "החזקה תקינה"? על פי ההלכה הפסוקה יש לבחון "החזקה‬              ‫‪.30‬‬</w:t>
        <w:br/>
        <w:t>‫‪23‬‬   ‫תקינה" בתנאי הזמן והמקום (רע"א ‪ 7112/93‬צודלר נ' יוסף‪ ,‬פ"ד מח(‪ .)550 )5‬בהקשר זה‪,‬‬</w:t>
        <w:br/>
        <w:t>‫‪24‬‬   ‫נקבע בפסיקה כי ניתן לכלול במסגרת שיפוצים הנעשים ברכוש המשותף לשם תחזוקתו‬</w:t>
        <w:br/>
        <w:t>‫‪25‬‬   ‫התקינה גם תוספת של מתקנים שלא היו בבית המשותף בעת גמר בנייתו ולהתאים את‬</w:t>
        <w:br/>
        <w:t>‫‪26‬‬   ‫הבית לסטנדרט חדש יותר‪ ,‬וכי רק "מקרה קיצוני" נמנה על הקטגוריה של הסכמה "פה‪-‬‬</w:t>
        <w:br/>
        <w:t>‫‪27‬‬   ‫אחד" (ר' ע"א (ירושלים ‪ 4329/03‬וינברגר נ' נציגות הבית המשותף ברחוב אוסישקין ‪,21‬‬</w:t>
        <w:br/>
        <w:t>‫‪28‬‬                                                             ‫ירושלים (נבו‪.)23.3.2004 ,‬‬</w:t>
        <w:br/>
        <w:t>‫‪29‬‬   ‫עוד נקבע בפסיקה כי גם הוצאות לשיפור המראה האסתטי של הרכוש המשותף ולא רק‬                ‫‪.31‬‬</w:t>
        <w:br/>
        <w:t>‫‪30‬‬   ‫הוצאות לתחזוקת הבניין מטעמים בטיחותיים גרידא‪ ,‬נכללות בגדר "החזקה תקינה" ועל כן‬</w:t>
        <w:br/>
        <w:t>‫‪31‬‬   ‫די ברוב רגיל של בעלי הדירות כדי לחייב את כלל בעלי הדירות לשאת בחלקם בהוצאות‬</w:t>
        <w:br/>
        <w:t>‫‪32‬‬   ‫השיפוץ (ע"א (ת"א) ‪ 2329/03‬פלקון נ' נציגות הבית המשותף (נבו‪ ;)1.4.2004 ,‬עש"א ‪35916-‬‬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‫‪( 07-21‬מחוזי ת"א) אהרון לידסקי נ' נציגות הבית המשותף מרח' וילסון ‪ 4‬תל אביב ואח'‬</w:t>
        <w:br/>
        <w:t>‫‪2‬‬    ‫בפסקה ‪( 17‬נבו‪( )6.2.2022 ,‬להלן‪" :‬פסק דין לידסקי"); עש"א (מחוזי ת"א) ‪44782-03-23‬‬</w:t>
        <w:br/>
        <w:t>‫‪3‬‬    ‫היימן טרסה קורפ נ' נציגות הבית המשותף מרח' יהושוע בן נון ‪ 58‬הרצליה‪ ,‬בפסקה ‪19‬‬</w:t>
        <w:br/>
        <w:t>‫‪4‬‬                                                                    ‫(נבו‪.)25.01.2024 ,‬‬</w:t>
        <w:br/>
        <w:t>‫‪5‬‬   ‫עוד אפנה לדברים שכתב חברי כב' המפקח מאיר פורת בעניין המפקח על המקרקעין (פתח‬           ‫‪.32‬‬</w:t>
        <w:br/>
        <w:t>‫‪6‬‬   ‫תקוה) ‪ 652-21‬נציגות הבית המשותף ברחוב גדרה ‪ 4‬פ"ת נ' אזולאי מאיר (נבו‪:)30.1.2023 ,‬‬</w:t>
        <w:br/>
        <w:t>‫‪7‬‬   ‫"בגדרי החזקה תקינה מצויה כל פעולת תחזוקה שוטפת אשר יש בה כדי למנוע את‬</w:t>
        <w:br/>
        <w:t>‫‪8‬‬   ‫הזנחתו של הרכוש המשותף ושיש בה כדי לשמור על תפקודו התקין של הבית‪ ,‬על חזותו‪,‬‬</w:t>
        <w:br/>
        <w:t>‫‪9‬‬   ‫על ערכו הכלכלי‪ ,‬וכמו כן על בריאותם ועל בטיחותם של המשתמשים בו‪ ,‬של המבקרים בו‬</w:t>
        <w:br/>
        <w:t>‫‪10‬‬   ‫ושל החולפים על ידו‪ .‬להשגת יעדים אלה דרושה שמירה על רמת תחזוקה נאותה‪ ,‬לרבות‬</w:t>
        <w:br/>
        <w:t>‫‪11‬‬                                        ‫בכל הקשור למראהו האסטטי של הבית המשותף"‪.‬‬</w:t>
        <w:br/>
        <w:t>‫‪12‬‬    ‫ור' גם המפקח על המקרקעין (רחובות) ‪ 545-18‬כהן‪-‬לוי סיגלית סיגל נ' נציגות הבית‬</w:t>
        <w:br/>
        <w:t>‫‪13‬‬                              ‫המשותף ‪ -‬רח' אריה בן אליעזר ‪ 32‬ראשל"צ‪ ,‬נבו ‪.)25.4.2021‬‬</w:t>
        <w:br/>
        <w:t>‫‪14‬‬   ‫מהניתוח שהוצג עולה כי בנושאי תחזוקת הרכוש המשותף‪ ,‬פסיקת בתי המשפט והחלטות‬             ‫‪.33‬‬</w:t>
        <w:br/>
        <w:t>‫‪15‬‬   ‫המפקחים על המקרקעין נוקטות בגישה ליברלית ורחבה בפרשנות המושג "החזקה תקינה"‪.‬‬</w:t>
        <w:br/>
        <w:t>‫‪16‬‬   ‫גישה זו מצמצמת במידה מסוימת את זכויות הקניין של בעלי דירות שהם במיעוט בבית‬</w:t>
        <w:br/>
        <w:t>‫‪17‬‬   ‫המשותף ומעניקה משקל רב יותר לרצון הרוב המבקש לבצע פעולות שיפוץ ותחזוקה‪.‬‬</w:t>
        <w:br/>
        <w:t>‫‪18‬‬   ‫הרציונל מאחורי גישה זו הוא הצורך להגן על האינטרס הקנייני הקולקטיבי של כלל בעלי‬</w:t>
        <w:br/>
        <w:t>‫‪19‬‬   ‫הדירות בבית המשותף בשמירה על רכושם‪ ,‬מניעת התדרדרות במצבו של הבית וצמצום או‬</w:t>
        <w:br/>
        <w:t>‫‪20‬‬                                 ‫מניעה של נזקים פוטנציאליים לרכושם של בעלי הדירות‪.‬‬</w:t>
        <w:br/>
        <w:t>‫‪21‬‬    ‫כמו כן‪ ,‬יש להביא בחשבון כי אסיפת בעלי הדירות אינה גוף מקצועי‪ ,‬ולרוב הנציגויות‬        ‫‪.34‬‬</w:t>
        <w:br/>
        <w:t>‫‪22‬‬    ‫ואסיפות אלו מתנהלות באמצעות דיירים מתנדבים שאינם בעלי השכלה משפטית או‬</w:t>
        <w:br/>
        <w:t>‫‪23‬‬    ‫חשבונאית פורמאלית‪ .‬לפיכך‪ ,‬אין להחיל על ניהול האסיפות ואופן קבלת ההחלטות‬</w:t>
        <w:br/>
        <w:t>‫‪24‬‬    ‫במסגרתן‪ ,‬מנגנונים משפטיים סבוכים ופורמליים‪ ,‬שאינם תואמים את אופי התנהלותן‪.‬‬</w:t>
        <w:br/>
        <w:t>‫‪25‬‬    ‫(עש"א (חי') ‪ 11635-12-08‬דן אור נ' נציגות הבית המשותף‪ ,‬נבו ‪( ;)29.9.2009‬פסק דין‬</w:t>
        <w:br/>
        <w:t>‫‪26‬‬                                                            ‫לידסקי לעיל‪ ,‬בפסקה ‪.)16‬‬</w:t>
        <w:br/>
        <w:t>‫‪27‬‬   ‫על רקע הוראות חוק המקרקעין והפסיקה שלעיל‪ ,‬אפנה לבחון את העובדות שהתבררו‬               ‫‪.35‬‬</w:t>
        <w:br/>
        <w:t>‫‪28‬‬                                                                  ‫בתיק דנן‪.‬‬</w:t>
        <w:br/>
        <w:t>‫‪29‬‬                                                                           ‫מן הכלל אל הפרט‬</w:t>
        <w:br/>
        <w:t>‫‪30‬‬    ‫אקדים ואומר כי לאחר שעיינתי בכל החומר שהונח בפניי הגעתי לכלל מסקנה כי דין‬            ‫‪.36‬‬</w:t>
        <w:br/>
        <w:t>‫‪31‬‬    ‫התובענות הכספיות להתקבל ועל הנתבעים לשלם את חלקם בהוצאות לעבודות השיפוץ‪.‬‬</w:t>
        <w:br/>
        <w:t>‫‪32‬‬                                                                        ‫אפרט‪.‬‬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‫ההחלטה על ביצוע עבודות השיפוץ‬</w:t>
        <w:br/>
        <w:t>‫‪2‬‬   ‫לתצהירו של מר שלזינגר‪ ,‬חבר הנציגות‪ ,‬צורף פרוטוקול של האסיפה הכללית של בעלי‬             ‫‪.37‬‬</w:t>
        <w:br/>
        <w:t>‫‪3‬‬   ‫הדירות בבית מיום ‪( 25.4.2022‬נספח ‪ 1‬לתצהיר) הכולל את חתימותיהם של רוב בעלי‬</w:t>
        <w:br/>
        <w:t>‫‪4‬‬   ‫הדירות בבית המשותף‪ .‬בהחלטת בעלי הדירות אושר ביצוע עבודות לשיפוץ הרכוש המשותף‬</w:t>
        <w:br/>
        <w:t>‫‪5‬‬   ‫וניתנה הרשאה לנציגות הבית לחתום בשמם של בעלי הדירות על חוזה השיפוץ‪ .‬עוד צוין‬</w:t>
        <w:br/>
        <w:t>‫‪6‬‬   ‫בתצהיר‪ ,‬כי הליך ההתקשרות וגביית הכספים נעשה בליווי וסיוע של החברה העירונית‬</w:t>
        <w:br/>
        <w:t>‫‪7‬‬   ‫ח‪.‬ל‪.‬ת (סעיף ‪ 11‬לתצהיר)‪ .‬בעדותו לפני ציין מר שלזינגר כי נוסף לאסיפה כללית של הדיירים‬</w:t>
        <w:br/>
        <w:t>‫‪8‬‬   ‫חברי הנציגות עברו דירה דירה ובבית והחתימו את הדיירים (שו' ‪ 33-30‬בעמ' ‪ 3‬שו' ‪ 5-4‬בעמ'‬</w:t>
        <w:br/>
        <w:t>‫‪9‬‬   ‫‪ 4‬לפרוטוקול ההוכחות)‪ .‬בסעיף ‪ 8‬לתצהירו של שלזינגר צוין כי הנציגות פנתה לקבלני שיפוץ‬</w:t>
        <w:br/>
        <w:t>‫‪10‬‬   ‫אחדים לצורך ביצוע השיפוץ (הצעות הקבלנים צורפו כנספח ‪ 5‬לתצהיר שלזינגר וטבלת‬</w:t>
        <w:br/>
        <w:t>‫‪11‬‬   ‫ההשוואה בין ההצעות צורפה כנספח ‪ 1‬לתצהיר שלזינגר)‪ .‬לבסוף נבחרה חברת יובלים‬</w:t>
        <w:br/>
        <w:t>‫‪12‬‬   ‫לביצוע עבודות השיפוץ וביום ‪ 3.7.2022‬נחתם חוזה שיפוץ בין הנציגות לבין קבלן השיפוץ‬</w:t>
        <w:br/>
        <w:t>‫‪13‬‬                                  ‫אשר צורף לו כתב כמויות מפורט (נספח ‪ 2‬לתצהיר שלזינגר)‪.‬‬</w:t>
        <w:br/>
        <w:t>‫‪14‬‬   ‫לא זו אף זו‪ ,‬בסעיף ‪ 1‬לכתב ההגנה המתוקן מטעמו אישר מר מסיכה כי חתם על פרוטוקול‬          ‫‪.38‬‬</w:t>
        <w:br/>
        <w:t>‫‪15‬‬   ‫אסיפת בעלי הדירות (נספח ‪ )1‬ואף נתן את הסכמתו לשיפוץ בתנאי שיתוקנו ה"מפגעים"‪,‬‬</w:t>
        <w:br/>
        <w:t>‫‪16‬‬   ‫כאמור‪ .‬ודוק‪ :‬מר מסיכה לא ציין בכתב ההגנה כי האסיפה "לא התקיימה" כפי שטען‬</w:t>
        <w:br/>
        <w:t>‫‪17‬‬   ‫בהמשך ההליך (ר' גם עדותו בשו' ‪ 24-22‬עמ' ‪ 2‬לפרוטוקול ההוכחות)‪ ,‬ומר מסיכה לא ציין כי‬</w:t>
        <w:br/>
        <w:t>‫‪18‬‬   ‫הוא מסכים רק לתיקון המפגעים (זרבוביות הניקוז) במסגרת השיפוץ ולא מעבר אלא ביקש‬</w:t>
        <w:br/>
        <w:t>‫‪19‬‬   ‫שבמסגרת השיפוץ יתוקנו גם המפגעים‪ ,‬ובהקשר זה אציין כי עצם הסכמתו של מר מסיכה‬</w:t>
        <w:br/>
        <w:t>‫‪20‬‬   ‫לשיפוץ משמיטה את הקרקע תחת הנטען בתצהירו שלפיו הנציגות לא הוכיחה צורך בשיפוץ‬</w:t>
        <w:br/>
        <w:t>‫‪21‬‬                            ‫הבניין‪ ,‬שכן אם אין צורך בביצוע עבודות בבית מדוע הסכים להן?‬</w:t>
        <w:br/>
        <w:t>‫‪22‬‬    ‫גם בכתב ההגנה מטעם רחום לא הוכחש דבר קיומה של אסיפה כללית של בעלי הדירות‬              ‫‪.39‬‬</w:t>
        <w:br/>
        <w:t>‫‪23‬‬    ‫שבה נתקבלה ההחלטה על השיפוץ‪ ,‬וכן לא עלו טענות אחרות ביחס לתוקפה או חוקיותה‪.‬‬</w:t>
        <w:br/>
        <w:t>‫‪24‬‬    ‫כל שנטען הוא כי לפרויקט ניתנה הסכמה של רוב דחוק מבין בעלי הדירות ‪ 10 -‬דיירים‬</w:t>
        <w:br/>
        <w:t>‫‪25‬‬    ‫בלבד מתוך ‪( 18‬ר' סעיף ‪ 22‬לכתב ההגנה)‪ .‬אעיר כי די ברוב זה על פי חוק המקרקעין‬</w:t>
        <w:br/>
        <w:t>‫‪26‬‬                                            ‫והתקנון המצוי כדי לאשר את ביצוע השיפוץ‪.‬‬</w:t>
        <w:br/>
        <w:t>‫‪27‬‬    ‫מכאן אני מוצא לקבוע שעדותו של שלזינגר באשר להליך קבלת ההחלטה באסיפת הדיירים‬           ‫‪.40‬‬</w:t>
        <w:br/>
        <w:t>‫‪28‬‬        ‫והליך ההתקשרות עם קבלן השיפוץ אשר נתמכה במסמכים "מזמן אמת" – לא נסתרה‪.‬‬</w:t>
        <w:br/>
        <w:t>‫‪29‬‬   ‫יתרה מזאת‪ ,‬מעדותו של שלזינגר עולה כי מרבית בעלי הדירות בבית (‪ 16‬מתוך ‪ )18‬גם‬            ‫‪.41‬‬</w:t>
        <w:br/>
        <w:t>‫‪30‬‬   ‫הסדירו את תשלום חלקם היחסי בהוצאות לביצוע עבודות השיפוץ (סעיף ‪ 10‬לתצהיר‪ ,‬שו' ‪2‬‬</w:t>
        <w:br/>
        <w:t>‫‪31‬‬   ‫ו‪ 3-‬בעמ' ‪ 11‬לפרוטוקול ההוכחות)‪ .‬לא מצאתי כי הנתבעים הצליחו להפריך את עדותו של‬</w:t>
        <w:br/>
        <w:t>‫‪32‬‬   ‫מר שלזינגר בנקודה זו‪ ,‬זאת מכיוון שהנתבעים לא חילצו ממר שלזינגר כל הודאה במהלך‬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‫החקירה הנגדית ולא הציגו ראיות אחרות הסותרות את הנטען על ידו‪ .‬בתוך כך‪ ,‬הנתבעים‬</w:t>
        <w:br/>
        <w:t>‫‪2‬‬   ‫לא זימנו עדים מבין יתר בעלי הדירות ולא הציגו מסמכים מתיק נציגות הבית המשותף‬</w:t>
        <w:br/>
        <w:t>‫‪3‬‬   ‫שהיו יכולים לעמת את גרסתו של מר שלזינגר אל מול ראיות סותרות‪ .‬לפיכך‪ ,‬עדותו של מר‬</w:t>
        <w:br/>
        <w:t>‫‪4‬‬                                                     ‫שלזינגר גם בעניין זה ‪ -‬לא נסתרה‪.‬‬</w:t>
        <w:br/>
        <w:t>‫‪5‬‬   ‫יודגש כי עצם התשלום על ידי רוב בעלי הדירות‪ ,‬כפי שהוכח לפניי במסגרת הליך זה‪ ,‬מהווה‬      ‫‪.42‬‬</w:t>
        <w:br/>
        <w:t>‫‪6‬‬   ‫אשרור של חוקיות החלטת אסיפת הדיירים בעניין השיפוץ‪ ,‬וזאת בין אם נפל פגם פורמאלי‬</w:t>
        <w:br/>
        <w:t>‫‪7‬‬   ‫בהליך קבלת ההחלטה ובין אם לאו (ע"א (ת"א) ‪ 1350/06‬דן סלע נכסים (‪ )1996‬בע"מ נ'‬</w:t>
        <w:br/>
        <w:t>‫‪8‬‬   ‫ניהול בית גבר (‪ )99‬בע"מ (נבו‪ ;)6.11.2006 ,‬ע"א (ת"א) ‪ 3977-07‬עזבון המנוח אלואשוילי נ'‬</w:t>
        <w:br/>
        <w:t>‫‪9‬‬                                        ‫נציגות הבית ברחוב בזל ‪ ,33‬ת"א (נבו‪.)20.6.2010 ,‬‬</w:t>
        <w:br/>
        <w:t>‫‪10‬‬    ‫על כן‪ ,‬שוכנעתי כי ההחלטה על ביצוע עבודות השיפוץ התקבלה כדין‪ ,‬וכי הרוב הדרוש מבין‬      ‫‪.43‬‬</w:t>
        <w:br/>
        <w:t>‫‪11‬‬                   ‫בעלי הדירות נתנו את הסכמתם לביצוע העבודות‪ ,‬לרבות מר מסיכה עצמו‪.‬‬</w:t>
        <w:br/>
        <w:t>‫‪12‬‬                                                 ‫עבודות השיפוץ ‪ -‬החזקה תקינה או השבחה?‬</w:t>
        <w:br/>
        <w:t>‫‪13‬‬   ‫אין חולק כי במכתב הממוען לבעלי הדירות בבית המשותף מיום ‪ 26.1.2020‬על ידי עיריית‬         ‫‪.44‬‬</w:t>
        <w:br/>
        <w:t>‫‪14‬‬   ‫נתניה שכותרתו‪" :‬דרישה בהתאם לפקודת העיריות (נוסח חדש) לחוק העזר לנתניה‬</w:t>
        <w:br/>
        <w:t>‫‪15‬‬   ‫(הריסת מבנים מסוכנים)‪ ,‬תש"ך‪( "1960-‬נספח ‪ 35‬למוצגים מטעם מסיכה) צוין כדלקמן‪:‬‬</w:t>
        <w:br/>
        <w:t>‫‪16‬‬   ‫"בעת ביקורת שנערכה ביום ‪ 22.9.19‬ע"י מהנדסת מפקחת בנייה גב' אלה קרבלבה בבניין‬</w:t>
        <w:br/>
        <w:t>‫‪17‬‬   ‫במקרקעין הנ"ל ונוכחה לדעת כדלקמן‪ .1 :‬בעמודים של בית מגורים משותף בן ‪ 5‬קומות‬</w:t>
        <w:br/>
        <w:t>‫‪18‬‬   ‫מעל קומת קרקע נוצרו סדקים רבים‪ ,‬טיח מתקלף בטון מתפורר והברזל גלוי וחלוד‬</w:t>
        <w:br/>
        <w:t>‫‪19‬‬   ‫בקטעים שונים המסומן באות א' בתמונות המצ"ב‪ .2 .‬בחזיתות של המבנה ובאזור תקרה‬</w:t>
        <w:br/>
        <w:t>‫‪20‬‬   ‫מעל חניות נוצרו סדקים‪ ,‬התפוררו חלקי בטון וטייח וכן קיים סימני רטיבות המסומן‬</w:t>
        <w:br/>
        <w:t>‫‪21‬‬   ‫באות ב'‪ .3 .‬המדרגות בחדר המדרגות שבורים וכן באזור חנייה קיימת בורות באספלט‬</w:t>
        <w:br/>
        <w:t>‫‪22‬‬   ‫המסומנים באותיות "ג" ו‪-‬ד' בתמונות המצ"ב‪ .4 .‬בנוסף לכך‪ ,‬קיים סימנים של‬</w:t>
        <w:br/>
        <w:t>‫‪23‬‬   ‫התקלפויות טיח בקומה העליונה של המבנה המסומן באות "ה" בתמונות המצ"ב‪ .‬כל‬</w:t>
        <w:br/>
        <w:t>‫‪24‬‬   ‫האמור לעיל מהווה סכנה ליציבות של המבנה וסכנה בטיחותית לחיי אדם‪( .‬הדגשה שלי –‬</w:t>
        <w:br/>
        <w:t>‫‪25‬‬                                                                           ‫א‪.‬ש‪.).‬‬</w:t>
        <w:br/>
        <w:t>‫‪26‬‬   ‫לטעמי‪ ,‬האמור במכתב זה שהוגש כראיה לתיק מצד הנתבעים דווקא ‪ -‬מדבר בעד עצמו‪.‬‬              ‫‪.45‬‬</w:t>
        <w:br/>
        <w:t>‫‪27‬‬   ‫למעשה‪ ,‬ואף על פי שבשלבים מאוחרים יותר במהלך ההליך ניסו הנתבעים לטעון כי‬</w:t>
        <w:br/>
        <w:t>‫‪28‬‬   ‫הנציגות "לא הוכיחה" את הצורך בשיפוץ‪ ,‬בכתבי ההגנה מטעמם הדבר לא הוכחש‬</w:t>
        <w:br/>
        <w:t>‫‪29‬‬   ‫והנתבעים‪ ,‬למעשה‪ ,‬לא חלקו על עצם הצורך בביצוע עבודות בבית (ר' עדות מסיכה בחקירה‬</w:t>
        <w:br/>
        <w:t>‫‪30‬‬   ‫הנגדית‪" :‬נכון אמרתי נשפץ את הבניין יש ליקויים שצריך לסדר אותם‪ .‬ניסיתי" בשו' ‪24‬‬</w:t>
        <w:br/>
        <w:t>‫‪31‬‬         ‫בעמ' ‪ 18‬לפרוטוקול ההוכחות ועדות גב' רחום שו' ‪ 7-6‬בעמ' ‪ 22‬לפרוטוקול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‫אם כן‪ ,‬המחלוקת העיקרית בענייננו היא שלשיטת הנתבעים הנציגות חרגה מההסכמה‬               ‫‪.46‬‬</w:t>
        <w:br/>
        <w:t>‫‪2‬‬   ‫שניתנה לה על ידי בעלי הדירות וביצעה עבודות שדרוג‪ ,‬שיפור והשבחה של הרכוש המשותף‬</w:t>
        <w:br/>
        <w:t>‫‪3‬‬        ‫החורגות מ"החזקה תקינה"‪ ,‬כמשמעותו של מונח זה בפסיקת בתי המשפט‪ .‬האמנם?‬</w:t>
        <w:br/>
        <w:t>‫‪4‬‬   ‫לחוזה השיפוץ צורף כתב כמויות בו פורטו העבודות הנדרשות לבית לשם החזקתו התקינה‬          ‫‪.47‬‬</w:t>
        <w:br/>
        <w:t>‫‪5‬‬   ‫(נספח ‪ 2‬לתצהיר שלזינגר)‪ ,‬ממנו עולה כי הוסכם על ביצוע העבודות הבאות‪ :‬עבודות טיח‬</w:t>
        <w:br/>
        <w:t>‫‪6‬‬   ‫(סעיף ‪ ,)1‬עבודות שיפוץ קירות ותקרות (סעיף ‪ ,)2‬עבודות צביעת קירות וחיפוי קירות‬</w:t>
        <w:br/>
        <w:t>‫‪7‬‬   ‫(סעיפים ‪ 3‬ו‪ ,)4-‬עבודות בטון מזוין ותיקוני בטון (סעיפים ‪ 5 ,4‬ו‪ ,)6-‬חידושי צבע לפריטי‬</w:t>
        <w:br/>
        <w:t>‫‪8‬‬   ‫נגרות‪ ,‬מסגרות ואלומיניום (בעמ' ‪ 5‬ו‪ ,)6-‬עבודות איטום (בעמ' ‪ ,)7‬התקנת מתקני חשמל‬</w:t>
        <w:br/>
        <w:t>‫‪9‬‬   ‫ותברואה (בעמ' ‪ ,)8‬התקנת מרזבי ניקוז מי גשם ומסתורי כביסה (בעמ' ‪ ,)8‬עבודות פירוק‬</w:t>
        <w:br/>
        <w:t>‫‪10‬‬   ‫לסילוק אנטנות‪ ,‬דוודים וחיווטים (בעמ' ‪ .)9‬עיינתי בעצמי בכתב הכמויות‪ ,‬בחנתי את כל‬</w:t>
        <w:br/>
        <w:t>‫‪11‬‬   ‫סעיפיו‪ ,‬אחד לאחד‪ ,‬ולא השתכנעתי כי מדובר בעבודות שחורגות מהחזקה תקינה של‬</w:t>
        <w:br/>
        <w:t>‫‪12‬‬                           ‫הרכוש המשותף בהתאם לסטנדרטים המקובלים והנוהגים כיום‪.‬‬</w:t>
        <w:br/>
        <w:t>‫‪13‬‬    ‫כך‪ ,‬למשל‪ ,‬אין ספק שעבודות שעניינן בשיקום הבטון ובתיקוני הבטון הן עבודות הקשורות‬      ‫‪.48‬‬</w:t>
        <w:br/>
        <w:t>‫‪14‬‬    ‫בקשר ישיר עם הסרת מסוכנותו של הבית בהתאם לדרישת עיריית נתניה‪ .‬כך גם עבודות‬</w:t>
        <w:br/>
        <w:t>‫‪15‬‬    ‫לשיפוץ קירות ותקרות‪ ,‬עבודות טיח‪ ,‬איטום ועבודות לחידושי צבע הן עבודות הקשורות‬</w:t>
        <w:br/>
        <w:t>‫‪16‬‬    ‫מעצם טבען וטיבן לתחזוקה תקינה של הרכוש המשותף ומניעת התדרדרות במצבו הפיזי עד‬</w:t>
        <w:br/>
        <w:t>‫‪17‬‬                                    ‫למצב שבו עלות שיקום הבית תהיה גבוהה משמעותית‪.‬‬</w:t>
        <w:br/>
        <w:t>‫‪18‬‬                               ‫מדובר אפוא ברשימת עבודות סבירה‪ ,‬אשר גם עלותן סבירה‪.‬‬       ‫‪.49‬‬</w:t>
        <w:br/>
        <w:t>‫‪19‬‬   ‫אני מודע לכך שבכתב הכמויות קיימת הבחנה בין סעיפי "חובה" לסעיפי "רשות"‪ ,‬אולם אין‬       ‫‪.50‬‬</w:t>
        <w:br/>
        <w:t>‫‪20‬‬   ‫הדבר מעיד‪ ,‬בהכרח‪ ,‬כי מדובר בשיפורים החורגים מהחזקה תקינה‪ ,‬ואכן לא בכדי נמנעו‬</w:t>
        <w:br/>
        <w:t>‫‪21‬‬   ‫הנתבעים מלפרט ולהוכיח באופן ספציפי מדוע רכיב בכתב הכמויות המוגדר כסעיף רשות‬</w:t>
        <w:br/>
        <w:t>‫‪22‬‬   ‫הוא בגדר שיפור ושדרוג המחייב הסכמה של כל בעלי הדירות אלא הסתפקו בטיעון כללי‬</w:t>
        <w:br/>
        <w:t>‫‪23‬‬                                      ‫בנושא ומבלי שהציגו ראיות התומכות בטענותיהם‪.‬‬</w:t>
        <w:br/>
        <w:t>‫‪24‬‬   ‫גם העבודות הספציפיות אליהן הפנו הנתבעים שעניינן בהתקנת דלתות מתכת לארונות‬             ‫‪.51‬‬</w:t>
        <w:br/>
        <w:t>‫‪25‬‬   ‫החשמל בעלות של ‪ 44,000‬ש"ח ועבודות בחדר המדרגות בסך של ‪ 100,835‬ש"ח (שאף ביחס‬</w:t>
        <w:br/>
        <w:t>‫‪26‬‬   ‫אליהן לא פורט מה מבין רכיבי העבודות בחדר המדרגות הוא "חריג")‪ ,‬אינן נראות בעיני‬</w:t>
        <w:br/>
        <w:t>‫‪27‬‬   ‫כעבודות החורגות משמירה על רמת תחזוקה תקינה והעמדתו של הבית בסטנדרט הנוהג‬</w:t>
        <w:br/>
        <w:t>‫‪28‬‬                          ‫כיום‪ .‬גם ביחס לטענות אלו‪ ,‬לא הציגו הנתבעים כל ראיות תומכות‪.‬‬</w:t>
        <w:br/>
        <w:t>‫‪29‬‬   ‫לאור כל האמור לעיל‪ ,‬אני סבור שאין לקבל את טענות הנתבעים ביחס לרכיבי השיפוץ‪,‬‬           ‫‪.52‬‬</w:t>
        <w:br/>
        <w:t>‫‪30‬‬   ‫משהוכח לפניי כי רכיבים אלה נכנסים תחת הגדרת "החזקה תקינה" האמורה בחוק‬</w:t>
        <w:br/>
        <w:t>‫‪31‬‬   ‫המקרקעין ובהתאם לפרשנות הפסיקה להגדרה זו‪ .‬משכך‪ ,‬עבודות אלו יחייבו את הנתבעים‬</w:t>
        <w:br/>
        <w:t>‫‪32‬‬                                        ‫בהשתתפות בהוצאותיהן אף אם לא הסכימו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 ‫מפקח על רישום מקרקעין‬</w:t>
        <w:br/>
        <w:t>‫‪7/82/2023‬‬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‫עלות השיפוץ הכוללת וחישוב חלקם של הנתבעים בהוצאות השיפוץ‬</w:t>
        <w:br/>
        <w:t>‫‪2‬‬   ‫נציג התובעת‪ ,‬מר שלזינגר‪ ,‬העיד‪ ,‬כאמור‪ ,‬כי נציגות הבית המשותף התקשרה עם קבלן‬            ‫‪.53‬‬</w:t>
        <w:br/>
        <w:t>‫‪3‬‬   ‫השיפוץ בהסכם לביצוע עבודות בתמורה לסך של ‪ 996,824‬ש"ח (סעיף ‪ 8‬לתצהיר)‪ .‬כתימוכין‬</w:t>
        <w:br/>
        <w:t>‫‪4‬‬   ‫לכך צרף מר שלזינגר את הסכם השיפוץ (נספח ‪ 2‬לתצהיר)‪ .‬מר שלזינגר אף העיד‪ ,‬כאמור‪ ,‬כי‬</w:t>
        <w:br/>
        <w:t>‫‪5‬‬   ‫מרבית בעלי הדירות בבית שילמו את חלקם היחסי בהוצאות ביצוע העבודות בהתאם‬</w:t>
        <w:br/>
        <w:t>‫‪6‬‬   ‫לתמורה כוללת זו (סעיף ‪ 11‬לתצהיר)‪ .‬מר שלזינגר ציין בתצהירו כי נכון למועד הגשת‬</w:t>
        <w:br/>
        <w:t>‫‪7‬‬   ‫התצהיר טרם הסתיים השיפוץ ועד כה שילמה הנציגות לקבלן השיפוץ סך של ‪ 525,074‬ש"ח‬</w:t>
        <w:br/>
        <w:t>‫‪8‬‬       ‫(סעיף ‪ 13‬לתצהיר)‪ .‬כתימוכין לכך צורפו לתצהירו קבלות בסך האמור (נספח ‪ 6‬לתצהיר)‪.‬‬</w:t>
        <w:br/>
        <w:t>‫‪9‬‬    ‫בפסיקה נקבע שדי אם יוכחו ההתחייבויות אותן לקחה על עצמה הנציגות לצורך ביצוע‬           ‫‪.54‬‬</w:t>
        <w:br/>
        <w:t>‫‪10‬‬    ‫עבודות השיפוץ ואין צורך להוכיח שההוצאות הוצאו בפועל קודם לתביעה (עש"א (מחוזי‬</w:t>
        <w:br/>
        <w:t>‫‪11‬‬    ‫ת"א) ‪ 43823-04-22‬רונית רז נ' נציגות הבית המשותף הבשן ‪ 12‬תל אביב‪ ,‬בפסקה ‪( 20‬נבו‬</w:t>
        <w:br/>
        <w:t>‫‪12‬‬                                                                       ‫‪.)11.12.2022‬‬</w:t>
        <w:br/>
        <w:t>‫‪13‬‬    ‫בענייננו‪ ,‬גרסת הנציגות באשר לעלויותיו של פרויקט השיפוץ וההתחייבויות אותן נטלה‬        ‫‪.55‬‬</w:t>
        <w:br/>
        <w:t>‫‪14‬‬    ‫הנציגות לצורך ביצועו הוצגה על ידי מר שלזינגר בתצהירו בצורה מסודרת ועניינית ובגיבוי‬</w:t>
        <w:br/>
        <w:t>‫‪15‬‬    ‫מסמכים רלוונטיים כגון חוזה השיפוץ וכתב הכמויות וכן קבלות המעידות על תשלומים‬</w:t>
        <w:br/>
        <w:t>‫‪16‬‬    ‫שבוצעו לקבלן השיפוץ בהתאם לקצב התקדמות העבודה‪ .‬לא מצאתי להטיל ספק בנכונותם‬</w:t>
        <w:br/>
        <w:t>‫‪17‬‬                                                          ‫ובמהימנותם של מסמכים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 ‫על כן‪ ,‬ונוכח כל האמור לעיל‪ ,‬שוכנעתי כי התחייבות הנציגות לשיפוץ הבית המשותף עומדת‬     ‫‪.56‬‬</w:t>
        <w:br/>
        <w:t>‫‪19‬‬                                                            ‫על הסך של ‪ 996,824‬ש"ח‪.‬‬</w:t>
        <w:br/>
        <w:t>‫‪20‬‬   ‫אשר לחישוב חלקם היחסי של הנתבעים בהוצאות‪ .‬סעיף ‪ 4‬א‪ .‬לתקנון המוסכם מורה כי‪:‬‬            ‫‪.57‬‬</w:t>
        <w:br/>
        <w:t>‫‪21‬‬   ‫"בהתאם לאמור בסעיף ‪ 58‬לחוק אני קובע בזאת השתתפות בהוצאות אחזקתו של הרכוש‬</w:t>
        <w:br/>
        <w:t>‫‪22‬‬   ‫המשותף בכל כניסה בחלקים כדלקמן‪ :‬כניסה א'‪...‬דירה מס' משנה ‪4/37 – 51/2‬‬</w:t>
        <w:br/>
        <w:t>‫‪23‬‬   ‫חלקים‪...‬דירה מס' משנה ‪ 4/37 – 51/5‬חלקים"‪ .‬סעיף ‪4‬ב לתקנון המוסכם מורה כי‪:‬‬</w:t>
        <w:br/>
        <w:t>‫‪24‬‬   ‫"בהוצאות הכרוכות בהחזקתו התקינה של הרכוש המשותף שאינו בתחומי כל כניסה תחול‬</w:t>
        <w:br/>
        <w:t>‫‪25‬‬                     ‫חובת ההשתתפות על בעלי הדירות בהתאם לחלקים כנקוב בסעיף ‪."2‬‬</w:t>
        <w:br/>
        <w:t>‫‪26‬‬    ‫סעיף ‪ 2‬לתקנון המוסכם קובע כך‪" :‬בהתאם להוראות סעיף ‪ 57‬לחוק‪ ,‬אני קובע כי החלקים‬        ‫‪.58‬‬</w:t>
        <w:br/>
        <w:t>‫‪27‬‬    ‫ברכוש המשותף הצמודים לכל דירה יהיו כדלקמן‪... :‬דירה מס' משנה ‪10/198 – 51/2‬‬</w:t>
        <w:br/>
        <w:t>‫‪28‬‬                                       ‫חלקים‪...‬דירה מס' משנה ‪ 10/198 – 51/5‬חלקים"‪.‬‬</w:t>
        <w:br/>
        <w:t>‫‪29‬‬    ‫בסעיף ‪ 9‬לתצהיר שלזינגר‪ ,‬אשר לא נסתר‪ ,‬צוין כי עלות השיפוץ של כניסה א' עומד על הסך‬     ‫‪.59‬‬</w:t>
        <w:br/>
        <w:t>‫‪30‬‬    ‫של ‪ 424,181‬ש"ח ועלות שיפוץ הרכוש המשותף לשתי הכניסות עומד על הסך של ‪148,458‬‬</w:t>
        <w:br/>
        <w:t>‫‪31‬‬                                                                                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‫מפקח על רישום מקרקעין‬</w:t>
        <w:br/>
        <w:t>‫‪7/82/2023‬‬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‫משכך‪ ,‬כל אחד מהנתבעים בבית חב בתשלום הוצאות תחזוקת וניהול הרכוש המשותף של‬            ‫‪.60‬‬</w:t>
        <w:br/>
        <w:t>‫‪2‬‬   ‫הכניסה אליו משויכת דירתו ושל שתי הכניסות על פי השיעור הקבוע בתקנון המוסכם‪ ,‬וכפי‬</w:t>
        <w:br/>
        <w:t>‫‪3‬‬                                                                      ‫שיפורט להלן‪:‬‬</w:t>
        <w:br/>
        <w:t>‫‪4‬‬   ‫א‪ .‬דירת הנתבעים מסיכה המזוהה כחלקת משנה ‪ 2‬בכניסה א' של הבית וחלקם בתשלום‬</w:t>
        <w:br/>
        <w:t>‫‪5‬‬   ‫ההוצאות של כניסה א' בהתאם לתקנון המוסכם עומד על ‪ 4/37‬חלקים וחלקם‬</w:t>
        <w:br/>
        <w:t>‫‪6‬‬   ‫בתשלום ההוצאות של שתי הכניסות עומד על ‪ 10/198‬חלקים‪ .‬משכך‪ ,‬חלקם של‬</w:t>
        <w:br/>
        <w:t>‫‪7‬‬   ‫הנתבעים מסיכה בתשלום הוצאות ביצוע העבודות עומד על סך של ‪ 53,355‬ש"ח‬</w:t>
        <w:br/>
        <w:t>‫‪8‬‬                                                          ‫(‪.)7,498 + 45,857‬‬</w:t>
        <w:br/>
        <w:t>‫‪9‬‬   ‫ב‪ .‬דירתם של הנתבעים רחום מזוהה כחלקת משנה ‪ 5‬בכניסה א' של הבית וחלקם‬</w:t>
        <w:br/>
        <w:t>‫‪10‬‬   ‫בתשלום ההוצאות של כניסה א' בהתאם לתקנון המוסכם עומד על ‪ 4/37‬חלקים‬</w:t>
        <w:br/>
        <w:t>‫‪11‬‬   ‫וחלקם בתשלום ההוצאות של שתי הכניסות עומד על ‪ 10/198‬חלקים‪ .‬משכך‪ ,‬חלקם‬</w:t>
        <w:br/>
        <w:t>‫‪12‬‬   ‫של הנתבעים מסיכה בתשלום הוצאות ביצוע העבודות עומד על סך של ‪ 53,355‬ש"ח‬</w:t>
        <w:br/>
        <w:t>‫‪13‬‬                                                           ‫(‪.)7,498 + 45,857‬‬</w:t>
        <w:br/>
        <w:t>‫‪14‬‬                                                                            ‫טענות נוספות‬</w:t>
        <w:br/>
        <w:t>‫‪15‬‬   ‫הנתבעים טענו כי חבר הנציגות שלזינגר בחר בקבלן הביצוע יובלים מתוך אינטרס אישי‬         ‫‪.61‬‬</w:t>
        <w:br/>
        <w:t>‫‪16‬‬   ‫פסול‪ .‬ברם‪ ,‬טענה זו נטענה בעלמא‪ ,‬ולא הובאה ולו שמץ של ראיה לתמוך בה‪ .‬פרט לכך‪,‬‬</w:t>
        <w:br/>
        <w:t>‫‪17‬‬   ‫הועלו טענות נוספות באשר לאופן התנהלות הנציגות ולאיכות עבודות השיפוץ אלא שכבר‬</w:t>
        <w:br/>
        <w:t>‫‪18‬‬   ‫נפסק ונכתב לא אחת כי טענות מעין אלו אינן יכולות להעניק פטור לבעל דירה מתשלום‬</w:t>
        <w:br/>
        <w:t>‫‪19‬‬   ‫חלקו בהוצאות להחזקת הרכוש המשותף (ע"א (ת"א) ‪ 204/79‬שמואל וייזר נ' נציגות הבית‬</w:t>
        <w:br/>
        <w:t>‫‪20‬‬                                                         ‫המשותף‪ ,‬פ''ד תשמד(‪.)498 )1‬‬</w:t>
        <w:br/>
        <w:t>‫‪21‬‬   ‫נוסף לכך גם אם בוצעו חלק מעבודות השיפוץ באופן שאינו משביע את רצונם של הנתבעים‬        ‫‪.62‬‬</w:t>
        <w:br/>
        <w:t>‫‪22‬‬   ‫ו‪/‬או יתר בעלי הדירות‪ ,‬ניתן לפעול לשנות את המצב באמצעות פניה לקבלן השיפוץ בדרישה‬</w:t>
        <w:br/>
        <w:t>‫‪23‬‬   ‫לבצע תיקונים‪ ,‬ומכל מקום התשלום של כל בעל דירה בגין העבודות אינו מותנה בטיב‬</w:t>
        <w:br/>
        <w:t>‫‪24‬‬   ‫העבודה‪ .‬על הנתבעים לשלם לנציגות את חלקם בהוצאות לעבודות השיפוץ‪ ,‬גם אם לא‬</w:t>
        <w:br/>
        <w:t>‫‪25‬‬     ‫התבצעו לשביעות רצונם (ר' דברי העד שלזינגר בשו' ‪ 17-14‬בעמ' ‪ 15‬לפרוטוקול ההוכחות)‪.‬‬</w:t>
        <w:br/>
        <w:t>‫‪26‬‬   ‫בהקשר זה מצאתי לציין כי מעדויותיהם של הנתבעים עולה כי מעבר לחוב השיפוץ‬               ‫‪.63‬‬</w:t>
        <w:br/>
        <w:t>‫‪27‬‬   ‫הנתבעים גם אינם משלמים את דמי הועד השוטפים (ר' עדותו של מסיכה בשו' ‪ 9-8‬בעמ' ‪17‬‬</w:t>
        <w:br/>
        <w:t>‫‪28‬‬   ‫לפרוטוקול ההוכחות ועדותה של גב' רחום בשו' ‪ 36-35‬בעמ' ‪ 21‬לפרוטוקול ההוכחות)‪ .‬אני‬</w:t>
        <w:br/>
        <w:t>‫‪29‬‬   ‫סבור שלא ניתן להתעלם מנתון זה המטיל צל כבד על תום לבם ועל כנות טענותיהם של‬</w:t>
        <w:br/>
        <w:t>‫‪30‬‬   ‫הנתבעים כפי שהועלו במסגרת תביעה זו‪ .‬לעניין זה יפים הדברים שנקבעו בעש"א (מרכז)‬</w:t>
        <w:br/>
        <w:t>‫‪31‬‬   ‫‪ 28025-12-23‬יובל דמול ושות' עורכי דין נ' מיקדן אם ‪ )2002( 1 -‬בע"מ‪ ,‬נבו ‪:)30.6.2024‬‬</w:t>
        <w:br/>
        <w:t>‫‪32‬‬   ‫"לא ניתן לקבל מצב שבו בעל דירה בבית משותף נמנע מתשלום דמי הניהול וההחזקה‬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                       ‫מפקח על רישום מקרקעין‬</w:t>
        <w:br/>
        <w:t>‫‪7/82/2023‬‬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‫משך תקופה ארוכה כל כך‪ ,‬בשל השגות כאלה או אחרות על דמי הניהול הנדרשים ממנו‪,‬‬</w:t>
        <w:br/>
        <w:t>‫‪2‬‬           ‫תוך עשיית דין עצמי ו"רכיבה חופשית" על יתר בעלי היחידות בבית המשותף‪."..‬‬</w:t>
        <w:br/>
        <w:t>‫‪3‬‬   ‫גם הטענה לפיה התביעות דנן הן תביעות סלקטיביות שהוגשו מטעמים בלתי ענייניים נטענה‬       ‫‪.64‬‬</w:t>
        <w:br/>
        <w:t>‫‪4‬‬   ‫בעלמא ולא הוכחה‪ .‬לא הוצגו על ידי הנתבעים כל ראיות לכך שקיימים בעלי דירות נוספים‬</w:t>
        <w:br/>
        <w:t>‫‪5‬‬                                                     ‫שלא שילמו את חלקם ולא נתבעו‪.‬‬</w:t>
        <w:br/>
        <w:t>‫‪6‬‬   ‫נוסף לכך‪ ,‬אין כל יסוד לטענת הנתבעים להיעדר יריבות או להתעשרות שלא כדין של‬             ‫‪.65‬‬</w:t>
        <w:br/>
        <w:t>‫‪7‬‬   ‫הנציגות‪ ,‬שכן כעולה מהראיות ועל פי הסכם ההלוואה שהוצג לפניי (נספח ‪ 4‬לתצהיר‬</w:t>
        <w:br/>
        <w:t>‫‪8‬‬   ‫שלזינגר) נציגות הבית התחייבה להשיב לחל"ת את ההלוואה שקיבלה לצורך כיסוי חלקם‬</w:t>
        <w:br/>
        <w:t>‫‪9‬‬   ‫של הנתבעים בהוצאות השיפוץ ואף התחייבה לפעול כנגד דיירים סרבנים (ר' סעיפים ‪ 3.8‬ו‪-‬‬</w:t>
        <w:br/>
        <w:t>‫‪10‬‬   ‫‪ 3.11‬להסכם ההלוואה)‪ .‬לפיכך‪ ,‬נציגות הבית חייבת להשיב לחל"ת את ההלוואה שקיבלה‬</w:t>
        <w:br/>
        <w:t>‫‪11‬‬   ‫לצורך כיסוי חלקם של הנתבעים בהוצאות השיפוץ וברי כי בינם לבין הנתבעים קיימת‬</w:t>
        <w:br/>
        <w:t>‫‪12‬‬                        ‫יריבות ישירה הואיל והכספים למימון העבודות יצאו מקופת הנציגות‪.‬‬</w:t>
        <w:br/>
        <w:t>‫‪13‬‬    ‫בהקשר זה אעיר כי תמוה בעיני כיצד הנתבעים טוענים שהנציגות התעשרה שלא כדין בעוד‬        ‫‪.66‬‬</w:t>
        <w:br/>
        <w:t>‫‪14‬‬    ‫שהנתבעים נהנים משיפוץ שהשביח את הרכוש המשותף שבבעלותם (ובעקיפין גם את שווי‬</w:t>
        <w:br/>
        <w:t>‫‪15‬‬    ‫דירותיהם)‪ ,‬ובמקום לשלם את חלקם בהוצאות הם מתחמקים ומגלגלים את התשלומים על‬</w:t>
        <w:br/>
        <w:t>‫‪16‬‬        ‫שכניהם‪ .‬התנהגות שכזו אינה הוגנת ודווקא היא עשויה להיחשב כהתעשרות שלא כדין‪.‬‬</w:t>
        <w:br/>
        <w:t>‫‪17‬‬                                                                    ‫סיכום והוצאות ההליך‬</w:t>
        <w:br/>
        <w:t>‫‪18‬‬    ‫מכל הנימוקים האמורים לעיל מצאתי כי דין התביעה להתקבל במלואה‪ ,‬ועל הנתבעים‬             ‫‪.67‬‬</w:t>
        <w:br/>
        <w:t>‫‪19‬‬                                  ‫לשלם את חובם עבור שיפוץ הבית המשותף כדלקמן‪:‬‬</w:t>
        <w:br/>
        <w:t>‫‪20‬‬                 ‫א‪ .‬הנתבעים מסיכה ישלמו לנציגות‪ ,‬יחד ולחוד‪ ,‬את הסך של ‪ 53,355‬ש"ח;‬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                ‫ב‪ .‬הנתבעים רחום ישלמו לנציגות‪ ,‬יחד ולחוד‪ ,‬את הסך של ‪ 53,355‬ש"ח‪.‬‬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‫סכומים אלו יישאו הפרשי הצמדה וריבית כחוק מיום הגשת כל אחת מהתביעות ועד‬               ‫‪.68‬‬</w:t>
        <w:br/>
        <w:t>‫‪23‬‬                                                        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‫לאור התוצאה אליה הגעתי ישלמו הנתבעים לתובעת החזר הוצאות משפט לרבות שכ"ט‬               ‫‪.69‬‬</w:t>
        <w:br/>
        <w:t>‫‪25‬‬                                                               ‫עו"ד כדלקמן‪:‬‬</w:t>
        <w:br/>
        <w:t>‫‪26‬‬                 ‫הנתבעים מסיכה ישלמו לנציגות‪ ,‬יחד ולחוד‪ ,‬את הסך של ‪ 7,500‬ש"ח;‬     ‫א‪.‬‬</w:t>
        <w:br/>
        <w:t>‫‪27‬‬                  ‫הנתבעים רחום ישלמו לנציגות‪ ,‬יחד ולחוד‪ ,‬את הסך של ‪ 7,500‬ש"ח‪.‬‬     ‫ב‪.‬‬</w:t>
        <w:br/>
        <w:t>‫‪28‬‬    ‫ההוצאות ישולמו בתוך ‪ 30‬יום מהיום‪ .‬ממועד זה ואילך יישא החיוב בהוצאות הפרשי‬            ‫‪.70‬‬</w:t>
        <w:br/>
        <w:t>‫‪29‬‬                                       ‫הצמדה וריבית כחוק עד למועד התשלום בפועל‪.‬‬</w:t>
        <w:br/>
        <w:t>‫‪30‬‬                               ‫ניתן היום‪ 10 ,‬בנובמבר ‪ ,2024‬ט' בחשון תשפ"ה‪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תיק‪,7/271/2022 ,7/227/2022 :‬‬                     ‫מפקח על רישום מקרקעין‬</w:t>
        <w:br/>
        <w:t>‫‪7/82/2023‬‬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7/227/2022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