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4/484/2022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2024-11-05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‫נוריאליאן אורטל‬ 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‫נוריאליאן דניאל‬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בן עזרא אילנית‬</w:t>
        <w:br/>
        <w:t>‫בן גוריון דוד ‪ ,11‬בני ברק‬</w:t>
        <w:br/>
        <w:t>‫טל'‪0522996680:‬‬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ממן‬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‫תהילה ממן‬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‫קירשנבאום לוי יצחק‬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‫קירשנבאום שרה חנה‬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אנגל איתן‬</w:t>
        <w:br/>
        <w:t>‫בית לחם ‪ ,8‬רמת גן‬</w:t>
        <w:br/>
        <w:t>‫טל'‪ 0505792271:‬פקס‪036134308:‬‬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לסילוק ידם של הנתבעים משטח של ‪ 33.5‬מ"ר שלטענת התובעים מחזיקים‬</w:t>
        <w:br/>
        <w:t>‫שלא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.2‬עניינו בבית הראוי להירשם כבית משותף ומצוי ברחוב טהון ‪ 20‬חולון‪ ,‬הידועים גם כגוש‬</w:t>
        <w:br/>
        <w:t>‫‪ 6018‬חלקה ‪( 294‬להלן‪ :‬המקרקעין או המגרש)‪ .‬הבית מורכב משני מבנים השוכנים על‬</w:t>
        <w:br/>
        <w:t>‫מגרש בגודל של ‪ 629‬מ''ר‪ ,‬כאשר התובעים מחזיקים בחלקה בשטח ‪ 281‬מ''ר (להלן‪ :‬חלקת‬</w:t>
        <w:br/>
        <w:t>‫התובעים)‪ ,‬והנתבעים מחזיקים בחלקה בשטח ‪ 348‬מ''ר (להלן‪ :‬חלקת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15.12.2022‬הגישו התובעים תביעה לסילוק יד כנגד הנתבעים‪ ,‬באשר לטענת התובעים‬</w:t>
        <w:br/>
        <w:t>‫הנתבעים מחזיקים שלא כדין בשטח של ‪ 33.5‬מ''ר על חשבון התובעים‪ .‬כמתואר בכתב‬</w:t>
        <w:br/>
        <w:t>‫התביעה‪ ,‬ביום ‪ 7.12.2014‬רכשו התובעים את המבנה שבבעלותם כיום ממשפחת ממן‪,‬‬</w:t>
        <w:br/>
        <w:t>‫כאשר בהסכם המכר נכתב כי הבית מצוי על שטח הרשום באישור זכות החכירה של רמ"י‬</w:t>
        <w:br/>
        <w:t>‫בגודל של ‪ 314.5‬מ''ר‪ .‬ואולם‪ ,‬בשלב מאוחר יותר התברר לתובעים כי גודל השטח בו הם‬</w:t>
        <w:br/>
        <w:t>‫מחזיקים עומד על ‪ 281‬מ''ר בלבד וכי ‪ 33.5‬מ''ר החסרים נמצאים בשטחה של בעלי המבנה‬</w:t>
        <w:br/>
        <w:t>‫דאז המצוי בחלקת הנתבעים [במסגרת הדיון בקדם המשפט הסבירו התובעים כי רכשו את‬</w:t>
        <w:br/>
        <w:t>‫הדירה ללא משכנתא‪ ,‬אך בסביבות שנת ‪ 2017‬ביקשו למשכן את הבית וכך התגלה הפער‬</w:t>
        <w:br/>
        <w:t>‫בין הרישום ובין המצב בשטח – ראו פרוטוקול הדיון מיום ‪ ,18.9.2023‬עמ' ‪.])2-1‬‬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,‬פנייתם לבעלים דאז באמצעות פניית עורך דין פנחס גרון מיום ‪31.7.2019‬‬</w:t>
        <w:br/>
        <w:t>‫להשיב את חלקם לא נענתה (להלן‪ :‬פניית עו"ד גרון)‪ .‬מנגד‪ ,‬הבעלים דאז של חלקת‬</w:t>
        <w:br/>
        <w:t>‫הנתבעים (גולדברג) הגישו בשנת ‪ 2020‬תביעה לבית המשפט המחוזי בפסק דין הצהרתי בו‬</w:t>
        <w:br/>
        <w:t>‫התבקש להכריז שהחלקה בבעלותם היא בשטח של ‪ 348‬מ''ר‪ .‬ובמסגרת ההליך בבית‬</w:t>
        <w:br/>
        <w:t>‫המשפט המחוזי עמדת רמ"י הייתה כי שטחה של החלקה אשר בבעלות התובעים הוא‬</w:t>
        <w:br/>
        <w:t>‫מחצית משטחה של החלקה כולה – ‪ 314.5‬מ''ר‪ ,‬ואולם לאחר שהתקיים קדם משפט אחד‬</w:t>
        <w:br/>
        <w:t>‫הבעלים דאז ביקש למחוק את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.5‬מאז‪ ,‬פעלו התובעים לקבל חזרה את החזקה על דרך של הסכמה‪ ,‬גם לאחר העברת זכויות‬</w:t>
        <w:br/>
        <w:t>‫חלקת הנתבעים‪ ,‬אך בעלי חלקת הנתבעים סרבו להשבת האמור ומכאן לסעד המבוקש‬</w:t>
        <w:br/>
        <w:t>‫להשבה של ‪ 33.5‬מ"ר משטח חלקת הנתבעים לחלקת התובעים וכפועל יוצא מכך לשנות‬</w:t>
        <w:br/>
        <w:t>‫את תווי הגדר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כתב ההגנה מטעם הנתבעים ‪( 2-1‬להלן‪ :‬ממן) נטען כי ממן הם אינם בעלי זכויות‬</w:t>
        <w:br/>
        <w:t>‫המקרקעין אלא שוכרים ועל כן דין התביעה שעניינה בסילוק יד להימחק‪ .‬חרף האמור‪,‬‬</w:t>
        <w:br/>
        <w:t>‫נטען גם לגופו של עניין שמקדמת דנא המקרקעין לא חולקו באופן שוויוני בין בעלי החלקות‬</w:t>
        <w:br/>
        <w:t>‫וחלוקת המקרקעין כיום היא בדיוק החלוקה שהייתה למן יומו הראשון‪ .‬כמו כן‪ ,‬נטען כי‬</w:t>
        <w:br/>
        <w:t>‫התובעים בעצמם חתמו על תשריט מדויק של המגרש כפי שהוא היום וידעו על החלוקה‬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26.2.2023‬הוגשה מטעם התובעים בקשה לצירוף נתבעים ולתיקון כתב התביעה‬</w:t>
        <w:br/>
        <w:t>‫במסגרתה נטען כי התביעה הוגשה נגד הנתבעים ‪ 2-1‬אשר לטענת התובעים החזיקו בפועל‬</w:t>
        <w:br/>
        <w:t>‫בשטח החלקה מושא התביע ה ואף ערכו שיפוצים נרחבים במקום‪ .‬אך לאחר הגשת כתב‬</w:t>
        <w:br/>
        <w:t>‫התביעה ובמסגרת הגשת כתב ההגנה מטעם הנתבעים ‪ 2-1‬נטען על ידי ממן כי זכות החכירה‬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‫לחלקת הנתבעים נרכשה על ידי הנתבעים ‪( 4-3‬להלן‪ :‬קירשנבאום) ועל כן התבקש לתקן‬</w:t>
        <w:br/>
        <w:t>‫את כתב התביעה על דרך הוספת קירשנבאום לרשימת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.8‬כתב התביעה המתוקן הוגש ביום ‪ 3.3.2023‬וביום ‪ 7.6.2023‬הוגש כתב הגנה מטעם‬</w:t>
        <w:br/>
        <w:t>‫קירשנבאום במסגרתו נטען כי גבולות המגרש כפי שהם היום חולקו כך עוד מלפני יותר מ‪-‬‬</w:t>
        <w:br/>
        <w:t>‫‪ 60‬שנה על ידי החברה המשכנת לכל הבנוי בו והינו על פי היתרים ואישורים של כל בעלי‬</w:t>
        <w:br/>
        <w:t>‫החלקה הקודמים לתובעים‪ .‬עוד נטען‪ ,‬כי התביעה מהווה ניסיון לברר סוגיה של בעלות על‬</w:t>
        <w:br/>
        <w:t>‫קרקע הידועה מזה ‪ 70‬שנה‪ ,‬וזאת בדרך אגבית ובאצטלה של תביעה לסילוק יד‪ ,‬מה עוד‬</w:t>
        <w:br/>
        <w:t>‫שלא ברור מאיזה חלק דורשים התובעים לסלק את ידם של הנתבעים‪ .‬כמו כן‪ ,‬בשל צורתו‬</w:t>
        <w:br/>
        <w:t>‫הייחודית של המגרש – מעין טרפז‪ ,‬לא ניתן לחלקו באופן שווה‪ .‬על כן‪ ,‬חרף טענת המינהל‬</w:t>
        <w:br/>
        <w:t>‫בהמרצת הפתיחה‪ ,‬כי המקרקעין חולקו באופן שוויוני‪ ,‬הרי שבפועל לא זו הייתה החלוקה‬</w:t>
        <w:br/>
        <w:t>‫שהתבצעה‪ .‬באשר להסתמכות התובעים על ההליך בהמרצת הפתיחה נטען כי זו נמחקה‬</w:t>
        <w:br/>
        <w:t>‫לבקשת החוכרים הקודמים ללא כל קשר לעמדת רמ"י‪ ,‬ושבית המשפט המחוזי לא הביע‬</w:t>
        <w:br/>
        <w:t>‫כל עמדה בסוגיה ולא התקיים כל דיון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.9‬כמו כן נטען כי התובעים חתמו בעצמם‪ ,‬טרם רכישת החלקה בבעלותם‪ ,‬על תשריט מדויק‬</w:t>
        <w:br/>
        <w:t>‫של המגרש כפי שהוא כיום (המצורף כנספח ‪ 2‬לכתב ההגנה)‪ ,‬ביקרו בשטח וידעו על החלוקה‬</w:t>
        <w:br/>
        <w:t>‫וגודלו של המגרש‪ .‬זאת ועוד‪ ,‬לטענת הנתבעים חוזי המנהל מסייגים את גודל הקרקע‬</w:t>
        <w:br/>
        <w:t>‫המופיעה בחוזה שאין מדובר בשטח מדויק ויכולות להיות סטיות בגודל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.10‬נוסף על כך‪ ,‬מתואר אף כי הוריהם של הבעלים הקודמים הגישו בעבר מספר בקשות‬</w:t>
        <w:br/>
        <w:t>‫להיתרי בנייה עליהן חתמו הבעלים בעבר של חלקת התובעים‪ ,‬ולבקשות צורפו תשריטי‬</w:t>
        <w:br/>
        <w:t>‫"תכנית מגרש" המעידים כי החלוקה דאז זהה לזו כיום‪ .‬בכך ניתן לראות כי קיימת הסכמה‬</w:t>
        <w:br/>
        <w:t>‫היסטורית לחלוקה של המגרש כפי שהתבצעה על‪-‬ידי החברה המשכנת‪.‬‬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18.9.2023‬התקיים קדם משפט במסגרתו גוללה ב''כ התובעים את השתלשלות‬</w:t>
        <w:br/>
        <w:t>‫העניינים שקדמו לתביעה וציינה כי במסגרת ההליך בבית המשפט המחוזי הופנו הצדדים‬</w:t>
        <w:br/>
        <w:t>‫אל גישור שצלח‪ ,‬אולם באופן מפתיע הבעלים הקודמים של חלקת הנתבעים החליטו‬</w:t>
        <w:br/>
        <w:t>‫למחוק את תביעתם‪ .‬מנגד‪ ,‬לטענת הנתבעים‪ ,‬הגישור לא צלח וההליך הופסק מטעמים‬</w:t>
        <w:br/>
        <w:t>‫שאינם קשורים לתביעה עצמה‪ .‬לגופו של עניין נטען על ידי הנתבעים כי מדובר בצורת מגרש‬</w:t>
        <w:br/>
        <w:t>‫לא סטנדרטית והחברה המשכנת חילקה אותו בצורה מיטבית אז על דעתה‪ .‬מאז יש‬</w:t>
        <w:br/>
        <w:t>‫הסכמה של כל בעלי החלקות שהיו עד היום לחלוקה האמורה‪ .‬הנתבעים גם התייחסו‬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ספציפי למחסן שמצוי לכאורה בחלק התובעים ונטען כי מדובר במחסן שנבנה בשנת‬</w:t>
        <w:br/>
        <w:t>‫‪ 1958‬והוא בנוי כדין ומצוי אף במפרט שהוגש בשנת ‪ .1971‬עוד נטען על ידי הנתבעים כי על‬</w:t>
        <w:br/>
        <w:t>‫אף שעמדת רמ''י היא שחלוקת המגרש היא שוויונית‪ ,‬אף רמ''י מסייג שהמצב בשטח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.12‬בתום הדיון הצעתי לצדדים להידבר על סמך האמור בדיון ולהגיע להסכמות‪ ,‬אולם אלו לא‬</w:t>
        <w:br/>
        <w:t>‫הושגו ומשכך נקבע התיק להוכחות‪ .‬כמו כן‪ ,‬ביום ‪ 10.3.2024‬התקיים ביקור במקום‬</w:t>
        <w:br/>
        <w:t>‫במסגרתו הבעתי את עמדתי כי נכון להגיע להסכמות בעניין שימוש בחלק משטח הנתבעים‪,‬‬</w:t>
        <w:br/>
        <w:t>‫הנתבעים קיבלו את ההצעה אך התובעים סירבו לקבל ה ועמדו על קיום 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23.3.2024‬התקיים דיון הוכחות במסגרתו נחקרו הצדדים וכן המומחה מטעם‬</w:t>
        <w:br/>
        <w:t>‫הנתבעים‪ ,‬אינג' ושמאי מקרקעין רחמים שׁרים (להלן‪ :‬שרים) שהגיש חוות דעת בנושא‬</w:t>
        <w:br/>
        <w:t>‫חלוקת המגרש‪ .‬התובעים ביקשו לחקור גם את המצהירה מטעם רמ''י‪ ,‬ואולם בהחלטתי‬</w:t>
        <w:br/>
        <w:t>‫מיום ‪ 21.7.2024‬קבעתי כי המצהירה לא תיחקר וזאת מהטעמים שפורטו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 התובעים נטען כי עמדו בנטל להוכיח כי השטח בבעלותם הוא ‪ 314.5‬מ"ר שחלקו‬</w:t>
        <w:br/>
        <w:t>‫נלקח על ידי הנתבעים‪ ,‬כפי שהוכח מהמסמכים שצורפו לתיק מוצגיהם (כ‪ 15-‬במספרם)‬</w:t>
        <w:br/>
        <w:t>‫שנערכו סביב רכישת החלקה על ידי התובעים וקודמיהם ומהם עולה כי החלקה בבעלותם‬</w:t>
        <w:br/>
        <w:t>‫היא בשטח של ‪ 314.5‬מ"ר‪ .‬כמו כן התובעים מיקדו טיעוניהם ביחס לחוות דעתו ועדותו של‬</w:t>
        <w:br/>
        <w:t>‫שרים‪ ,‬ובין היתר נטען כי בחוות הדעת מטעם שרים ניתנה התייחסות יתר למצב שבשטח‬</w:t>
        <w:br/>
        <w:t>‫במקום להתבסס על המצב הרצוי בהתאם למסמכים שהוצגו על ידי התובעים וחלק‬</w:t>
        <w:br/>
        <w:t>‫מהמסכמים אף קיבלו פרשנות מוטעית‪ .‬כמו כן‪ ,‬נפלו טעויות בחישובי השטחים שלא‬</w:t>
        <w:br/>
        <w:t>‫התבססו על מפת מדידה רלוונטית‪ .‬בנוסף‪ ,‬התובעים דוחים את התזה של הנתבעים‬</w:t>
        <w:br/>
        <w:t>‫המבוססת על חוות דעת של שרים‪ ,‬כי מצב החלוקה בשכונה הוא לא שוויוני ועל כן מדובר‬</w:t>
        <w:br/>
        <w:t>‫בהרחבת חזית ואף לגופו של עניין נטען כי הטענה לא הוכחה‪ .‬אף הסתמכותו של המומחה‬</w:t>
        <w:br/>
        <w:t>‫על פסק דין דומה בנושא לא יכולה הייתה להועיל לנתבעים מאחר שמדובר בעובדות שונות‬</w:t>
        <w:br/>
        <w:t>‫לחלוטין‪ .‬לטענת התובעים‪ ,‬הסתמכות הנתבעים על המצב בשטח לא הייתה יכולה לסייע‬</w:t>
        <w:br/>
        <w:t>‫להם שכן על וויתור במקרקעין להיות ברור‪ ,‬מפורש‪ ,‬חד משמעי ולא משתמע‪ .‬מאחר שהוכח‬</w:t>
        <w:br/>
        <w:t>‫כי זכות הבעלות של התובעים היא בשטח של ‪ 314.5‬מ"ר‪ ,‬הרי שהנתבעים מחזיקים שלא‬</w:t>
        <w:br/>
        <w:t>‫כדין בשטח עודף על חשבונם ויש להורות על סילוקם משטח זה‪ .‬משכך התבקש להורות‬</w:t>
        <w:br/>
        <w:t>‫לנתבעים להרוס את המחסן והגדר הבנויה הנמצאת בשטחם כך ששטח זה בגודל ‪ 33.5‬מ"ר‬</w:t>
        <w:br/>
        <w:t>‫יהיה פנוי מכל אדם ומכל חפץ והנתבעים יוכלו 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בסיכומיהם אינם מכחישים את העובדה כי החלקה אשר בבעלותם גדולה יותר‬</w:t>
        <w:br/>
        <w:t>‫מחלקת הנתבעים‪ ,‬אך טוענים כי מדובר בתביעה חסרת תום לב שעניינה הוא תביעת בעלות‬</w:t>
        <w:br/>
        <w:t>‫במסווה של ס ילוק יד‪ .‬משכך‪ ,‬קיים ספק באשר לסמכותי העניינית לדון בה‪ .‬כמו כן‪ ,‬נטען‬</w:t>
        <w:br/>
        <w:t>‫כי משמעותו של הסעד המבוקש‪ ,‬על רקע צורתו הטרפזית של המגרש‪ ,‬היא פלישה לשטח‬</w:t>
        <w:br/>
        <w:t>‫הנ תבעים ויצירת מקום חניה בצמוד לדירתם באופן שיוריד מערך הדירה ויפריע לניהול‬</w:t>
        <w:br/>
        <w:t>‫חייהם של הנתבעים‪ .‬במסגרת סיכומיהם (כמו גם בכתבי הטענות)‪ ,‬הנתבעים מגוללים את‬</w:t>
        <w:br/>
        <w:t>‫הרקע ההיסטורי של החלקות‪ ,‬על מנת לבסס את טענתם כי מדובר בחלוקה נהוגה של‬</w:t>
        <w:br/>
        <w:t>‫החלקות – שלא בדרך שווה‪ ,‬בגינה ניתנו היתרי בנייה לבניית הדירות‪ ,‬ושלאורך שנות קיומן‬</w:t>
        <w:br/>
        <w:t>‫של החלקות אף אחד מבעליהם לא טען בקשר לאופן החלוקה‪ ,‬ויתרה מכך ‪ -‬בעליה של‬</w:t>
        <w:br/>
        <w:t>‫חלקת התובעים ידעו על החלוקה וחתמו על כך במסגרת הבקשות שהגישו הבעלים להיתרי‬</w:t>
        <w:br/>
        <w:t>‫הבנייה לאורך השנים‪ .‬כמו כן‪ ,‬הנתבעים מסתמכים על הסכמי החכירה מול רמ"י לאורך‬</w:t>
        <w:br/>
        <w:t>‫השנים‪ ,‬לפיהם שטח החלקה הוא משוע ר ויכול להיות קטן או גדול יותר מהרישום‪ ,‬ואכן‬</w:t>
        <w:br/>
        <w:t>‫במשך כל השנים בעלי החלקות הסכימו לחלוקה הקיימת כפי שמשתקף בין היתר‬</w:t>
        <w:br/>
        <w:t>‫מהמסמכים עליהם חתמו‪ .‬הנתבעים גם מסתמכים על פסיקה דומה המוכיחה‪ ,‬לטענתם‪,‬‬</w:t>
        <w:br/>
        <w:t>‫כי אין מקום להעלאת טענות חלוקה כגון בנסיבות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.16‬אקדים מסקנה לדיון ואומר כי לאחר שעיינתי בכתבי הטענות ושמעתי את העדים מטעם‬</w:t>
        <w:br/>
        <w:t>‫הצדדים וטענות הצדדים בעל‪-‬פה‪ ,‬הגעתי לכלל מסקנה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לטענותיהן המקדמיות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.17‬טרם אדון בגופם של דברים‪ ,‬אתייחס בקצרה לטענות המקדמיות שנטענו על ידי הנתבעים‪.‬‬</w:t>
        <w:br/>
        <w:t>‫ראשית‪ ,‬נטען להעדר סמכות עניינית‪ .‬טענת הנתבעים בהקשר זה נתמכת בכך שהסעדים‬</w:t>
        <w:br/>
        <w:t>‫המבוקשים בכתב התביעה עניינם – בסופו של יום‪ ,‬בזכויות קנייניות במקרקעין ועל כן‬</w:t>
        <w:br/>
        <w:t>‫למעשה מדובר בתביעת בעלות במסווה של תביעה לסילוק יד‪ ,‬ועל כן הסמכות נתונה לבית‬</w:t>
        <w:br/>
        <w:t>‫המשפט המחוזי‪ .‬יצוין כי טענה זו כפי שנוסחה לעיל‪ ,‬נטענה לראשונה רק במסגרת סיכומי‬</w:t>
        <w:br/>
        <w:t>‫הנתבעים‪ ,‬כאשר בכתבי הגנה נטען בשפה רפה רק ביחס לחוסר תום ליבם של התובעים‪.‬‬</w:t>
        <w:br/>
        <w:t>‫עם זאת‪ ,‬גם לגופו של עניין לא מצאתי ממש בטענה זו מאחר שעניינה של התביעה כמו גם‬</w:t>
        <w:br/>
        <w:t>‫הסעד המבוקש בה הוא לסילוק ידם של הנתבעים מהשטח הנטען של התובעים‪ .‬תביעה זו‬</w:t>
        <w:br/>
        <w:t>‫מצויה בסמכותו של המפקח על המקרקעין‪ ,‬בהתאם לסעיף ‪(72‬ב) לחוק המקרקעין הקובע‬</w:t>
        <w:br/>
        <w:t>‫סמכות מקבילה למפקח על המקרקעין ולבית משפט המוסמך לדון בסכסוך שעילתו "בדבר‬</w:t>
        <w:br/>
        <w:t>‫הסגת גבול מצד בעל דירה לגבי דירה אחרת או לגבי הרכוש המשותף"‪ .‬ברי‪ ,‬כי לפסיקה‬</w:t>
        <w:br/>
        <w:t>‫בתביעות מעין אלו השלכות קנייניות ביחס לבעלות הצדדים בשטחים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,‬כבר נקבע בפסיקה כי למפקח על רישום המקרקעין סמכות לדון גם בהיבטים אלו‬</w:t>
        <w:br/>
        <w:t>‫מכוח סמכותו הנגררת לפי סעיף ‪ 76‬לחוק בתי המשפט [נוסח משולב]‪ ,‬התשמ"ד‪( 1984-‬ראו‪:‬‬</w:t>
        <w:br/>
        <w:t>‫ר"ע ‪ 587/83‬ועד הבית ברחוב תנועת המרי ‪ ,2‬קרית אונו נ' דן ירדני‪ ,‬פ"ד לח(‪496 ,487 )4‬‬</w:t>
        <w:br/>
        <w:t>‫(‪ – ))1984‬כי אז‪ ,‬הרי שבידי הסמכות לדון בתביעה‪ ,‬על אף שהפועל היוצא שלה בקביעות‬</w:t>
        <w:br/>
        <w:t>‫קנייניות‪.‬‬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.18‬טענה נוספת שנטענה על ידי הנתבעים‪ ,‬על אף העובדה שהם מודים בכך שלהם שטח עודף‬</w:t>
        <w:br/>
        <w:t>‫על פני שטח התובעים‪ ,‬כי "עד היום לא נערכה מדידה אובייקטיבית של השטח‪ ,‬כך‬</w:t>
        <w:br/>
        <w:t>‫שהנתבעים מסייגים את מדידת התובעים עד שתיערך מדידה אובייקטיבית מטעם שני‬</w:t>
        <w:br/>
        <w:t>‫הצדדים"‪ .‬בכל הכבוד‪ ,‬דין הטענה‪/‬בקשה להידחות‪ .‬ראשית‪ ,‬טענה זו נטענה רק בסיכומי‬</w:t>
        <w:br/>
        <w:t>‫הצד דים ולא הוזכרה‪ ,‬אף לא ברמז‪ ,‬לאורך ההליך כאשר התובעים טענו כבר בראשית‬</w:t>
        <w:br/>
        <w:t>‫ההליך על סמך חוות דעת מודד כי בידי הנתבעים שטח נוסף של ‪ 33.5‬מ"ר – טענה שלא‬</w:t>
        <w:br/>
        <w:t>‫הופרכה באף שלב על ידי הנתבעים‪ .‬משכך‪ ,‬אין בידי לקבל בקשה זו של הנתבעים למנות –‬</w:t>
        <w:br/>
        <w:t>‫בשלב הסופי של ההליך‪ ,‬מודד מטעמי‪ .‬בנוסף על כך‪ ,‬טענת התובעים מבוססת על שתי חוות‬</w:t>
        <w:br/>
        <w:t>‫דעת שמאיות‪ ,‬האחת מיום ‪( 11.11.2014‬ת‪ )4/‬והשנייה מיום ‪( 25.4.2023‬ת‪ – )19/‬שתיהן‬</w:t>
        <w:br/>
        <w:t>‫נערכו לצרכים פיננסיים מול הבנק ושתיהן קובעות כי שטח חלקת הנתבעים הוא ‪314.5‬‬</w:t>
        <w:br/>
        <w:t>‫מ"ר‪ .‬מנגד‪ ,‬הנתבעים לא הביאו חוות דעת הסותרת קביעה זו‪ ,‬ויתרה מכך – אף גולדברג‪,‬‬</w:t>
        <w:br/>
        <w:t>‫הבעלים דאז של חלקת הנתבעים‪ ,‬הסתמכו על קביעה זו במסגרת התביעה בהמרצת פתיחה‬</w:t>
        <w:br/>
        <w:t>‫שהגישו לבית המשפט המחוזי להצהיר כי הם בעלי הזכויות של חלקה בשטח ‪ 348‬מ"ר‪.‬‬</w:t>
        <w:br/>
        <w:t>‫משכך הם פני הדברים‪ ,‬הנתבעים מושתקים מלהעלות טענה בדבר שיעור החלוקה בשטח‪,‬‬</w:t>
        <w:br/>
        <w:t>‫בהתאם לטענת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רקע האמור יש לפנות ולדון בגופם של דברים‪ ,‬וזאת על סמך הנחת המוצא לענייננו‪,‬‬</w:t>
        <w:br/>
        <w:t>‫שאין עליה מחלוקת‪ ,‬כי המקרקעין מחולקים באופן לא שווה לטובת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עמדו בנטל להוכיח את זכויותיהם הקנייניות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.20‬בהעדר רישום לבית ולחלקות שבבעלות הצדדים‪ ,‬אני סבור שהתובעים עמדו בנטל ההוכחה‬</w:t>
        <w:br/>
        <w:t>‫להראות כי החלקה שבבעלותם אמורה להיות בשטח של ‪ 314.5‬מ"ר המהווים מחצית‬</w:t>
        <w:br/>
        <w:t>‫משטח המגרש‪ .‬עובדה זו נתמכת בשלל מסמכים אותם הציגו הנתבעים שאפרט את חלקם‬</w:t>
        <w:br/>
        <w:t>‫להלן‪ ,‬ואתחיל מהמסמכים שהומצאו לנתבעים עצמם בתקופה בה רכשו את הזכויות‬</w:t>
        <w:br/>
        <w:t>‫בחלקה‪:‬‬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 חוזה המכר בין התובעים ובין הבעלים הקודמים (ממן) צוין כי המוכר (ממן) הוא בעלי‬</w:t>
        <w:br/>
        <w:t>‫החזקה הבלעדית של "מלוא זכויות החכירה לדורות בספרי מינהל מקרקעי ישראל בהתאם‬</w:t>
        <w:br/>
        <w:t>‫להסכם חכירה בתיק מנהל ‪52326921‬מ‪ ,‬ובספרי חברת שכון אזרחי בע"מ של בית צמוד‬</w:t>
        <w:br/>
        <w:t>‫קרקע המצוי על חלק מחלקה בשטח רשום באישור זכויות מינהל מקרקעי ישראל של ‪314.5‬‬</w:t>
        <w:br/>
        <w:t>‫מ"ר‪( "...‬ת‪;)17/‬‬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-‬הצהרת התובעים לרשויות המס בקשר לעסקה בה נכתב ששטח המגרש הוא ‪314.5‬‬</w:t>
        <w:br/>
        <w:t>‫מ"ר (ת‪ – 17/‬נספח לחוזה המכר)‪.‬‬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-‬בחוזה החכירה בתיק המנהל שצוין בהסכם לעיל‪ ,‬מיום ‪ 3.7.2017‬בקשר למגרש‬</w:t>
        <w:br/>
        <w:t>‫התובעים צוין ‪'":‬השטח'‪ 314.5 :‬מ"ר בערך" (ת‪;)8/‬‬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-‬אף בחוזה החכירה בתיק המנהל שצוין בהסכם לעיל‪ ,‬מיום ‪ 25.6.2017‬בקשר למגרש‬</w:t>
        <w:br/>
        <w:t>‫הנתבעים צוין ‪'":‬השטח'‪ 314.5 :‬מ"ר בערך" (ת‪;)14/‬‬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-‬בהודעת הרשות מיום ‪ 4.7.2017‬צוין כי השטח שהועבר לתובעים מממן הוא ‪ 314.5‬מ"ר‬</w:t>
        <w:br/>
        <w:t>‫(ת‪;)10/‬‬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-‬במסמך שכותרתו "אישור זכויות" מיום ‪ 21.7.2024‬החתום על ידי החברה המשכנת –‬</w:t>
        <w:br/>
        <w:t>‫שיכון אזרחי בע"מ‪ ,‬נכתב כי התובעים הם בעלים של מחצית מזכויות המקרקעין (ת‪.)3/‬‬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אלו מוליכים למסקנה כי התובעים רכשו את הזכויות בחלקה שלהם‪ ,‬ביודעם כי להם‬</w:t>
        <w:br/>
        <w:t>‫מחצית משטח המקרקעין – ‪ 314.5‬מ"ר‪ ,‬ידיעה שאוששה גם בשלב מאוחר יותר (משנת‬</w:t>
        <w:br/>
        <w:t>‫‪ )2017‬במסגרת הצהרות רשמיות של הגורמים האמונים על רישום המקרקעין והסדרתם‬</w:t>
        <w:br/>
        <w:t>‫(רמ"י והחברה המשכנת)‪.‬‬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.21‬מנגד‪ ,‬הנתבעים לא הרימו את הנטל להוכיח שהתובעים ידעו כי רכשו חלקה בשטח קטן‬</w:t>
        <w:br/>
        <w:t>‫יותר מזו שצוינה בהסכם המכר ושלנתבעים שטח עודף על פניהם‪ .‬עיון בטענות הנתבעים‬</w:t>
        <w:br/>
        <w:t>‫מעלה כי עיקרן בכך שהנתבעים חתמו בעת הרכישה על מפה טופוגרפית של המקרקעין‪,‬‬</w:t>
        <w:br/>
        <w:t>‫שהיא אותה מפה מאז נרכשו המקרקעין‪ ,‬ועל כן ידעו על אופן החלוקה הבלתי שוויונית של‬</w:t>
        <w:br/>
        <w:t>‫המקרקעין‪ .‬ואולם‪ ,‬הנתבעים לא דייקו שכן עיון במפה הטופוגרפית (ת‪ )2/‬מעלה כי‬</w:t>
        <w:br/>
        <w:t>‫החתימה של התובעים היא על גבי מדידה משנת ‪ ,2016‬שנתיים לאחר רכישת החלקה על‬</w:t>
        <w:br/>
        <w:t>‫ידי התובעים‪ .‬בחקירתו נשאל התובע על נסיבות החתימה על המפה האמורה ובתשובתו‬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‫ציין כי מדובר בחתימה לצורך לקיחת משכנתא ורכישת נכס אחר לאור דרישת הבנק שרצה‬</w:t>
        <w:br/>
        <w:t>‫לדעת מהו הנכס בבעלות התובעים (עמ' ‪ 3‬לפרוטוקול מיום ‪ .)23.6.2024‬גרסה זו עולה בקנה‬</w:t>
        <w:br/>
        <w:t>‫אחד עם גרסת התובעים לפיה המגרש נרכש על ידם בשנת ‪ 2014‬ללא משכנתא‪ ,‬ורק כעבור‬</w:t>
        <w:br/>
        <w:t>‫מספר שנים בעקבות לקיחת משכנתא לצורך רכישת נכס אחר התגלה השטח העודף המצוי‬</w:t>
        <w:br/>
        <w:t>‫בידי הנתבעים (ראו פרוטוקול הדיון מיום ‪ 18.9.2023‬בעמ' ‪ – )2-1‬גרסה שלא הופרכה על‬</w:t>
        <w:br/>
        <w:t>‫ידי הנתבעים‪ .‬משכך‪ ,‬אני סבור שאין בטענה זו כדי לבסס ידיעה של התובעים באשר‬</w:t>
        <w:br/>
        <w:t>‫לחלוקת המגרש בעת רכישתו‪.‬‬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מסתמכים הנתבעים על כך שבחלק מהמסמכים שהובאו על ידי התובעים כהוכחה לכך‬</w:t>
        <w:br/>
        <w:t>‫שבבעלותם ‪ 314.5‬מ"ר‪ ,‬נאמר כי מדובר בחלוקת אומדן ("בערך") וצוין כי ייתכנו שינויים‬</w:t>
        <w:br/>
        <w:t>‫בחלוקה בפועל‪ .‬כמו כן הנתבעים מפנים להסכם החכירה בין הבעלים הקודמים של חלקת‬</w:t>
        <w:br/>
        <w:t>‫התובעים (ה"ה כהן) משנת ‪ 1987‬בו צוין כי החוכר (הרוכשים) מצהירים שידוע להם ששטח‬</w:t>
        <w:br/>
        <w:t>‫המ גרש וגבולותיו אינם סופיים‪ ,‬ושידוע להם שבעקבות מדידה לצורכי רישום עלול להתברר‬</w:t>
        <w:br/>
        <w:t>‫ששטח המגרש קטן או גדול יותר מהשטח לפיו נקבע הערך היסודי של המגרש‪.‬‬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.23‬אמנם אכן‪ ,‬בחלק מהמסכמים שהובאו לעיל‪ ,‬מטעם התובעים‪ ,‬צוין במפורש כי מדובר‬</w:t>
        <w:br/>
        <w:t>‫בחלוקה משוערת וייתכנו שינויים בפועל (ראו לדוגמה ת‪ 8/‬ו‪-‬ת‪ ,)14/‬אולם הן ב"אישור‬</w:t>
        <w:br/>
        <w:t>‫זכויות" מיום ‪ 21.7.2024‬החתום על ידי החברה המשכנת (ת‪ )3/‬והן בהודעת הרשות (ת‪)10/‬‬</w:t>
        <w:br/>
        <w:t>‫צוין כי בבעלות התובעים מחצית מזכויות הבעלות במקרקעין ‪ 314.5 -‬מ"ר‪ .‬בנוסף על כך‬</w:t>
        <w:br/>
        <w:t>‫לא ניתן להתעלם מעמדתה הרשמית של רמ"י במסגרת התביעה בהמרצת פתיחה אותו יזמו‬</w:t>
        <w:br/>
        <w:t>‫הבעלים דאז של חלקת הנתבעים‪ ,‬כי מדובר בחלוקה שוויונית של המקרקעין (ראו ת‪.)16/‬‬</w:t>
        <w:br/>
        <w:t>‫כמו כן‪ ,‬נכון הייתי לקבל סטייה מסוימת מחלוקה שוויונית של המקרקעין על סמך אותה‬</w:t>
        <w:br/>
        <w:t>‫הסתייגות במסמכי רמ"י – לרבות בהסכם החכירה משנת ‪( 1987‬שהתובעים כלל לא היו‬</w:t>
        <w:br/>
        <w:t>‫צד לו)‪ ,‬ואולם במק רה דנא אין מדובר בסטייה מזערית לטובת הנתבעים אלא בשטח‬</w:t>
        <w:br/>
        <w:t>‫משמעותי של כ‪ 34-‬מ"ר בו הנתבעים עושים שימוש משמעותי ובלעדי‪ ,‬ואין בהסתייגות‬</w:t>
        <w:br/>
        <w:t>‫האמורה כדי לרפא את החלוקה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.24‬יצוין כי ההסבר שניתן על ידי המומחה מטעם הנתבעים‪ ,‬אינג' שרים‪ ,‬לחלוקה הבלתי‬</w:t>
        <w:br/>
        <w:t>‫שוויונית בשטח חרף האמור במסמכים לעיל הוא כלהלן‪" :‬הכלל המקובל תמיד שזכויות‬</w:t>
        <w:br/>
        <w:t>‫הבניה של כל אחד מהחצאים נגזרות לפי מחצית הזכויות בחלקה ואילו הגדרות הושארו‬</w:t>
        <w:br/>
        <w:t>‫במקומם על פי מצב החלוקה הקיימת בפועל" (עמ' ‪ 22‬לחוות הדעת)‪ .‬דומה כי הנתבעים לא‬</w:t>
        <w:br/>
        <w:t>‫אימצו הסבר זה וממילא לא טענו זאת בסיכומיהם‪ ,‬ומכל מקום גם כפי שעולה מחקירתו‬</w:t>
        <w:br/>
        <w:t>‫של המומחה‪ ,‬מדובר בהערה בעלמא ולמצער פרקטיקה נוהגת שלא הוכחה במקרה דנא‬</w:t>
        <w:br/>
        <w:t>‫(ראו בהקשר זה בפרוטוקול הדיון‪ ,‬בעמ' ‪ 9‬שורות ‪.)46-39‬‬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.25‬את עיקר יהבם תולים הנתבעים בחלוקה היסטורית שנעשתה‪ ,‬ככל המקרה בשל צורת‬</w:t>
        <w:br/>
        <w:t>‫המגרש‪ ,‬ועליה הסכימו כל הבעלים של החלקות לאורך השנים‪ .‬הנתבעים נבנים הן על חוות‬</w:t>
        <w:br/>
        <w:t>‫דעת המומחה אינג' שרים מטעמם שסקר בהרחבה את המצב הרישויי והתכנוני של‬</w:t>
        <w:br/>
        <w:t>‫המקרקעין‪ ,‬והן על שלל מסמכים שהובאו גם כן בחוות הדעת וביניהם‪ :‬בקשה להיתר בניה‬</w:t>
        <w:br/>
        <w:t>‫משנת ‪ 1970‬מהבעלים דאז של חלקת הנתבעים אליו צורפה תוכנית המגרש – כפי שהיא‬</w:t>
        <w:br/>
        <w:t>‫כיום‪ ,‬ועל הבקשה חתמו הבעלים דאז של חלקת התובעים; כך גם להיתר שהתבקש בשנת‬</w:t>
        <w:br/>
        <w:t>‫‪ 1972‬ובשנת ‪ .1976‬יתר על כן‪ ,‬הנתבעים מסתמכים על בקשות להיתר שהגישו הבעלים של‬</w:t>
        <w:br/>
        <w:t>‫חלקת התובעים על סמך תוכנית המגרש שזהה לתוכנית המגרש היום‪ ,‬בשנים ‪ 1964‬ו‪1987-‬‬</w:t>
        <w:br/>
        <w:t>‫[במאמר מוסגר‪ :‬עיון בבקשה להיתר משנת ‪ 1987‬מעלה כי צוין במפורש במסגרת נספח‬</w:t>
        <w:br/>
        <w:t>‫חישוב שטחים כי שטח החלקת היא מחצית משטח המקרקעין (ראו‪ :‬ת‪ .)18/‬כל אלה‪,‬‬</w:t>
        <w:br/>
        <w:t>‫לשיטת הנתבעים‪ ,‬מוכיחים כי כל הבעלים של החלקות ידעו והסכימו לחלוקה ההיסטורית‬</w:t>
        <w:br/>
        <w:t>‫הבלתי שוויונית של המגרש‪.‬‬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.26‬ואולם‪ ,‬הנתבעים לא הביאו ואף לא בדל ראייה לכך שבין הבעלים הקודמים הייתה הסכמה‬</w:t>
        <w:br/>
        <w:t>‫מפורשת לגריעת שטח מחלקת התובעים לטובת חלקת הנתבעים ולכל היותר ניתן ללמוד‬</w:t>
        <w:br/>
        <w:t>‫כי הייתה מעין הסכמה שבשתיקה מכוח האינרציה לאור מצב המקרקעין בעת החלוקה‬</w:t>
        <w:br/>
        <w:t>‫(ראו דיון להלן)‪ .‬בנוסף‪ ,‬במקרה דנא אני סבור כי אין כל רלוונטיות להיבט ההיסטורי של‬</w:t>
        <w:br/>
        <w:t>‫המגרש‪ ,‬ובכלל זה להסכמות‪ ,‬ככל שניתנו‪ ,‬של בעלי החלקות לדורותיהם‪ ,‬בעוד שהתובעים‬</w:t>
        <w:br/>
        <w:t>‫הראו כי רכשו את החלקה על דעת ההנחה כי המקרקעין חולקו באופן שוויוני ובבעלותם‬</w:t>
        <w:br/>
        <w:t>‫‪ 314.5‬מ"ר‪.‬‬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.27‬עוד מסתמכים הנתבעים על האמור בחוות דעתו של אינג' שרים בעניין מצב חלוקת‬</w:t>
        <w:br/>
        <w:t>‫החלקות בשכונה‪ ,‬כאשר לטענת שרים – על פי דוגמאות שהביא בחוות הדעת – "המצב של‬</w:t>
        <w:br/>
        <w:t>‫חלוקת החלקות בשכונה אינו יוצר תמיד חלוקה שווה בין ‪ 2‬חצאי מגרשים" (עמ' ‪ 16‬לחוות‬</w:t>
        <w:br/>
        <w:t>‫הדעת)‪ .‬בכל הכבוד‪ ,‬גם לממצא זה אין כל רלוונטיות למצב השטח בענייננו‪ ,‬שכן המומחה‬</w:t>
        <w:br/>
        <w:t>‫הציג תרשימים של מקרקעין סמוכים תוך הסתמכות על מפות שטיבן ומקורן אינן נהירים‪,‬‬</w:t>
        <w:br/>
        <w:t>‫וזאת אף מבלי שנעשתה בחינה השוואתית בין מצבם הרישומי והקנייני של אותם מקרקעין‬</w:t>
        <w:br/>
        <w:t>‫למקרקעין מושא התביעה‪ .‬יתר על כן‪ ,‬התובעים הראו כי בחלק מהמקרקעין אותם הביא‬</w:t>
        <w:br/>
        <w:t>‫המומחה כראייה לחלוקה לא שוויונית‪ ,‬מדובר בבתים משותפים אשר החלקות רשומות‬</w:t>
        <w:br/>
        <w:t>‫בנספח ושטחם מצוין באופן מפורש ופומבי (לדוגמה‪ :‬המקרקעין בבית המשותף ברחוב‬</w:t>
        <w:br/>
        <w:t>‫טהון ‪ – 19‬ראו עמ' ‪ 7‬שורה ‪ 39‬לפרוטוקול)‪ .‬רוצה לומר‪ ,‬כי העובדה (שלא הוכחה כדבעי)‬</w:t>
        <w:br/>
        <w:t>‫שהחלוקה במקרקעין סמוכים אינה שוויונית עובדה זו כשלעצמה אינה יכולה להשליך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‫המצב הקנייני במקרקעין מושא התביעה ועל כך שהחלוקה הבלתי שוויונית מפקיעה‬</w:t>
        <w:br/>
        <w:t>‫מהתובעים את 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.28‬העולה מן האמור‪ ,‬וכפי שעולה מכלל המסמכים הקשורים לרכישת החלקה על ידי‬</w:t>
        <w:br/>
        <w:t>‫התובעים‪ ,‬התובעים רכשו מחצית משטח המקרקעין המהווים ‪ 314.5‬מ"ר‪ .‬מנגד‪ ,‬הנתבעים‬</w:t>
        <w:br/>
        <w:t>‫ידעו היטב לאורך כל הדרך כי ברשותם שטח עודף על חשבון התובעים ולראייה העובדה כי‬</w:t>
        <w:br/>
        <w:t>‫הבעלים דאז של חלקת הנתבעים אשר מכרו את החלקה לנתבעים‪ ,‬הגישו בסמוך לפני‬</w:t>
        <w:br/>
        <w:t>‫המכירה תביעה בהמרצת פתיחה להצהיר כי הם הבעלים של השטח כיום (‪ 348‬מ''ר) –‬</w:t>
        <w:br/>
        <w:t>‫תביעה שנמחקה בסופו של יום מסיבות שלא הובררו עד תום‪ .‬כך גם עולה מחקירתו של‬</w:t>
        <w:br/>
        <w:t>‫הנתבע קירשנבאום‪ ,‬הבעלים של החלקה‪ ,‬כי ערב הרכישה היה מודע בדבר המחלוקת בעניין‬</w:t>
        <w:br/>
        <w:t>‫השטח העודף ואף על פי כן רכש את השטח תוך שהוא סבור שמדובר בעניין כספי גרידא‬</w:t>
        <w:br/>
        <w:t>‫שניתן להסתדר לגביו; ראו פרוטוקול הדיון מיום ‪ ,23.6.2024‬בעמ' ‪ 10‬שורות ‪:36-14‬‬</w:t>
        <w:br/>
        <w:t>‫"ש‪ .‬אתה בדקת את השטח לפני שרכשת אותו‬</w:t>
        <w:br/>
        <w:t>‫‪...‬‬</w:t>
        <w:br/>
        <w:t>‫ש‪ .‬נכון שלא הזמנת מודד שימדוד לך את השטח לפני שרכשת‬</w:t>
        <w:br/>
        <w:t>‫ת‪ .‬נכון‪ .‬ראיתי את המפה שהיית מציג שהיו בשני הצדדים‪ .‬המפה משנת‬</w:t>
        <w:br/>
        <w:t>‫‪.2016‬‬</w:t>
        <w:br/>
        <w:t>‫ש‪ .‬אני מציגה לך את מפה‪ .‬אתה יכול להראות לי איפה כתוב על המפה‬</w:t>
        <w:br/>
        <w:t>‫מידה של השטח שלך‬</w:t>
        <w:br/>
        <w:t>‫ת‪ .‬אני לא יודע‪ .‬לא כתוב‬</w:t>
        <w:br/>
        <w:t>‫ש‪ .‬ידעת לפני הרכישה שהשטח הוא ‪348‬‬</w:t>
        <w:br/>
        <w:t>‫ת‪ .‬ידעתי לפי הרכישה על המחלוקת המשפטית האם זה ‪ 348‬או ‪.314‬‬</w:t>
        <w:br/>
        <w:t>‫כשאני קניתי את הבית ידעתי על המחלוקת המשפטית ועל הסכם‬</w:t>
        <w:br/>
        <w:t>‫הרכישה‪ .‬אני מתחבר למה שהמומחה אמר שהפער של ‪ 30‬ומשהו מטר‬</w:t>
        <w:br/>
        <w:t>‫כיוון שכל הדיון שבין הצדדים הוא על שטח לוגיסטי לא קשור לזכויות‬</w:t>
        <w:br/>
        <w:t>‫הבניה‪ ,‬אני הבנתי בין ‪ 10‬ל – ‪ 20‬אחוז עשיתי את החשבון שהוא עשה‪.‬‬</w:t>
        <w:br/>
        <w:t>‫ש‪ .‬ידעת שזה שווי ואז לא היה אכפת לך לשלם‬</w:t>
        <w:br/>
        <w:t>‫ת‪ .‬ידעתי על המחלוקת כשנכנסתי להסכם הרכישה‪ .‬בכל מקרה מה‬</w:t>
        <w:br/>
        <w:t>‫שהוצג לי מהבעלים הקודמים המחלוקת בסוף הסתכם לסך כספי שהוא‬</w:t>
        <w:br/>
        <w:t>‫לא כל כך גדול ואני לא מוכן לשלם כלום‪.‬‬</w:t>
        <w:br/>
        <w:t>‫ש‪ .‬למרות שידעת ששטח שאתה רוכש הוא ‪ 348‬מטר הסכמת שבהסכם‬</w:t>
        <w:br/>
        <w:t>‫המכר יהיה כתוב ‪314.5‬‬</w:t>
        <w:br/>
        <w:t>‫ת‪ .‬נכון‬</w:t>
        <w:br/>
        <w:t>‫ש‪ .‬בסעיף ‪ 4.2‬להסכם המכר שאתה צירפת רשום כי מצטטת‪ .‬אתה‬</w:t>
        <w:br/>
        <w:t>‫רכשת את זכויות החכירה שלו נכון‬</w:t>
        <w:br/>
        <w:t>‫ת‪ .‬כן‬</w:t>
        <w:br/>
        <w:t>‫ש‪ .‬בעצם כתוב ‪ 314.5‬נכון בהסכם החכירה ובאישור הזכויות‬</w:t>
        <w:br/>
        <w:t>‫ת‪ .‬נראה לי שכן‪ ,‬לא זוכר‬</w:t>
        <w:br/>
        <w:t>‫ש‪ .‬ידעת שהשכן שלך טוען לפלישה לשטח שלו‬</w:t>
        <w:br/>
        <w:t>‫ת‪ .‬כן"‪.‬‬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על כך‪ ,‬לא נעלם מעיני שבחוזה המכר בין הנתבעים לבעלים הקודמים של חלקה ב'‬</w:t>
        <w:br/>
        <w:t>‫(ת‪ )1/‬לא צוין שטח החלקה ועל רקע האמור נראה כי דווקא הנתבעים הם אלה שידעו היטב‬</w:t>
        <w:br/>
        <w:t>‫על החלוקה הבלתי שוויונית ולא חפצו לעורר את הנושא מול 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הסכמה של התובעים לחלוקה העודפת לזכות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שהראיתי לעיל‪ ,‬הנתבעים לא הוכיחו הסכמה מפורשת של חלוקת לא שוויונית של‬</w:t>
        <w:br/>
        <w:t>‫המקרקעין לטובת הנתבעים לאורך הדרך‪ .‬כמו כן‪ ,‬אף אם התובעים היו מודעים למצב‬</w:t>
        <w:br/>
        <w:t>‫שבשטח (ולא היא)‪ ,‬הרי שמעין הסכמה שבשתיקה שכזאת אינה עולה לכדי זכות קניינית‬</w:t>
        <w:br/>
        <w:t>‫של הנתבעים כפי שהם טוענים בהתאם לסעד המבוקש‪ .‬סעיף ‪ 8‬לחוק המקרקעין קובע כי‬</w:t>
        <w:br/>
        <w:t>‫עסקה במקרקעין צריכה שתיעשה בכתב – וזאת חרף סעיף ‪(6‬א) לחוק החוזים (חלק כללי)‪,‬‬</w:t>
        <w:br/>
        <w:t>‫תשל"א‪ 1971-‬הקובע כי קיבול של חוזה יכול שייעשה בהתנהגות או במעשה‪ .‬אמנם‪,‬‬</w:t>
        <w:br/>
        <w:t>‫הפסיקה ריככה עם השנים את דרישת סעיף ‪ 8‬והכירה אף במסמכים "דלים" יחסית‬</w:t>
        <w:br/>
        <w:t>‫בפרטים לצורך קביעת עמידה בדרישות הסעיף – כל זמן שקיים מסמך פיסי עליו הועלו‬</w:t>
        <w:br/>
        <w:t>‫הפרטים ההכרחיים (ראו למשל בע"א ‪ 235/75‬קאדרי נ' מסדר האחיות צ'רלס הקדוש‪ ,‬פ"ד‬</w:t>
        <w:br/>
        <w:t>‫ל(‪ .))1976( 800 )1‬ואולם‪ ,‬בענייננו התובעים לא הציגו שום מסמך היכול להוות בסיס‬</w:t>
        <w:br/>
        <w:t>‫לטענתם כי אכן הוקנתה להם זכות קניינית בשטח הנטען‪ ,‬אלא לכל היותר חלוקה‬</w:t>
        <w:br/>
        <w:t>‫היסטורית המצויה על גבי מפת מדידה‪ .‬ואולם‪ ,‬על מנת שהנתבעים יזכו בשטח עודף על‬</w:t>
        <w:br/>
        <w:t>‫חשבון התובעים עליהם לקבל הסכמה מפורשת וברורה לכך‪ .‬מאחר שעסקינן בבית הראוי‬</w:t>
        <w:br/>
        <w:t>‫להירשם כבית משותף יפים הם לענייננו הדברים שנקבעו ברע"א ‪ 259/99‬חברת פליצ'ה‬</w:t>
        <w:br/>
        <w:t>‫ראובן בע"מ נ' סופיוב‪ ,‬פ"ד נה(‪ )2001( 402 ,385 )3‬לעניין בנייה על חשבון רכוש משותף‪,‬‬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...‬בבית המיועד להירשם כבית משותף וטרם נרשם ככזה עומדת זכות‬</w:t>
        <w:br/>
        <w:t>‫לדיירים לעשות שימוש וליהנות מחלקי רכוש משותף‪ ..‬גריעה מהרכוש‬</w:t>
        <w:br/>
        <w:t>‫המשותף והצמדת חלקים ממנו לדירות דיירים מסוימים כפופות‬</w:t>
        <w:br/>
        <w:t>‫להסכמת כל הדיירים‪ ,‬ובלעדיה אין היא תקפה‪ .‬במסגרת הסכמה כזו‬</w:t>
        <w:br/>
        <w:t>‫נדרש כי בחוזה מכר עם דייר יצוינו במפרט הפרטים הנוגעים לגריעה כזו‪,‬‬</w:t>
        <w:br/>
        <w:t>‫ואין בעניין זה הבדל בין בית משותף שנרשם לזה שטרם נרשם 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‫גריעה מהשטח המשותף חייבת להיות מפורשת בכתובים ועליה להיות‬</w:t>
        <w:br/>
        <w:t>‫מוצגת באורח קונקרטי‪ ,‬ואין די בקיום הוראה כללית בחוזה המכר‬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‫המשיירת לקבלן המוכר שיקול‪-‬דעת לגרוע בעתיד שטחים מהרכוש‬</w:t>
        <w:br/>
        <w:t>‫המשותף בלא פירוט קונקרטי של שטחים‪...‬‬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‫גריעה מהרכוש המשותף לאחר חתימת חוזה המכר בין הקבלן לדייר‬</w:t>
        <w:br/>
        <w:t>‫המתבצעת שלא בהסכמתו המפורשת של הדייר איננה תופסת‪ ,‬וכדי‬</w:t>
        <w:br/>
        <w:t>‫שתיחשב תקפה מן הבחינה המשפטית‪ ,‬עליה לזכות בהסכמתם המפורשת‬</w:t>
        <w:br/>
        <w:t>‫של כל רוכשי הדירות‪ .‬אין מסיקים הסכמה או ויתור מכללא על דרך‬</w:t>
        <w:br/>
        <w:t>‫ההתנהגות או הימנעות מהגשת תביעה"‪ .‬אומר דויטש בספרו הנ"ל‪ ,‬בעמ'‬</w:t>
        <w:br/>
        <w:t>‫‪:684‬‬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‫'ההסכמה של הרוכש צריכה להיעשות במפורש‪ ,‬בניגוד לדיני החוזים‬</w:t>
        <w:br/>
        <w:t>‫הרגילים‪ ,‬המאפשרים גם הסכמה משתמעת‪ .‬הדבר נובע מן המדיניות‬</w:t>
        <w:br/>
        <w:t>‫שנועדה להבטיח את ודאותה של ההסכמה של הרוכש‪ ,‬אשר מאבד חלק‬</w:t>
        <w:br/>
        <w:t>‫מקניינו לטובת הזוכה בהצמדה'"‪.‬‬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אלו יפות לענייננו מדין קל וחומר‪ .‬כפי שהראיתי לעיל התובעים רכשו את החלקה‬</w:t>
        <w:br/>
        <w:t>‫כשהם יודעים שהיא בשטח של מחצית מהמקרקעין‪ ,‬קרי – מדובר בשטח המוגדר כשטח‬</w:t>
        <w:br/>
        <w:t>‫פרטי של התובעים וכל גריעה ממנה צריכה הייתה לקבל את הסכמתם‪ .‬מנגד‪ ,‬הנתבעים לא‬</w:t>
        <w:br/>
        <w:t>‫הביאו ולו בדל ראיה לכך שהתובעים מחלו באופן מפורש על השטח העודף והסכימו להעביר‬</w:t>
        <w:br/>
        <w:t>‫לנתבעים ללא תמורה‪ .‬זאת‪ ,‬במיוחד על רקע העובדה שהובאה לעיל‪ ,‬שהנתבעים רכשו את‬</w:t>
        <w:br/>
        <w:t>‫החלקה שלהם ביודעם כי יש בידם שטח עודף על חשבון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מנגד‪ ,‬מבקשים להסתמך על פסיקה שהובאה על ידם שלשיטתם הינה פסיקה‬</w:t>
        <w:br/>
        <w:t>‫מנחה הגורסת כי אין מקום להתערב בחלוקה בשטח‪ .‬עיינתי בפסקי הדין ולא מצאתי בהם‬</w:t>
        <w:br/>
        <w:t>‫סיוע לגרסתם‪ .‬פסק הדין הראשון עליו התבקשו להסתמך הוא פסק דינו של בית המשפט‬</w:t>
        <w:br/>
        <w:t>‫המחוזי בה"פ (ת"א) ‪ 1245/04‬סודאי נ' משה"ב חברה לשכון ופיתוח בע"מ (‪)8.1.2006‬‬</w:t>
        <w:br/>
        <w:t>‫במסגרת המרצת פתיחה בה ביקשה המבקשת להצהיר כי היא זכאית להירשם כבעלת‬</w:t>
        <w:br/>
        <w:t>‫זכויות ב חלקה ששטחה גדול יותר משטח החלקה הסמוכה באותו מקרקעין‪ .‬בית המשפט‬</w:t>
        <w:br/>
        <w:t>‫קיבל את הבקשה בקבעו – על פי הראיות שהובאו לפניו‪ ,‬כי בין בעלי זכויות קודמים היו‬</w:t>
        <w:br/>
        <w:t>‫הסכמות בעניין אופן חלוקת המקרקעין שהבעלים הנוכחיים אינם יכולים לבטלן או‬</w:t>
        <w:br/>
        <w:t>‫לשנותן‪ .‬כמו כן התביעה התבססה על סמך מדידה של החברה המשכנת במסגרתה נקבע‬</w:t>
        <w:br/>
        <w:t>‫הגבול לצרכי רישום וכן על סמך סעיף בהסכם החכירה בין המשיב בהליך זה לרמ"י בו‬</w:t>
        <w:br/>
        <w:t>‫נקבע במפורש כי החוכר מודע לכך שגבולות המגרש או הנכס עשויים להשתנות לצרכי‬</w:t>
        <w:br/>
        <w:t>‫רישום‪ .‬יצוין כי פסק דין זה אושר על ידי ערכאת הערעור בע"א ‪ 1235/06‬עובדיה נ' סודאי‬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)19.3.20229‬אשר ציינה במיוחד את נושא ההסכמות שהוכחו על ידי המבקשת בערכאה‬</w:t>
        <w:br/>
        <w:t>‫הדיונית ואת האמור בהסכם החכירה‪.‬‬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,‬במקרה דנא הנתבעים לא הביאו כל ראיה להסכמה מפורשת‪ ,‬שאינה רק הסכמה‬</w:t>
        <w:br/>
        <w:t>‫שבשתיקה‪ ,‬בין הבעלים הקודמים ביחס לחלוקה לא שוויונית של המקרקעין‪ ,‬לרבות‬</w:t>
        <w:br/>
        <w:t>‫בהסכם החכירה בין רמ"י ובין התובעים (ולא נעלם מעיני הסכם החכירה בין רמ"י לבעלים‬</w:t>
        <w:br/>
        <w:t>‫הקודמים שם מצוין סעיף דומה)‪ .‬מכל מקום‪ ,‬חרף האמור בהסכם החכירה‪ ,‬עמדתה של‬</w:t>
        <w:br/>
        <w:t>‫רמ"י כפי שהובעה במספר מסמכים שהובאו לעיל היא כי מדובר בחלוקה שוויונית של‬</w:t>
        <w:br/>
        <w:t>‫המקרקעין‪ .‬יתר על כן‪ ,‬בפני הבעלים הקודמים של חלקת הנתבעים הייתה ההזדמנות‬</w:t>
        <w:br/>
        <w:t>‫להוכיח בעלות על זכויותיהם בחלקה‪ ,‬במסגרת ההליך בהמרצת פתיחה שהם נקטו בו‪ ,‬אך‬</w:t>
        <w:br/>
        <w:t>‫מסיבות שאינן ברורות לא המשיכו בהליך ואין להם ולחלפיהם (הנתבעים כאן) להלין אלא‬</w:t>
        <w:br/>
        <w:t>‫על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.31‬בנוסף‪ ,‬הנתבעים (בעקבות חוות דעת המומחה) מסתמכים על פסק דינו של בית משפט‬</w:t>
        <w:br/>
        <w:t>‫השלום בת"א (אשקלון) ‪ 61922-03-21‬דאבוש נ' פריד (‪ ,)10.10.2023‬ואולם פסק דין זה‬</w:t>
        <w:br/>
        <w:t>‫עסק בבית משותף (דו‪ -‬משפחתי) שנרשם וממילא כל בעל דירה ידע מה חלקו‪ ,‬אך נקודת‬</w:t>
        <w:br/>
        <w:t>‫המחלוקת בין הצדדים הייתה בנוגע לשימוש הייחודי בחלקים המהווים רכוש משותף‪,‬‬</w:t>
        <w:br/>
        <w:t>‫כאשר על פי פסק הדין שני הצדדים עשו שימוש כאמור‪ .‬כמו כן‪ ,‬וכפי שנקבע בפסק הדין‬</w:t>
        <w:br/>
        <w:t>‫התובעים לא הוכיחו שהנתבעים מחזיקים בשטח גדול משל התובעים (ראו‪ ,‬שם פסקה ‪.)7‬‬</w:t>
        <w:br/>
        <w:t>‫במובן זה‪ ,‬פסק הדין והמטריה המשפטית שלו (העוסקת בעיקרה ברשות מכללא לשימוש‬</w:t>
        <w:br/>
        <w:t>‫ייחודי (הדדי) ברכוש המשותף) כלל אינו דומה לתביעה דנא שעניינה בסילוק יד הנתבעים‬</w:t>
        <w:br/>
        <w:t>‫משטח השייך קניינית לתובעים‪ ,‬ובאשר אין מחלוקת שהנתבעים מחזיקים בשטח עודף על‬</w:t>
        <w:br/>
        <w:t>‫פני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ותוצאה 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.32‬עלה בידי התובעים להוכיח כי רכשו את החלקה בשטח של ‪ 314.5‬מ"ר‪ ,‬ואילו הנתבעים לא‬</w:t>
        <w:br/>
        <w:t>‫הצליחו להוכיח כי התובעים או קודמיהם ויתרו באופן מפורש וברור על חלק מהשטח‬</w:t>
        <w:br/>
        <w:t>‫בבעלותם ומצוי בשימושם של הנתבעים‪ .‬משכך דין התביעה לסילוק ידם של הנתבעים‬</w:t>
        <w:br/>
        <w:t>‫מהשטח העודף (‪ 33.5‬מ"ר) על חשבון התובעים – להתקבל‪ .‬בהמשך לסיורי במקום ולאור‬</w:t>
        <w:br/>
        <w:t>‫האמור בחקירתו של הנתבע קירשנבאום (עמ' ‪ 10‬לפרוטוקול הדיון‪ ,‬שורות ‪ ,)40-37‬אני‬</w:t>
        <w:br/>
        <w:t>‫קובע כי המחסן בשטח הנתבעים ייהרס ומחלקו יינתן לתובעים השטח הנ"ל בהתאם‬</w:t>
        <w:br/>
        <w:t>‫למדידה בשטח על ידי מודד מוסמך שיוזמן על ידי התובעים וימומן בשווה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.33‬יובהר כי קיום הצו האופרטיבי מוטל על כלל הנתבעים‪ ,‬ביחד ולחוד (לעניין מעמדו של שוכר‬</w:t>
        <w:br/>
        <w:t>‫בתביעה לסילוק יד ראו‪ :‬ע"א ‪ 1480/02‬גרש אפרים נ' נציגות הבית המשותף‬</w:t>
        <w:br/>
        <w:t>‫(‪( ;)09.07.2003‬המפקח על המקרקעין רחובות) ‪ 132/17‬וייס רחל נ' ראובן אורי‪ ,‬בפסקה‬</w:t>
        <w:br/>
        <w:t>‫‪.))02.06.2019( 11‬‬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לפסיקת הוצאות‪ ,‬כלל הוא בדין הישראלי כי בעל דין שהפסיד בהליך משפטי יחויב‬</w:t>
        <w:br/>
        <w:t>‫בהוצאות ריאליות של בעל הדין שכנגד (תקנות ‪(151‬א) ו‪ 152-‬לתקנות סדר הדין האזרחי‬</w:t>
        <w:br/>
        <w:t>‫התשע"ט‪ .)2018-‬במקרה דנא לא מצאתי טעם לסטות מהכלל האמור‪ ,‬ועל כן הנתבעים‪,‬‬</w:t>
        <w:br/>
        <w:t>‫ביחד ולחוד‪ ,‬יישאו בהוצאות התובעים בסך של ‪ 9,000‬ש"ח שישולמו לתובעים תוך ‪ 30‬יום‬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חשון תשפ"ה (‪ 5‬נובמבר ‪ )2024‬בהעדר‪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4/484/2022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