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01/198/2021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2024-10-13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‫הילה אחזקות ו‪.‬ב‪ .‬בע"מ‬                                ‫תובעת‪:‬‬</w:t>
        <w:br/>
        <w:t>‫באמצעות ב"כ‪ :‬עו"ד הררי אברהם‬</w:t>
        <w:br/>
        <w:t>‫עמק רפאים ‪ ,24‬ירושלים‬</w:t>
        <w:br/>
        <w:t>‫טל'‪ 0508685428:‬פקס‪025662541:‬‬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‫יואל כהן (נמחק)‬    ‫‪1‬‬                          ‫נתבעים‪:‬‬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‫שרביט אשר (נמחק)‪,‬‬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‫לקס יחיעם (נמחק)‪,‬‬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‫שטרן רן (נמחק)‪,‬‬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‫סקובלינסקי אורטל (נמחקה)‪,‬‬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‪ -‬מוצא עילית‬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פלדמן אבישי‬</w:t>
        <w:br/>
        <w:t>‫הרטום ‪ ,16‬ירושלים‬</w:t>
        <w:br/>
        <w:t>‫טל'‪ 052-2505585:‬פקס‪025713551:‬‬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חוב נטען של נציגות בית משותף לחברת ניהול‪ ,‬וטענות הנציגות‬</w:t>
        <w:br/>
        <w:t>‫בדבר הפרת הסכם וקיזוזי סכומים‪.‬‬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חברת ניהול אשר לטענתה שמשה במועדים הרלוונטיים לתביעה‬</w:t>
        <w:br/>
        <w:t>‫כמתחזקת כמשמעות מונח זה בסעיף ‪(71‬ג) לחוק המקרקעין‪ ,‬תשכ"ט – ‪( 1969‬להלן‬</w:t>
        <w:br/>
        <w:t>‫– חוק המקרקעין)‪ ,‬בבית המשותף שבפרויקט ארזה במוצא עלית‪ ,‬בבניינים ‪1-15‬‬</w:t>
        <w:br/>
        <w:t>‫(להלן – הבית המשותף)‪ .‬הנתבעת שנותרה בהליך היא נציגות הבית המשותף‪ ,‬אשר‬</w:t>
        <w:br/>
        <w:t>‫התקשרה בהסכם לשירותי ניהול ואחזקה 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,‬על הנציגות לשלם לה דמי ניהול עד לתום תקופת ההסכם עמה‪,‬‬</w:t>
        <w:br/>
        <w:t>‫דהיינו עד לתום השנה השלישית להסכם‪ .‬לטענתה ההסכם לא בוטל במהלך ‪,2020‬‬</w:t>
        <w:br/>
        <w:t>‫לפני תום השנה השלישית‪ ,‬שכן התחדש עד לתאריך ‪ .15.1.2021‬מכתב ההתראה‬</w:t>
        <w:br/>
        <w:t>‫ששלחה הנתבעת אינו מהווה מכתב לביטול ההסכם‪ ,‬שכן על פי סעיף ‪ 8‬לחוק החוזים‬</w:t>
        <w:br/>
        <w:t>‫(תרופות בשל הפרת חוזה)‪ ,‬תשל"א – ‪[ 1970‬להלן – חוק החוזים (תרופות)] ניתן‬</w:t>
        <w:br/>
        <w:t>‫לבטל הסכם לאחר שניתן למפר זמן סביר לתקן את ההפרה‪ .‬כמו כן בהמשך נשלח‬</w:t>
        <w:br/>
        <w:t>‫מכתב על פיו ההסכם יבוטל בסוף שנת ‪ .2020‬נוסף על כך‪ ,‬הנציגות לא הייתה‬</w:t>
        <w:br/>
        <w:t>‫מוסמכת להודיע על ביטול ההסכם ללא רוב של בעלי הדירות שיותר ממחצית‬</w:t>
        <w:br/>
        <w:t>‫הרכוש המשותף צמוד לדירותיהם על פי סעיף ‪(71‬ב) לחוק המקרקעין‪ .‬הנציגות לא‬</w:t>
        <w:br/>
        <w:t>‫הוכיחה קיומו של רוב כאמור‪ .‬בכל מקרה‪ ,‬ביטול ההסכם דרש הודעה מוקדמת של‬</w:t>
        <w:br/>
        <w:t>‫‪ 90‬יום‪.‬‬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.3‬בפועל התובעת קיימה את ההסכם בכל ההיבטים הנדרשים‪ ,‬והמשיכה לתת את‬</w:t>
        <w:br/>
        <w:t>‫שירותי הניהול עד ליום ‪ .15.1.2021‬אין מחלוקת שעד התקופה האמורה לא נתנו‬</w:t>
        <w:br/>
        <w:t>‫שירותי ניהול על ידי חברה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.4‬סעיף ‪ 5‬להסכם מפרט את שירותי הניהול שהיה על התובעת לספק במהלך תקופת‬</w:t>
        <w:br/>
        <w:t>‫ההסכם‪ .‬נספח ד הנטען אינו מהווה חלק מהמערכת ההסכמית ואינו חתום‪ ,‬ואף לא‬</w:t>
        <w:br/>
        <w:t>‫הוזכר בהתכתבות בין הצדדים עובר לחתימת ההסכם‪ .‬אף שמוזכר בהסכם "נספח‬</w:t>
        <w:br/>
        <w:t>‫ד" בפועל לא קיים נספח כזה‪ .‬על פי הדין‪ ,‬משלא נקבע אחרת בין הצדדים‪ ,‬יש לקיים‬</w:t>
        <w:br/>
        <w:t>‫את ההסכם בבינוניות‪ .‬התובעת קיימה את חלקה בהסכם ועל כן על הנתבעת לשלם‬</w:t>
        <w:br/>
        <w:t>‫לה את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.5‬המחלוקת בין הצדדים אודות השירותים שעל התובעת לתת‪ ,‬החלה בשנה השלישית‬</w:t>
        <w:br/>
        <w:t>‫של ההסכם‪ ,‬לאחר אובדן ציוד הכיבוי‪ ,‬משום שהנציגות דרשה את מימון עלות‬</w:t>
        <w:br/>
        <w:t>‫האובדן והתובעת סרבה לכך‪ .‬כתוצאה מכך החלה הנציגות בהטחת האשמות לא‬</w:t>
        <w:br/>
        <w:t>‫מבוססות‪.‬‬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.6‬הסעד שניתן לתת בגין הפרת הסכם‪ ,‬ככל שהופר‪ ,‬הוא פיצוי‪ ,‬ופיצוי כזה יש להוכיח‪,‬‬</w:t>
        <w:br/>
        <w:t>‫אך הנתבעת עשתה זאת על דרך הקיזוז‪ .‬בכל מקרה אין לקבל טענות לקיזוז שלא‬</w:t>
        <w:br/>
        <w:t>‫נטענו מפורשות בכתב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לניקיון – עובד הניקיון עבד את כל השעות שנדרשו‪ ,‬ואין כל חובה הסכמית‬</w:t>
        <w:br/>
        <w:t>‫להציג אישור בודק שכר‪.‬‬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לאחזקה‪ ,‬השירותים סופקו בפועל על ידי אב בית‪ .‬התשלומים עבור המעליות‬</w:t>
        <w:br/>
        <w:t>‫נפרעו ולא הוצג מידע מאוחר היכול לבסס טענה אחרת‪ .‬בקרת כיבוי אש נעשתה פעם‬</w:t>
        <w:br/>
        <w:t>‫בשנה קלנדרית על פי ההסכם‪ .‬בוצעה הדברה כל חצי שנה‪ ,‬וכן הדברות נוספות על‬</w:t>
        <w:br/>
        <w:t>‫פי קריאות חריגות‪ .‬בדיקות גנרטור בוצעו כמחויב פעמיים בשנה‪ .‬התובעת הייתה‬</w:t>
        <w:br/>
        <w:t>‫זכאית לצמצם את תאורת החניון בהתאם להסכמה שהושגה‪ .‬שירותי הגינון‬</w:t>
        <w:br/>
        <w:t>‫התבצעו באופן שוטף‪ .‬הביטוח נעשה בהתאם להסכם ומיד לאחר שהתברר שברכיב‬</w:t>
        <w:br/>
        <w:t>‫אחד בוצע ביטוח בטעות על סכום נמוך‪ ,‬הביטוח הורחב ומאידך הורחב גם לקומת‬</w:t>
        <w:br/>
        <w:t>‫החניון מבלי שהתובעת הייתה חייבת בכך‪ .‬בוצעו תשלומים שוטפים‪ .‬התובעת‬</w:t>
        <w:br/>
        <w:t>‫השאירה את תאורת החניון דולקת ‪ 24‬שעות ביממה כדי לשפר שירות לדיירים חלף‬</w:t>
        <w:br/>
        <w:t>‫החלפת התאורה ללד‪ ,‬דבר שהוסכם שהיא זכאית לעשות‪ .‬ממילא התובעת הייתה‬</w:t>
        <w:br/>
        <w:t>‫זכאית לפרק את גופי התאורה בסוף ההתקשרות‪.‬‬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זכאית לדמי הניהול בסך של ‪ ₪ 54,950‬לחודש בגין ‪ 10.5‬חודשים ולחלופין‬</w:t>
        <w:br/>
        <w:t>‫היא זכאית לדמי ניהול ראויים מכח דיני החוזים או מכח דיני עשיית עושר ולא‬</w:t>
        <w:br/>
        <w:t>‫במשפט‪ .‬על הנציגות להשיב לתובעת הוצאות אחרות שנשאה בהן במקום הנציגות‬</w:t>
        <w:br/>
        <w:t>‫– החלפת גופי תאורה בסך של ‪ ,₪ 66,264‬עלות נוספת למעלית בסך של ‪,₪ 74,880‬‬</w:t>
        <w:br/>
        <w:t>‫קווי טלפון בזק בסך של ‪ ₪ 9,135‬והוצאות נוספות בסך של ‪ .₪ 6,190‬התובעת זכאית‬</w:t>
        <w:br/>
        <w:t>‫להפרשי הצמדה וריבית פיגורים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.10‬יש לדחות את טענת הקיזוז‪ .‬הנציגות לא שלחה לתובעת הודעת קיזוז כדין וטענות‬</w:t>
        <w:br/>
        <w:t>‫הקיזוז נטענו באופן כללי ללא כימות או מסמכים התומכים בנזקים שלכאורה נגרמו‬</w:t>
        <w:br/>
        <w:t>‫לנציגות‪ .‬השירותים המפורטים לעיל סופקו והנציגות לא הוכיחה נזקים‪ ,‬והסכומים‬</w:t>
        <w:br/>
        <w:t>‫הנטענים אף הוכחו כנמוכים יותר בחלק מהרכיבים כעולה מהתצהיר מטעם‬</w:t>
        <w:br/>
        <w:t>‫הנציגות לעומת הנטען בכתב ההגנה‪ ,‬או שלא הוכחו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הנתבעת יש להעדיף את עדיה על עדי התובעת בשל כך שהתובעת לא הביאה‬</w:t>
        <w:br/>
        <w:t>‫עדים שאינם כפופים לה באופן אישי ובשל עדות מתחמקת ומתחכמת של מנהל‬</w:t>
        <w:br/>
        <w:t>‫התובעת‪ ,‬והסתרת מסמכים שהיו אמורים להיות בידיה‪.‬‬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.12‬ההסכם בוטל בחודש מאי ‪ .2020‬בחלק מהתקופה שעד ליציאת התובעת מהמתחם‬</w:t>
        <w:br/>
        <w:t>‫ב‪ 15.1.2021‬שילמה הנתבעת את החשבונות השוטפים‪.‬‬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.13‬בניגוד לנטען בתביעה‪ ,‬התשלום עבור המחצית השנייה של חודש פברואר ‪ 2020‬שולם‬</w:t>
        <w:br/>
        <w:t>‫במלואו‪.‬‬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שנמסרה הודעה לתובעת ביום ‪ 21.4.2020‬שאם לא תתקן הפרות תוך ‪ 30‬יום‪,‬‬</w:t>
        <w:br/>
        <w:t>‫החוזה יבוטל‪ ,‬פנתה התובעת לבית המשפט במקום לתקן את ההפרות‪ ,‬ולכן ההסכם‬</w:t>
        <w:br/>
        <w:t>‫הסתיים ב‪ .21.5.2020‬כמו כן הנתבעת הייתה רשאית לבטל את ההסכם בהודעה של‬</w:t>
        <w:br/>
        <w:t>‫‪ 90‬יום מראש ועל כן לכל המאוחר בוטל ההסכם ביום ‪ .20.7.2020‬ממועד סיום‬</w:t>
        <w:br/>
        <w:t>‫ההסכם התובעת אינה זכאית לתשלום חוזי אלא לכל היותר לתשלום דמי ניהול‬</w:t>
        <w:br/>
        <w:t>‫ראויים‪ ,‬אבל התובעת בחרה שלא לתבוע 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.15‬בהת אם להחלטת בית המשפט‪ ,‬שילמה הנתבעת תשלומים שוטפים החל מחודש‬</w:t>
        <w:br/>
        <w:t>‫מאי ‪ .2020‬יש לקזז תשלומים אלו מהתשלומים החוזיים‪.‬‬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.16‬ההסכם בוטל כדין בשל הפרתו‪ .‬הודעת ביטול יכולה להיות מותנית‪ .‬ככל שלא בוטל‬</w:t>
        <w:br/>
        <w:t>‫בשל הפרתו‪ ,‬הרי שבוטל על פי הוראת סעיף ‪ 7.2‬בהודעה של ‪ 90‬יום מראש‪ .‬החריג‬</w:t>
        <w:br/>
        <w:t>‫היחיד לכך היה בשנה הראשונה להסכם‪ .‬חידוש ההסכם באופן אוטומטי אינו גורע‬</w:t>
        <w:br/>
        <w:t>‫מאפשרות 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.17‬יש לדחות את טענת התובעת על כך שלא ניתן לבטל את ההסכם ללא כינוס אסיפה‬</w:t>
        <w:br/>
        <w:t>‫כללית לאור הוראת סעיף ‪ 71‬לחוק המקרקעין‪ .‬הסעיף נוגע למערכת היחסים שבין‬</w:t>
        <w:br/>
        <w:t>‫בעלי הדירות ונועד להגן עליהם‪ .‬הנציגות היא שייצגה את בעלי הדירות בהתקשרות‬</w:t>
        <w:br/>
        <w:t>‫וגם בביטול‪ .‬אחרת לא היה תוקף גם לחידוש החוזה על ידי הנציגות‪ .‬הנציגות עדכנה‬</w:t>
        <w:br/>
        <w:t>‫את בעלי הדירות בזמן אמת והוסמכה על ידם לפעול לסילוק התובעת‪ .‬בנוסף‪,‬‬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החוק מתייחסות להחלפה ולמינוי מתחזק אך לא להפסקת התקשרות עם‬</w:t>
        <w:br/>
        <w:t>‫מתחזק‪ ,‬ולכך לא נקבעה הוראה מיוחדת‪.‬‬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.18‬התובעת התחייבה לתת שירותים ברמה גבוהה‪ .‬נספח ד מוזכר בחוזה ואף בתיקון‬</w:t>
        <w:br/>
        <w:t>‫שקיים בהעתק החוזה שצירפה התובעת‪ ,‬ועל כן בהיעדר נוסח אחר‪ ,‬הנוסח הוא זה‬</w:t>
        <w:br/>
        <w:t>‫שצורף לתצהירי הנתבעת‪ .‬מכל מקום‪ ,‬התובעת הפרה בהקשר זה גם את הוראת‬</w:t>
        <w:br/>
        <w:t>‫סעיף ‪ 5‬להסכם‪.‬‬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.19‬היה על התובעת להחליף את התאורה בחניון ללדים בהתאם להתחייבותה‪ ,‬והיא‬</w:t>
        <w:br/>
        <w:t>‫הפרה את ההתחייבות‪.‬‬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לא ביצעה כנדרש את התחייבויותיה בנוגע לניקיון‪ ,‬רמת הניקיון הייתה‬</w:t>
        <w:br/>
        <w:t>‫ירודה‪ ,‬הגגות לא נוקו‪ ,‬והעובד לא עבד את היקף השעות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.21‬אב הבית הוחלף באחר שלא היה כשיר ולא היה מסוגל לבצע את עבודתו‪.‬‬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.22‬היו כשלים בטיפול במעליות‪.‬‬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.23‬בניגוד להסכם‪ ,‬התובעת החליפה נורות רק בחניון ולא בשאר השטחים הציבוריים‪.‬‬</w:t>
        <w:br/>
        <w:t>‫חלק מהנורות בחניון פורקו ושימשו כמאגר להחלפת הנורות הנותרות‪.‬‬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.24‬התובעת שילמה חשבונות באיחור‪ .‬הגינון היה עלוב ומוזנח‪ .‬לא נערכו ביקורות כיבוי‬</w:t>
        <w:br/>
        <w:t>‫אש כנדרש‪ .‬לא נערכו הדברות כנדרש‪ .‬הביטוח שנעשה לא תאם את ההסכם‪ .‬זויפה‬</w:t>
        <w:br/>
        <w:t>‫חותמת הוועד‪ .‬בפועל התובעת הותירה חלק מעבודת הניהול לנציגות למרות שהיא‬</w:t>
        <w:br/>
        <w:t>‫היתה אמורה לבצע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.25‬התובעת לא המציאה אישור בודק שכר למרות שנדרשה‪.‬‬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.26‬הפרות התובעת את החוזה הן יסודיות‪ ,‬ובכל מקרה יש לבחון את הצטברותן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.27‬התובעת אינה זכאית לדמי ניהול ראויים לאחר ביטול ההסכם‪ ,‬ואף נאמר לה‬</w:t>
        <w:br/>
        <w:t>‫במפורש שעבודתה אינה מקובלת ולא תהא זכאית לתשלום‪ .‬הדרישה לדמי ניהול‬</w:t>
        <w:br/>
        <w:t>‫ראויים הועלתה לראשונה בתצהיר מטעם התובעת ומהווה הרחבת חזית‪ .‬גם‬</w:t>
        <w:br/>
        <w:t>‫הסכומים הנטענים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.28‬התובעת אינה זכאית לתשלום עבור רכיבי התביעה הנוספים‪ .‬באשר לגופי תאורה –‬</w:t>
        <w:br/>
        <w:t>‫היה הדבר חלק מחובותיה‪ ,‬ואם לא‪ ,‬היה עליה לקבל אישור מראש מהנציגות‪ .‬באשר‬</w:t>
        <w:br/>
        <w:t>‫למעלית‪ ,‬עלה שהתובעת לא שילמה תשלום נוסף לחלפים כטענתה‪ .‬קווי טלפון הם‬</w:t>
        <w:br/>
        <w:t>‫חלק מהתחזוקה השוטפת של המעלית‪ ,‬ובכל מקרה לא היו מחוברים‪ .‬באשר לכדים‬</w:t>
        <w:br/>
        <w:t>‫ושתילים לא ניתן ללמוד מתעודות המשלוח שצירפה התובעת ששילמה את הסכום‬</w:t>
        <w:br/>
        <w:t>‫הנטען על ידה וכן היא הרסה את הגינה ולקחה איתה את הכדים ולכן לא יכולה‬</w:t>
        <w:br/>
        <w:t>‫לדרוש תשלום עבורם‪.‬‬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.29‬יש לקזז את התשלומים ששילמה הנתבעת החל מחודש מאי ‪ – 2020‬בדיקת בטיחות‬</w:t>
        <w:br/>
        <w:t>‫למעלית‪ ,‬חשבונות חשמל וטלפון אשר שולמו תחילה לנתבעת ולאחר מכן ישירות‬</w:t>
        <w:br/>
        <w:t>‫לחברת חשמל ולבזק‪ .‬גם אם הנתבעת לא הוציאה כסף כדי לתקן את הפרות‬</w:t>
        <w:br/>
        <w:t>‫התובעת‪ ,‬היא זכאית לקיזוז כי אינה צריכה לשלם על שירותים שלא קיבלה‪.‬‬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.30‬במקרה דנן יש להפוך את נטל ההוכחה בטענת הקיזוז שכן הנתונים נמצאים בידי‬</w:t>
        <w:br/>
        <w:t>‫התובעת‪ .‬כגון דוחות העבודה של עובד הניקיון ויומן העבודה של אב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.31‬יש לחייב את התובעת בהוצאות גם בגין החלטות שנתנו במהלך ההליך אשר נקבע‬</w:t>
        <w:br/>
        <w:t>‫שהוצאותיהם יידונו בתום ההליך‪.‬‬</w:t>
        <w:br/>
        <w:t>‫ההליך‬</w:t>
        <w:br/>
        <w:t>‫‪ .32‬כתב התביעה הוגש תחילה לבית משפט השלום‪ .‬על פי החלטה מיום ‪ 1.6.2021‬הועבר‬</w:t>
        <w:br/>
        <w:t>‫ההליך לערכאה זו מטעמי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22.6.2021‬הבהרתי לצדדים כי התיק שהועבר מבית המשפט כולל‬</w:t>
        <w:br/>
        <w:t>‫כתב תביעה וכתב הגנה בלבד‪ ,‬ונקבע מועד להגשת כתבי טענות נוספים ככל שהוגשו‪.‬‬</w:t>
        <w:br/>
        <w:t>‫הצדדים לא הגישו כתבי טענות כאמור‪ ,‬למעט מסמכים שצורפו כחלק ממכלול‬</w:t>
        <w:br/>
        <w:t>‫ראיות הנתבעת הכוללים תגובות שהגישה לבקשות התובעת (הבקשות עצמן אינן‬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‫בתיק)‪ .‬כמו כן קיימות בתיק ‪ 2‬החלטות של בית משפט השלום‪ .‬האחת מיום‬</w:t>
        <w:br/>
        <w:t>‫‪ 18.11.2020‬הקובעת שעל הנתבעים לשלם את החשבונות (הכוונה לחשבונות עבור‬</w:t>
        <w:br/>
        <w:t>‫ספקים חיצוניים כגון חשמל מעליות וכו') החל מיום הגשת הבקשה (‪ )4.5.2020‬כל‬</w:t>
        <w:br/>
        <w:t>‫עוד התובעת באתר (מהקשר הדברים עולה שהכוונה לבקשה שהגישה התובעת‬</w:t>
        <w:br/>
        <w:t>‫לאכיפת ביצוע התשלומים על פי ההסכם)‪ .‬ההחלטה השנייה היא זו שעל פיה הועבר‬</w:t>
        <w:br/>
        <w:t>‫ההליך‪ ,‬וכוללת התייחסות גם לבקשה שהגישה התובעת על פי פקודת בזיון בית‬</w:t>
        <w:br/>
        <w:t>‫המשפט‪ ,‬בטענה לאי ביצוע ההחלטה לעניין התשלומים‪.‬‬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.33‬בדיון קד"מ שהתקיים ביום ‪ 13.2.2022‬נמחקו הנתבעים ‪ ,1-5‬מי שהיו חברי הנציגות‬</w:t>
        <w:br/>
        <w:t>‫ונתבעו באופן אישי‪ ,‬ונקבע שיהיו זכאים לטעון להוצאות בסיום ההליך‪ .‬נוסף על כך‬</w:t>
        <w:br/>
        <w:t>‫הוסכם על תיקון כתב התביעה באשר לתקופת התביעה ולסכום התביעה באשר‬</w:t>
        <w:br/>
        <w:t>‫לטענות ולעובדות שנודעו לתובעת לאחר הגשת כתב התביעה המקורי‪ ,‬דהיינו‪ ,‬באשר‬</w:t>
        <w:br/>
        <w:t>‫לאירועים שאירעו לאחר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.34‬ביום ‪ 10.8.2022‬הוגש כתב תביעה מתוקן ולאחר מכן הגישה הנתבעת בקשה‬</w:t>
        <w:br/>
        <w:t>‫למחיקתו בשל כך שכלל עניינים שלא הותר לתקנם‪ .‬בהחלטה מיום ‪18.10.2022‬‬</w:t>
        <w:br/>
        <w:t>‫הורתי על מחיקת מספר טענות מכתב התביעה המתוקן‪ .‬ביום ‪ 14.1.2022‬הוגש כתב‬</w:t>
        <w:br/>
        <w:t>‫הגנה 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.35‬בדיון קד"מ מיום ‪ 16.11.2022‬נקבע התיק לישיבת הוכחות ולהגשת תצהירים‪.‬‬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.36‬ביום ‪ 16.5.2024‬התקיימה ישיבת הוכחות‪ .‬מטעם התובעת העידה הגב' אילנית זנו‪,‬‬</w:t>
        <w:br/>
        <w:t>‫מנהלת המשרד‪ ,‬מר עלי עבידאת‪ ,‬ומר מוחמד נאסר עובדי התובעת‪ ,‬ומר דורון מויאל‬</w:t>
        <w:br/>
        <w:t>‫מנהל התובעת‪ .‬מטעם הנתבעת העידו מר אשר שרביט‪ ,‬חבר נציגות לשעבר‪ ,‬ומר יואל‬</w:t>
        <w:br/>
        <w:t>‫כהן‪ ,‬אף הוא חבר נציגות לשעבר‪ .‬בסיום הדיון נקבע התיק לסיכומים בכתב ואלו‬</w:t>
        <w:br/>
        <w:t>‫הוגשו‪.‬‬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‫סמכות עניינית לדון בהליך‬</w:t>
        <w:br/>
        <w:t>‫‪ .37‬כפי שנקבע ברע"א ‪ 6394-15‬נציגות הבית המשותף קניון לב כרמיאל נ' חנית ניהול‬</w:t>
        <w:br/>
        <w:t>‫קניון כרמיאל בע"מ (נבו ‪( )17.3.2016‬להלן – ענין לב כרמיאל)‪ ,‬המבחן לבחינת‬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לדון בסכסוך‪ ,‬לאור האמור בסעיף ‪ 72‬לחוק‬</w:t>
        <w:br/>
        <w:t>‫המקרקעין‪ ,‬הוא מבחן דו שלבי הבוחן את זהות הצדדים ומהות הסכסוך‪.‬‬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לזהות הצדדים‪ ,‬אף שעולה שהצדדים לא היו חלוקים לעניין היותה של‬</w:t>
        <w:br/>
        <w:t>‫התובעת "מתחזק" כמשמעות מונח זה בסעיף ‪(71‬ב) לחוק המקרקעין‪ ,‬אני סבורה‬</w:t>
        <w:br/>
        <w:t>‫שהתובעת אינה מתחזק כמשמעותו בחוק המקרקעין‪ ,‬שכן אין בכתב התביעה‪ ,‬ואף‬</w:t>
        <w:br/>
        <w:t>‫לא בראיות‪ ,‬כל בסיס עובדתי נדרש להיותה של התובעת מתחזק‪ ,‬דהיינו‪ ,‬שהייתה‬</w:t>
        <w:br/>
        <w:t>‫החלטה של בעלי דירות שיותר ממחצית הרכוש המשותף צמוד לדירותיהם‪ ,‬למנות‬</w:t>
        <w:br/>
        <w:t>‫את התובעת כמתחזק‪ .‬אף לא עלה שקיימת התחייבות ישירה כלשהי של מי מבעלי‬</w:t>
        <w:br/>
        <w:t>‫הדירות כלפי התובעת‪ ,‬ואף התביעה הוגשה כלפי הנציגות ולא כלפי בעלי הדירות‪.‬‬</w:t>
        <w:br/>
        <w:t>‫זאת להבדיל מהעובדה שהייתה קיימת התקשרות חוזית בין הנציגות לתובעת‬</w:t>
        <w:br/>
        <w:t>‫לעניין מתן שירותי תחזוקה וניהול לבית המשותף‪ ,‬התקשרות שנציגות בית משותף‪,‬‬</w:t>
        <w:br/>
        <w:t>‫כמשמשת מורשה מטעם בעלי הדירות בכל ענין הנוגע להחזקתו התקינה ולניהולו‬</w:t>
        <w:br/>
        <w:t>‫של הבית המשותף‪ ,‬רשאית לעשות (סעיף ‪ 69‬לחוק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.39‬באשר למהות הסכסוך‪ ,‬מעניין לב כרמיאל עולה שבמקרה של מתחזק‪ ,‬כאשר מהות‬</w:t>
        <w:br/>
        <w:t>‫הסכסוך היא השתתפות בהוצאות ניהול הבית המשותף על פי סעיף ‪ 58‬לחוק‬</w:t>
        <w:br/>
        <w:t>‫המקרקעי ן‪ ,‬המפקח מוסמך לדון גם כאשר נושא ההשתתפות של בעל דירה‬</w:t>
        <w:br/>
        <w:t>‫בהוצאות הרכוש המשותף נובע מההתקשרות החוזית עם המתחזק‪ .‬אולם במקרה‬</w:t>
        <w:br/>
        <w:t>‫דנן עולה שמהות הסכסוך אינה על פי סעיף ‪ 58‬לחוק המקרקעין‪ ,‬שכן עילת תביעה‬</w:t>
        <w:br/>
        <w:t>‫על פי סעיף ‪ 58‬האמור היא כלפי בעלי דירות‪ ,‬אולם בענייננו בעלי הדירות כלל אינם‬</w:t>
        <w:br/>
        <w:t>‫נתבעים בהליך‪ ,‬וממילא לא התבקשו לשלם לתובעת את חלקם בהוצאות הרכוש‬</w:t>
        <w:br/>
        <w:t>‫המשותף‪ .‬עניינה של התביעה דנן הוא חוזי בלבד‪ ,‬שכן התביעה כולה מסתמכת על‬</w:t>
        <w:br/>
        <w:t>‫ההסכם שנחתם בין התובעת לנציגות‪ .‬סכסוך חוזי מסוג זה‪ ,‬שאינו מבין העניינים‬</w:t>
        <w:br/>
        <w:t>‫המפורטים בסעיף ‪ 72‬לחוק המקרקעין‪ ,‬אינו בסמכות המפקח על רישום מקרקעין‪.‬‬</w:t>
        <w:br/>
        <w:t>‫לא נעלמו מעיני הנימוקים שנתנו בהחלטת בית משפט השלום‪ ,‬אולם בית משפט‬</w:t>
        <w:br/>
        <w:t>‫השלום התבסס בין היתר על הנחה מוטעית של הצדדים לעניין מעמדה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.40‬עם זאת‪ ,‬לא קיימת מניעה למתן פסק הדין לאור הוראת סעיף ‪(79‬ב) לחוק בתי‬</w:t>
        <w:br/>
        <w:t>‫המשפט [נוסח משולב]‪ ,‬תשמ"ד – ‪ 1984‬הקובעת ש"בית משפט או בית דין שאליו‬</w:t>
        <w:br/>
        <w:t>‫הועבר ענין כאמור לא יעבירנו עוד"‪ ,‬ולאור הוראת סעיף ‪ 74‬לחוק המקרקעין‪,‬‬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‫הקובעת שלמפקח הדן בסכסוך יהיו כל הסמכויות שיש לשופט בית משפט שלום‬</w:t>
        <w:br/>
        <w:t>‫הדן בתביעה אזרחית‪.‬‬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.41‬מצאתי מקום להבהיר עניין זה כבר בתחילת הדברים‪ ,‬שכן כפי שיעלה בהמשך‪,‬‬</w:t>
        <w:br/>
        <w:t>‫לתובעת טענות המסתמכות‪ ,‬בין היתר‪ ,‬על הוראות חוק המקרקעין בנוגע להפסקת‬</w:t>
        <w:br/>
        <w:t>‫התקשרות עם מתחזק‪ ,‬אולם מכיוון שאינה מתחזק‪ ,‬ההוראות האמורות אינן חלות‪.‬‬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.42‬מכיוון שההליך מסתמך על ההסכם בין הצדדים‪ ,‬יש לבחון האם ההסכם בין‬</w:t>
        <w:br/>
        <w:t>‫הצדדים הופר ועל ידי מי‪ ,‬האם בוטל כדין ובאיזה מועד‪ ,‬ומהן תוצאות ההפרה‬</w:t>
        <w:br/>
        <w:t>‫הנטענת‪.‬‬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הפרה את ההסכם‬</w:t>
        <w:br/>
        <w:t>‫‪ .43‬בין התובעת לנציגות נחתם ביום ‪ 11.1.2018‬הסכם למתן שירותי ניהול אשר צורף‬</w:t>
        <w:br/>
        <w:t>‫כנספח א לתצהיר מויאל מטעם התובעת (להלן – ההסכם)‪ .‬ההסכם החל ביום‬</w:t>
        <w:br/>
        <w:t>‫‪.15.1.2018‬‬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.44‬בסעיף ‪ 5‬להסכם קיים פירוט של השירותים שעל התובעת לתת במסגרתו‪ .‬לטענת‬</w:t>
        <w:br/>
        <w:t>‫הנציגות‪ ,‬להסכם צורף נספח ד‪ ,‬אשר צורף כנספח ‪ 5‬לתצהיר יואל כהן ואשר שרביט‬</w:t>
        <w:br/>
        <w:t>‫(להלן – מסמך פירוט השירותים)‪ ,‬וההסכם אף מתייחס לקיומו של נספח ד‪ ,‬אולם‬</w:t>
        <w:br/>
        <w:t>‫התובעת לא החזירה אותו חתום‪ .‬לטענת נציגי הנציגות‪ ,‬העותק שצורף הוא הנוסח‬</w:t>
        <w:br/>
        <w:t>‫האחרון שהוסכם על הצדדים כפי שנשמר במחשב (ר' לדוגמה סעיף ‪ 16‬לתצהיר‬</w:t>
        <w:br/>
        <w:t>‫שרביט)‪ .‬התובעת טוענת שאמנם הוזכר בהסכם שקיים נספח ד‪ ,‬אך מעולם לא היה‬</w:t>
        <w:br/>
        <w:t>‫נספח כזה‪ ,‬והיא לא מכירה את מסמך פירוט השירותים שצירפה הנציגות‬</w:t>
        <w:br/>
        <w:t>‫לתצהירים מטעמה‪ ,‬וכל מה שהוסכם נחתם בעת חתימת ההסכם (ר' חקירת מויאל‬</w:t>
        <w:br/>
        <w:t>‫בעמוד ‪ 11‬שורות ‪ .)41-45‬מעיון במסמך פירוט השירותים האמור עולה שמדובר‬</w:t>
        <w:br/>
        <w:t>‫במסמך מודפס בן ‪ 5‬עמודים‪ ,‬ללא כל כותרות‪ ,‬הכולל פירוט נרחב יותר של שירותים‬</w:t>
        <w:br/>
        <w:t>‫מזה המופיע בהסכם‪ .‬לא קיימת כל חתימה על מסמך פירוט השירותים האמור או‬</w:t>
        <w:br/>
        <w:t>‫שם של גור ם כלשהו‪ ,‬ואף אין בו כל פרטי זיהוי כלשהם‪ ,‬והוא אף נעדר פרטי זיהוי‬</w:t>
        <w:br/>
        <w:t>‫של הבית המשותף נשוא ההליך‪ .‬מחקירת נציגי הנציגות עלה שאף שלטענתם דרשו‬</w:t>
        <w:br/>
        <w:t>‫את נספחי ההסכם לאחר החתימה‪ ,‬ואף שאכן הועברו אליהם לאחר החתימה‬</w:t>
        <w:br/>
        <w:t>‫נספחים (אחרים) לא התייחסו להיעדרו של נספח זה‪ ,‬ואין בידם כל התכתבות‬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‫המעידה על העברתו בין הצדדים לפני חתימת ההסכם או לאחריה (ר' לדוגמה‬</w:t>
        <w:br/>
        <w:t>‫חקירת שרביט בעמוד ‪ 21‬שורות ‪ .)11-32‬גם הטענה שבעותק ההסכם שצורף לתצהיר‬</w:t>
        <w:br/>
        <w:t>‫מויאל מטעם התובעת קיים תיקון בכתב יד בסעיף ‪ 6.4‬בו שונתה האות המתייחסת‬</w:t>
        <w:br/>
        <w:t>‫לנספח מ"א" ל"ד" אינה מסייעת לנציגות‪ ,‬שכן אין בכך להוכיח שאכן צורף נספח ד‬</w:t>
        <w:br/>
        <w:t>‫האמור בשלב כלשהו‪ ,‬ומהו נוסח אותו נספח‪ ,‬אף אם הייתה כוונה לצרף נספח כזה‪.‬‬</w:t>
        <w:br/>
        <w:t>‫בנסיבות אלו לא הוכח שאותו מסמך פירוט השירותים שצורף לתצהיר שרביט הוא‬</w:t>
        <w:br/>
        <w:t>‫נספח ד המוזכר בהסכם‪ ,‬ועל כן יש לבחון את הטענות לעניין הפרת ההסכם על פי‬</w:t>
        <w:br/>
        <w:t>‫המפורט בהסכם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.45‬תחילה יש לציין שהסכם נשוא ההליך הוא בעיקרו הסכם פאושלי‪ ,‬שכן נקבעה‬</w:t>
        <w:br/>
        <w:t>‫תמורה חודשית קבועה‪ ,‬ללא קשר לעלות השירותים או החשבונות השוטפים שיהיו‬</w:t>
        <w:br/>
        <w:t>‫בפועל‪ ,‬למעט לעניין עבודות נוספות שאינן כלולות בהסכם (ר' סעיף ‪ 8.9.1‬להסכם)‪.‬‬</w:t>
        <w:br/>
        <w:t>‫במצב דברים זה‪ ,‬יש אינטרס לתובעת להפחית עלויות כדי להגדיל את רווחיה‪ ,‬ועל‬</w:t>
        <w:br/>
        <w:t>‫כן יש לבחון האם למרות האינטרס האמור‪ ,‬היא עמדה בהיקף וברמת השירותים‬</w:t>
        <w:br/>
        <w:t>‫להם התחייבה‪.‬‬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.46‬מבחינת רמת השירותים‪ ,‬לשון ההסכם מצביעה על הסכמת הצדדים לרמת שירותים‬</w:t>
        <w:br/>
        <w:t>‫גבוהה‪ .‬סעיף ‪ 5‬להסכם כולל רשימה מפורטת של שירותים שתתן התובעת והאופן‬</w:t>
        <w:br/>
        <w:t>‫בו יינתנו‪ ,‬הכוללים העסקת עובד או עובדים במתחם ‪ 12‬שעות ביום במשך ימים א‪-‬‬</w:t>
        <w:br/>
        <w:t>‫ה ו‪ 8-‬שעות ביום ו (סעיף ‪ )5.6‬וכן סעיפים נוספים המצביעים על כוונה לכמות רבה‬</w:t>
        <w:br/>
        <w:t>‫של שירותי תחזוקה כדי להביא לרמת תחזוקה גבוהה‪ .‬בסעיף ‪ 11.3‬להסכם התובעת‬</w:t>
        <w:br/>
        <w:t>‫התחייבה לנהל יומן יומי ובו פירוט של כל השירותים המתוכננים לאותו יום‪ ,‬כל‬</w:t>
        <w:br/>
        <w:t>‫שעות העבודה שבוצעו והשירותים שניתנו‪ ,‬ונוכחות מפורטת של מי מעובדי החברה‬</w:t>
        <w:br/>
        <w:t>‫וציוד שעשה בו שימוש‪ .‬בנוסף‪ ,‬קיימים סעיפים בהסכם המצביעים על כוונת‬</w:t>
        <w:br/>
        <w:t>‫הצדדים לקבל רמת שירותים העולה על הממוצע‪ .‬כך לדוגמה בסעיף ‪ 4.3‬להסכם‬</w:t>
        <w:br/>
        <w:t>‫נכתב "החברה תבצע את הניהול וביצוע השירותים בבניין‪ ...‬ברמה גבוהה כמקובל‬</w:t>
        <w:br/>
        <w:t>‫בפרויקטים מסוגו של הבניין"‪ .‬בסעיף ‪ 8.1‬להסכם נכתב "‪ ...‬לעניין זה מובהר כי כל‬</w:t>
        <w:br/>
        <w:t>‫חומרי הניקיון‪ ,‬הטואליטיקה וכיוצ"ב‪ ...‬יהיו באיכות מעולה‪ ...‬ויסופקו על ידי‬</w:t>
        <w:br/>
        <w:t>‫החברה ועל חשבונה‪."...‬‬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.47‬מהראיות שוכנעתי שהיו הפרות רבות של ההסכם בהיבטים שונים‪ .‬להלן אתייחס‬</w:t>
        <w:br/>
        <w:t>‫לחלק מההפרות‪ ,‬אשר די בהן כדי להראות שההסכם אכן הופר על ידי התובעת‪.‬‬</w:t>
        <w:br/>
        <w:t>‫הרושם הכולל שעלה מהראיות הוא שרמת השירותים שנתנו על ידי התובעת‬</w:t>
        <w:br/>
        <w:t>‫התדרדרה במהלך התקופה החוזית‪ ,‬ובמהלך שנת ‪ 2019‬ושנת ‪ 2020‬הייתה ירודה‪,‬‬</w:t>
        <w:br/>
        <w:t>‫תוך שהתובעת קיבלה התראות רבות וחוזרות מנציגי הנתבעת‪ ,‬אך לא פעלה באופן‬</w:t>
        <w:br/>
        <w:t>‫אמיתי כדי להעלות את רמת השירותים לרמה סבירה‪ ,‬ובוודאי לא לרמה גבוהה כפי‬</w:t>
        <w:br/>
        <w:t>‫שהתחייבה על פי ההסכם‪ .‬למעשה עולה שלכל הפחות בחלק מהשירותים שהיה על‬</w:t>
        <w:br/>
        <w:t>‫התובעת לתת‪ ,‬היא חסכה בעלויות עד כדי פגיעה ממשית ברמת השירותים שנתנו‪.‬‬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‫נספח ‪ 6‬לתצהירי הנציגות כולל התכתבות רבה בוואצאפ בין יואל כהן‪ ,‬נציג הנציגות‪,‬‬</w:t>
        <w:br/>
        <w:t>‫לבין דורון מויאל‪ ,‬מנהל התובעת‪ .‬בנספח האמור קיימות התכתבויות רבות ביום‪,‬‬</w:t>
        <w:br/>
        <w:t>‫כמעט מידי יום‪ ,‬בטענות חוזרות על ליקויים משמעותיים בתחזוקה השוטפת ובמתן‬</w:t>
        <w:br/>
        <w:t>‫השירותים הנדרשים מטעם התובעת‪ .‬להלן יובאו דוגמאות‪.‬‬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‫ניקיון – בסעיף ‪ 5.6‬להסכם הוסכם על הצבת עובד או עובדים‪ ,‬לשירותי ניקיון ואב‬</w:t>
        <w:br/>
        <w:t>‫בית‪ ,‬לסה"כ ‪ 12‬שעות עבודה בכל אחד מהימים א‪-‬ה ו‪ 8-‬שעות עבודה ביום ו‪ ,‬ובסעיף‬</w:t>
        <w:br/>
        <w:t>‫‪ 5.7‬סוכם כי העבודה תהיה על פי מפרט מסודר‪ .‬כן סוכם בסעיף ‪ 5.12‬להסכם שגגות‬</w:t>
        <w:br/>
        <w:t>‫הפרויקט ינוקו לפי הצורך אך לא פחות מפעמיים בכל 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1.7.2019‬כתב כהן למויאל שאינו מרוצה מרמת הניקיון‪ ,‬הגינון ועוד (עמוד ‪103‬‬</w:t>
        <w:br/>
        <w:t>‫לראיות הנציגות‪ .‬ביום ‪ 12.7.2019‬עולה שכהן כתב למויאל מספר הודעות בטענה‬</w:t>
        <w:br/>
        <w:t>‫שהתובעת הפסיקה לנקות את הכניסה לאחד הבניינים‪ ,‬בשל שיפוץ שהחל באחת‬</w:t>
        <w:br/>
        <w:t>‫הד ירות‪ ,‬ושדיבר עם אב הבית אבל הדבר לא עוזר‪ ,‬והעלה טענות באשר להתנהלות‬</w:t>
        <w:br/>
        <w:t>‫אב הבית‪ .‬מויאל גלגל את האחריות לדייר המשפץ‪ ,‬אולם כהן הבהיר לו שכחברת‬</w:t>
        <w:br/>
        <w:t>‫ניהול הוא שאמור לטפל בכך (עמודים ‪ 104-105‬לראיות התובעים)‪ .‬ביום ‪19.7.2019‬‬</w:t>
        <w:br/>
        <w:t>‫שוב פנה כהן בנושא הניקיון וכתב ש"חדר המדרגות מלא אבק ולכלוך" ושוב הועלו‬</w:t>
        <w:br/>
        <w:t>‫טענות כלפי אב הבית שאינו מתפקד ובאשר לכך שהטיפול מול דייר משפץ צריך‬</w:t>
        <w:br/>
        <w:t>‫להיות של חברת הניהול (עמוד ‪ 105‬לראיות התובעים)‪ .‬ב‪ 30.7.2019‬קיימת‬</w:t>
        <w:br/>
        <w:t>‫התכתבות לעניין היעדרו של עובד הניקיון בשעות המסוכמות (עמוד ‪ 109‬לראיות‬</w:t>
        <w:br/>
        <w:t>‫הנציגות)‪ ,‬ב‪ 13.8.2019‬לעניין אי קיום התחייבות לטיפול בחדר דואר (עמוד ‪110‬‬</w:t>
        <w:br/>
        <w:t>‫לראיות הנציגות)‪ ,‬ובהמשך אותו יום לאחר התכתבות בדבר אופן ביצוע תשלומים‪,‬‬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‫אמירה של כהן למויאל שבמקום לנהל הוא מתווכח (עמוד ‪ 111‬לראיות הנציגות)‪.‬‬</w:t>
        <w:br/>
        <w:t>‫ב‪ 14.8.2019‬כהן כותב למויאל שבכל פעם שבודקים איפה עובד הניקיון לא מוצאים‬</w:t>
        <w:br/>
        <w:t>‫אותו‪ ,‬למרות טענות מויאל שהעובד הגיע לעבוד (עמוד ‪ 111‬לראיות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‫ניקוי גגות הפרויקט‪ -‬בסעיף ‪ 5.12‬להסכם נכתב כי כחלק מהשירותים על התובעת‬</w:t>
        <w:br/>
        <w:t>‫לבצע "ניקוי גגות הפרויקט לפי הצורך אך לא פחות מפעמיים בכל שנה" הנושא‬</w:t>
        <w:br/>
        <w:t>‫הוזכר במספר פניות בוואצאפ מכהן למויאל (ר' לדוגמה פניות מ‪,20.8.2019‬‬</w:t>
        <w:br/>
        <w:t>‫‪ 1.9.2019‬בעמודים ‪ 113 ,112‬לראיות הנציגות)‪ .‬מויאל טען בתשובתו לפניות‬</w:t>
        <w:br/>
        <w:t>‫האמורות שהגגות ינוקו במהלך החודש‪ .‬בחקירתו הודה מויאל שניקה רק חלק‬</w:t>
        <w:br/>
        <w:t>‫מהגג‪ ,‬משום שיש רעפים‪ ,‬וכן מרזבים בקצה הרעפים שלא נוקו‪ ,‬משום שצריך להביא‬</w:t>
        <w:br/>
        <w:t>‫חברה מיוחדת שתבצע את העבודה עם סנפלינג ואין לו רישיון לכך ועובדיו אינם‬</w:t>
        <w:br/>
        <w:t>‫יכולים לבצע זאת‪ .‬לטענתו‪ ,‬הדבר לא סוכם בהסכם (פרוטוקול הדיון מיום‬</w:t>
        <w:br/>
        <w:t>‫‪ 16.5.2019‬עמוד ‪ 14‬שורות ‪ .)32-37‬מכיוון שההוראה בהסכם היא רחבה‪ ,‬ואינה‬</w:t>
        <w:br/>
        <w:t>‫מחריגה גגות רעפים וכד' אני סבורה שהיה על התובעת לתת את השירות האמור‬</w:t>
        <w:br/>
        <w:t>‫בהתאם להסכ ם‪ .‬ההסכם לא קבע שהשירותים ינתנו על ידי עובדי התובעת דווקא‪,‬‬</w:t>
        <w:br/>
        <w:t>‫ואין מחלוקת שהיו שירותים שהתובעת נתנה באמצעות חברות אחרות (כגון שירותי‬</w:t>
        <w:br/>
        <w:t>‫הדברה)‪ .‬לפיכך התובעת הפרה את ההסכם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‫תאורה ‪ -‬ב‪ 20.8.2019‬כתב כהן למויאל שאב הבית פירק גוף תאורה בחניון ללא‬</w:t>
        <w:br/>
        <w:t>‫רשות וכן שהתחייבותו להחליף את כל גופי התאורה ללדים לא בוצעה (עמוד ‪112‬‬</w:t>
        <w:br/>
        <w:t>‫לראיות הנציגות)‪ .‬אכן בסעיף ‪ 5.30‬להסכם התחייבה התובעת להחליף את התאורה‬</w:t>
        <w:br/>
        <w:t>‫בחניון לתאורת לדים‪ ,‬ואין מחלוקת שהדבר לא בוצע (טענות התובעת הנוגע‬</w:t>
        <w:br/>
        <w:t>‫להתחייבות זו ידונו 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 הבית וניהול כללי – כאמור לעיל במהלך יולי ‪ 2019‬הועלו טענות באשר לאב‬</w:t>
        <w:br/>
        <w:t>‫הבית‪ ,‬ונאמר שאינו מתפקד‪ .‬ב‪ 4.10.2019‬אף כתב מויאל לכהן שאחרי החגים יהיה‬</w:t>
        <w:br/>
        <w:t>‫אב בית אחר (עמוד ‪ 122‬לראיות הנציגות)‪ ,‬אולם הדבר לא קרה בפועל‪ ,‬ואב הבית‬</w:t>
        <w:br/>
        <w:t>‫כלפיו הועלו טענות רבות‪ ,‬המשיך להיות נוכח בבית המשותף עד ליציאת התובעת‬</w:t>
        <w:br/>
        <w:t>‫מהמתחם‪.‬‬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5.3.2020‬כתב כהן הודעת וואצאפ ארוכה למויאל בדבר הליקויים שאינם‬</w:t>
        <w:br/>
        <w:t>‫מטופלים לרבות לעניין החלפת נורות בחניון‪ ,‬היעדר ניקיון כנדרש במתחם בשבילים‬</w:t>
        <w:br/>
        <w:t>‫ובחדרי המדרגות ועוד (עמוד ‪ 131‬לראיות הנציגות)‪ .‬בהמשך שוב נטען שהניקיון לא‬</w:t>
        <w:br/>
        <w:t>‫מבוצע כנדרש ושאב הבית יושב מעשן ולא עושה כלום (עמוד ‪ 132‬לראיות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מתכתובת דוא"ל בין מויאל לנציגי הנציגות עולה שעלו טענות בדבר ליקויים‬</w:t>
        <w:br/>
        <w:t>‫מהותיים בתפקוד התובעת‪ ,‬כך לדוגמה בדוא"ל ששלח עמי לקס נציג הנציגות‬</w:t>
        <w:br/>
        <w:t>‫למויאל ביום ‪ 16.1.2020‬נכתב שבעקבות פגישה של חברי הנציגות עם מויאל בטענה‬</w:t>
        <w:br/>
        <w:t>‫בין היתר להיעדר הדרכה לאב הבית‪ ,‬ביצע סיור אקראי של נציג הנציגות ב‪ 2-‬בניינים‬</w:t>
        <w:br/>
        <w:t>‫בלבד ופורטו ליקויים רבים שנמצאו בהם (עמוד ‪ 214-215‬לראיות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שבחקירתו הנגדית טען מויאל שזו הפעם הראשונה (בחקירה) (!) שהוא שומע‬</w:t>
        <w:br/>
        <w:t>‫שהדיירים לא היו מרוצים מאב הבית באופן המצדיק החלפתו (עמוד ‪ 15‬שורות ‪1-‬‬</w:t>
        <w:br/>
        <w:t>‫‪ .) 4‬זאת בניגוד להתכתבויות שהיו עמו לאורך תקופה ארוכה‪ ,‬וכוונתו המפורשת‬</w:t>
        <w:br/>
        <w:t>‫להחליף את אב הבית‪ .‬אני סבורה שיש בתשובתו זו כדי לייצג את יחסו הכללי של‬</w:t>
        <w:br/>
        <w:t>‫מויאל‪ ,‬מנכ"ל התובעת‪ ,‬לטענות הרבות‪ ,‬ברובן מוצדקות‪ ,‬שהועלו כלפיו לעניין רמה‬</w:t>
        <w:br/>
        <w:t>‫ירודה של השירותים שנתנו‪ ,‬וביתר שאת לקראת שנת ‪( 2020‬יחס שעלה גם‬</w:t>
        <w:br/>
        <w:t>‫מההתכתבויות הרבות עם נציגי הנציגות)‪ ,‬של התעלמות ממהות הטענות ומהצורך‬</w:t>
        <w:br/>
        <w:t>‫לתת להם מענה מלא‪ ,‬ללא בדיקה יסודית של הקשיים שהועלו מולו‪ ,‬מה שהביא‬</w:t>
        <w:br/>
        <w:t>‫במקרים רבים למתן תשובות מיידיות ולא מבוססות‪ ,‬שלא נתנו מענה אמיתי לנטען‪.‬‬</w:t>
        <w:br/>
        <w:t>‫הדברים אף נטענו כלפי מויאל במפורש כעולה ממה שכתב לו כהן בוואצאפ מיום‬</w:t>
        <w:br/>
        <w:t>‫‪ 4.10.2019‬בנוגע לטענת אחד הדיירים שלא טופלה "‪...‬אבל שאתה יורה תשובות‬</w:t>
        <w:br/>
        <w:t>‫מהמותן בלי לבדוק ובלי להתאמץ דקה על תשובה נכונה ומדויקת וגם לצורך מתן‬</w:t>
        <w:br/>
        <w:t>‫תחושה לדייר שאתה מבין ומנסה" (עמוד ‪ 122‬לראיות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.48‬בפסיקה נקבע שניתן לראות במצבור של הפרות כהפרה יסודית של ההסכם [ר' ע"א‬</w:t>
        <w:br/>
        <w:t>‫‪ 262/86‬רוט נ' ‪ Deak &amp; Co‬פד"י מה (‪ .])1991( 379 ,353 )2‬בענייננו אני סבורה‬</w:t>
        <w:br/>
        <w:t>‫שמצבור ההפרות העולות מראיות הנציגות מהווה הפרה יסודית של ההסכם‪ ,‬משום‬</w:t>
        <w:br/>
        <w:t>‫שלא ניתן לראות ברמת שירותים כאמור‪ ,‬ובתגובות התובעת לטענות בדבר ליקויים‬</w:t>
        <w:br/>
        <w:t>‫במתן השירות‪ ,‬כניהול סביר של שירותי התחזוקה בבית המשותף‪ ,‬ובוודאי שלא‬</w:t>
        <w:br/>
        <w:t>‫ניהולם ברמה גבוהה בהתאם להסכם‪ .‬אך גם אם מדובר היה בהפרה לא יסודית‪,‬‬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‫נתנה לתובעת ארכה סבירה לתקן את ההפרות‪ ,‬וההפרות לא תוקנו‪ ,‬ועל כן הנציגות‬</w:t>
        <w:br/>
        <w:t>‫עמדה בנדרש אף לעניין ביטול ההסכם בשל הפרה לא יסודית על פי סעיף ‪(7‬ב) לחוק‬</w:t>
        <w:br/>
        <w:t>‫החוזים (תרופות)‪.‬‬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‫ביטול ההסכם‬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.49‬טענת התובעת שלצורך ביטול ההסכם היה צורך לקבל החלטה של הרוב הדרוש על‬</w:t>
        <w:br/>
        <w:t>‫פי סעיף ‪ 71‬לחוק המקרקעין‪ ,‬נדחית‪ .‬כאמור לעיל‪ ,‬התובעת אינה מתחזק כמשמעות‬</w:t>
        <w:br/>
        <w:t>‫מונח זה בחוק המקרקעין‪ .‬התביעה דנן הוגשה כתביעה חוזית כלפי הנציגות‪ ,‬וכל‬</w:t>
        <w:br/>
        <w:t>‫כולה נסמכת על ההסכם שבין התובעת לנציגות‪ ,‬מבלי שנטען באופן כלשהו שקיימת‬</w:t>
        <w:br/>
        <w:t>‫התחייבות של מי מבעלי הדירות כלפי התובעת‪ .‬התובעת אינה רשאית לאחוז בחבל‬</w:t>
        <w:br/>
        <w:t>‫משני קצותיו‪ ,‬מחד לטעון שהיא זכאית להתחייבויות החוזיות בהתבסס על ההסכם‬</w:t>
        <w:br/>
        <w:t>‫שנחתם מול הנציגות בלבד‪ ,‬ללא החלטת בעלי דירות על מינויה‪ ,‬דבר המהווה בסיס‬</w:t>
        <w:br/>
        <w:t>‫למינוי מתחזק‪ ,‬ומאידך לטעון שלא ניתן לסיים את ההתקשרות עמה על בסיס‬</w:t>
        <w:br/>
        <w:t>‫ההסכם‪ ,‬אלא שיש צורך בהחלטה של הרוב הדרוש של בעלי הדירות‪ .‬יתר על כן‪,‬‬</w:t>
        <w:br/>
        <w:t>‫משעה שהתובעת ראתה בנציגות כמי שרשאית לפעול מולה בכל היבטי ההתקשרות‬</w:t>
        <w:br/>
        <w:t>‫בשם בעלי הדירות‪ ,‬ועולה שלא דרשה מעולם הסכמות של הרוב דרוש של בעלי‬</w:t>
        <w:br/>
        <w:t>‫הדירות בין אם לצורך עצם ההתקשרות עמה ובין במענה להתראות שנשלחו לה על‬</w:t>
        <w:br/>
        <w:t>‫ידי הנציגות‪ ,‬היא מנועה מלשלול את זכות הנציגות לסיים את ההסכם עמה‪ ,‬ככל‬</w:t>
        <w:br/>
        <w:t>‫שיסתבר שהפרה אותו‪ .‬נוסף על כך‪ ,‬התובעת עצמה סבורה שההסכם הסתיים ביום‬</w:t>
        <w:br/>
        <w:t>‫‪ ,15.1.2021‬מועד שאף לגביו לא קיימת כל החלטה של הרוב הדרוש של בעלי הדירות‬</w:t>
        <w:br/>
        <w:t>‫לצורך סיום התקשרות עם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.50‬בסעיף ‪ 7‬להסכם נקבע שתקופת ההסכם היא ל‪ 12-‬חודשים ולכל צד זכות לסיימו‬</w:t>
        <w:br/>
        <w:t>‫על פי הודעה של ‪ 90‬יום מראש לפני מועד הביטול‪ ,‬וככל שלא תהיה הודעה כזו‪,‬‬</w:t>
        <w:br/>
        <w:t>‫יוארך ההסכם באופן אוטומטי לשנה‪ .‬קיימת אי בהירות לעניין ניסוחם של סעיף‬</w:t>
        <w:br/>
        <w:t>‫‪ 7.2‬ו‪ 7.3-‬להסכם באשר לאפשרות להודיע על ביטול ההסכם ‪ 90‬יום מראש ולשאלה‬</w:t>
        <w:br/>
        <w:t>‫האם לאחר השנה הראשונה ניתן לבטל את ההסכם בהודעה מראש של ‪ 90‬יום החל‬</w:t>
        <w:br/>
        <w:t>‫מכל מועד שהוא‪ ,‬או שרק בהודעה של ‪ 90‬יום לפני תום אותה שנת התקשרות נוספת‪.‬‬</w:t>
        <w:br/>
        <w:t>‫איני מוצאת מקום להכריע במחלוקת שבין הצדדים בעניין זה‪ ,‬משום שמצאתי‬</w:t>
        <w:br/>
        <w:t>‫שהנציגות ביטלה את הסכם כדין בשל הפרתו‪ .‬עם זאת אבהיר שנטייתי היא לקבל‬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פרשנות הנציגות‪ ,‬על פיה ניתן היה להודיע על ביטול ‪ 90‬יום מראש מכל מועד‬</w:t>
        <w:br/>
        <w:t>‫שהוא לאחר תום השנה הראשונה‪ ,‬הן בשל העובדה שההסכם נוסח על ידי התובעת‬</w:t>
        <w:br/>
        <w:t>‫ועל כן יש להעדיף את פרשנות הנציגות‪ ,‬והן בשל העובדה שקיים הגיון לפרשנות זו‬</w:t>
        <w:br/>
        <w:t>‫בנימוק שניתן על ידי הנציגות (ר' לדוגמה סעיף ‪ 142‬לתצהיר יואל כהן) על פיו בשל‬</w:t>
        <w:br/>
        <w:t>‫מערכת החשמל שהתובעת התחייבה להתקין בחניון בשנה הראשונה‪ ,‬הוגבלה‬</w:t>
        <w:br/>
        <w:t>‫האפשרות להודיע על ביטול ההסכם במהלך שנת ההתקשרות הראשונה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.51‬מהראיות שהוצגו שוכנעתי שההסכם בוטל ביום ‪ ,21.5.2020‬בעקבות התראות‬</w:t>
        <w:br/>
        <w:t>‫שנשלחו לתובעת על ידי הנציגות‪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.52‬בתחילת שנת ‪ 2020‬שלחה הנציגות מכתבים לתובעת בהתראה על הפרת ההסכם (ר'‬</w:t>
        <w:br/>
        <w:t>‫סעיפים ‪ 139 ,138 ,132‬לתצהיר יואל כהן מטעם הנציגות)‪ ,‬ואף הפסיקה את ביצוע‬</w:t>
        <w:br/>
        <w:t>‫התשלומים לתובעת החל מפברואר ‪ 2020‬בטענה שהיא אינה עומדת‬</w:t>
        <w:br/>
        <w:t>‫בהתחייבויותיה‪ .‬במכתב ששלחה הנציגות ביום ‪( 21.4.2020‬נספח ‪ 47‬לתצהיר יואל‬</w:t>
        <w:br/>
        <w:t>‫כהן) נכתב שניתנת לתובעת התראה של ‪ 30‬יום לתקן את ההפרות וכי אם התובעת‬</w:t>
        <w:br/>
        <w:t>‫לא תמלא את הנדרש‪ ,‬יהא ההסכם בטל ומבוטל‪ .‬עוד בטרם חלפו ‪ 30‬הימים‬</w:t>
        <w:br/>
        <w:t>‫האמורים‪ ,‬הוגשה התביעה על ידי התובעת לבית משפט השלום‪ ,‬בדרישה לאכוף את‬</w:t>
        <w:br/>
        <w:t>‫ההסכם‪ .‬בהחלטה שנתנה על ידי כב' השופטת בלהה יהלום ביום ‪18.11.2020‬‬</w:t>
        <w:br/>
        <w:t>‫בבקשה לסעד זמני שהגישה התובעת‪ ,‬נקבע‪ ,‬בהסכמת הנתבעת‪ ,‬שעל הנתבעים‬</w:t>
        <w:br/>
        <w:t>‫(שכללו אז גם את חברי הנציגות שנתבעו באופן אישי) לשלם את החשבונות‬</w:t>
        <w:br/>
        <w:t>‫השוטפים של הבית המשותף נשוא הבקשה מיום הגשת הבקשה (‪ )4.5.2020‬ושטענות‬</w:t>
        <w:br/>
        <w:t>‫לגבי חשבונות אחרים ידונו במסגרת בירור התביעה ככל שהדבר יידרש‪ ,‬זאת כל עוד‬</w:t>
        <w:br/>
        <w:t>‫התובעת נמצאת באתר‪.‬‬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.53‬לטענת הנציגות המכתב האמור מיום ‪ 21.4.2020‬מהווה הודעת ביטול מותנית‪ ,‬מפני‬</w:t>
        <w:br/>
        <w:t>‫שבמסגרתו נתנה לתובעת הזדמנות לתקן את ההפרות‪ ,‬והנתבעת לא תקנה אותן‪,‬‬</w:t>
        <w:br/>
        <w:t>‫ועל כן יש לראות את ההסכם ככזה שבוטל לאחר תום תקופת ההתראה‪ ,‬ביום‬</w:t>
        <w:br/>
        <w:t>‫‪ , 21.5.2024‬אף שלאחר המכתב האמור לא נתנה הודעת ביטול נוספת‪ .‬לטענת‬</w:t>
        <w:br/>
        <w:t>‫התובעת‪ ,‬לא נתנה הודעת ביטול כנדרש על פי סעיף ‪ 8‬לחוק החוזים (תרופות)‪ .‬אמנם‪,‬‬</w:t>
        <w:br/>
        <w:t>‫מי שהיו נציגי הנציגות בתקופה הרלוונטית לא הצליחו להראות בחקירתם הנגדית‬</w:t>
        <w:br/>
        <w:t>‫ששלחו הודעת ביטול לאחר המכתב האמור‪ .‬הנציג אשר שרביט טען בחקירתו‬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‫שההסכם בוטל ב‪ 9.4.2020‬או ב‪ 21.4.2020‬על פי המכתב האמור‪ ,‬ואמר שאינו זוכר‬</w:t>
        <w:br/>
        <w:t>‫האם הייתה הודעה מאוחרת יותר (פרוטוקול הדיון מיום ‪ 16.5.2024‬עמוד ‪ 20‬שורות‬</w:t>
        <w:br/>
        <w:t>‫‪ ,)3-24‬הנציג יואל כהן חשב שקיים מסמך שהוציא אשר שרביט לאחר המכתב מיום‬</w:t>
        <w:br/>
        <w:t>‫‪( 21.4.2020‬עמוד ‪ 27‬שורות ‪ )1-10‬אולם לא נמצא מסמך כזה‪ .‬עם זאת‪ ,‬אני סבורה‬</w:t>
        <w:br/>
        <w:t>‫שניתן לראות במכתב מיום ‪ 21.4.2020‬כהודעת ביטול מותנית‪ ,‬ובהתנהלות התובעת‬</w:t>
        <w:br/>
        <w:t>‫לאחריו כמי שהבינה שזו כוונתו‪ .‬לפיכך‪ ,‬בעניין זה אני מקבלת את טענת הנציגות‪,‬‬</w:t>
        <w:br/>
        <w:t>‫שההסכם בוטל ביום ‪.21.5.2020‬‬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הכירה בתוקפה של הודעת ביטול מותנית [ר' לדוגמה ע"א ‪ 81/89‬גולן נ'‬</w:t>
        <w:br/>
        <w:t>‫מדינת ישראל‪ ,‬פד"י מה (‪ ;)1991( 831 ,824 )3‬גבריאלה שלו‪ ,‬יהודה אדר "דיני‬</w:t>
        <w:br/>
        <w:t>‫החוזים – תרופות" (תשס"ט) בעמ' ‪.]641‬‬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העניינים העולה מהראיות כוללת מספר מכתבי התראה שנשלחו‬</w:t>
        <w:br/>
        <w:t>‫לתובעת עוד לפני המכתב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26.2.2020‬נשלח מכתב מהנציגות לתובעת בו פורטו שירותים אשר לטענת‬</w:t>
        <w:br/>
        <w:t>‫הנציגות בוצעו שלא בהתאם להסכם תוך שנטען שמדובר בהפרות יסודיות של‬</w:t>
        <w:br/>
        <w:t>‫ההסכם ועל כן בכוונת הנציגות לשלם רק על מחצית חודש פברואר‪ ,‬וככל שלא‬</w:t>
        <w:br/>
        <w:t>‫יתוקנו ההפרות‪ ,‬תשקול הפסקת ההתקשרות (עמוד ‪ 397‬לראיות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9.4.2020‬נשלח מכתב נוסף מהנציגות לתובעת שכותרתו "הפרת הסכם" שוב‬</w:t>
        <w:br/>
        <w:t>‫בטענה לאי ביצוע שירותים על פי ההסכם או לביצוע חלקי (עמודים ‪ 399-400‬לראיות‬</w:t>
        <w:br/>
        <w:t>‫הנציגות)‪.‬‬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‫בתשובה‪ ,‬כתב ב"כ התובעת ביום ‪ 14.4.2020‬שהתנהלות הנציגות היא הפרה יסודית‬</w:t>
        <w:br/>
        <w:t>‫של ההסכם הגורמת נזקים לתובעת בשל אי העברת תשלומים והיא מסכימה לקיום‬</w:t>
        <w:br/>
        <w:t>‫פגישה לצורך הבהרת הטענות כלפיה רק בכפוף לכך שהנציגות תפקיד ‪₪ 100,000‬‬</w:t>
        <w:br/>
        <w:t>‫בחשבון התובעת (עמודים ‪ 402-403‬לראיות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21.4.2020‬השיב נציג הנציגות לב"כ התובעת בו פירט רשימה של שירותים‬</w:t>
        <w:br/>
        <w:t>‫שאינם מבוצעים או מבוצעים חלקית על ידי התובעת‪ ,‬וכן כתב שנתנו לתובעת מספר‬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 של הזדמנויות לתקן את הליקויים בהתנהלותה‪ ,‬אולם היא התעלמה (עמודים‬</w:t>
        <w:br/>
        <w:t>‫‪ 405-407‬לראיות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‫באותו יום כתבה הנציגות לתובעת מכתב נוסף בו טענה להפרה יסודית של ההסכם‪,‬‬</w:t>
        <w:br/>
        <w:t>‫ונתנה לה אורכה של ‪ 30‬יום לתקן את ההפרות‪ ,‬תוך שנכתב "באם תוך (צ"ל ‪)30‬‬</w:t>
        <w:br/>
        <w:t>‫ימים מהיום לא תמלאי את הנדרש יהיה ההסכם מינואר ‪ 2018‬בטל ומבוטל"‬</w:t>
        <w:br/>
        <w:t>‫(עמודים ‪ 409-410‬לראיות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התובעת למכתב זה הייתה בהגשת תביעה כשבועיים לאחר מכן‪ ,‬תוך הגשת‬</w:t>
        <w:br/>
        <w:t>‫בקשה לסעד זמני שיורה לנציגות לשלם את התמורה החוזית‪ .‬כאמור‪ ,‬בהסכמת‬</w:t>
        <w:br/>
        <w:t>‫הנציגות‪ ,‬נקבע על ידי כב' השופטת יהלום‪ ,‬ביום ‪ 18.11.2020‬שהנציגות תשלם את‬</w:t>
        <w:br/>
        <w:t>‫החשבונות השוטפים החל מיום ‪( 4.5.2020‬ר' סעיף ‪ 165.9‬לתצהיר אשר כהן אשר לא‬</w:t>
        <w:br/>
        <w:t>‫נסתר)‪ .‬נכונותה של הנציגות לשלם את החשבונות השוטפים החל מחודש מאי ‪,2020‬‬</w:t>
        <w:br/>
        <w:t>‫מצביעה אף היא על כך שהנציגות ראתה בהסכם ככזה שבוטל‪.‬‬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שהתנהלות התובעת לאחר ההתראה מיום ‪ 21.4.2020‬הייתה לנסות‬</w:t>
        <w:br/>
        <w:t>‫לאכוף על הנציגות את המשך ההתקשרות בניגוד לרצונה‪ ,‬ללא כל נכונות לתקן את‬</w:t>
        <w:br/>
        <w:t>‫ההפרות כפי שנדרשה במכתב האמור‪ ,‬אף שהתובעת עצמה טענה להפרה יסודית של‬</w:t>
        <w:br/>
        <w:t>‫ההס כם על ידי הנציגות בשל אי תשלום התמורה החוזית‪ .‬התובעת לא טענה כלפי‬</w:t>
        <w:br/>
        <w:t>‫הנציגות שהיא מתכוונת לתקן את ההפרות‪ ,‬אלא התנתה את המשך ניהול המו"מ‬</w:t>
        <w:br/>
        <w:t>‫בביצוע תשלום על ידי הנציגות כאמור לעיל‪ ,‬והנציגות מצדה לא הראתה כל נכונות‬</w:t>
        <w:br/>
        <w:t>‫לשלמו‪ .‬בנסיבות אלו לא יכול להיות ספק שהתובעת הבינה שהנציגות אינה‬</w:t>
        <w:br/>
        <w:t>‫מעוניינת בהמשך ההתקשרות וכדי לנסות למנוע את ביטול ההסכם בפועל‪ ,‬הגישה‬</w:t>
        <w:br/>
        <w:t>‫תביעה לאכיפתו‪ .‬לא כך מתנהל צד להסכם המעוניין לתקן הפרות‪ .‬גם התעקשות‬</w:t>
        <w:br/>
        <w:t>‫התובעת לאכוף את ההסכם על אף טענתה שהנתבעת מפרה אותו הפרה יסודית בשל‬</w:t>
        <w:br/>
        <w:t>‫אי תשלום התמורה החוזית‪ ,‬תמוהה‪ ,‬ומעלה ספק לעניין תום ליבה של התובעת‬</w:t>
        <w:br/>
        <w:t>‫לעניין ניסיונה לאכוף את ההתקשרות‪ ,‬במקום להפסיק את מתן השירותים כדי‬</w:t>
        <w:br/>
        <w:t>‫להקטין את נזקיה‪ .‬העובדה שהנציגות המשיכה שלא לשלם את התמורה החוזית‬</w:t>
        <w:br/>
        <w:t>‫גם לאחר שהוגשה נגדה תביעה בעניין בתחילת חודש מאי ‪ ,2020‬הבהירה לנתבעת‬</w:t>
        <w:br/>
        <w:t>‫באופן שאינו מוטל בספק‪ ,‬שמבחינת הנציגות ההסכם 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‫במועדים שלאחר הגשת התביעה‪ ,‬דהיינו‪ ,‬לאחר שמבחינת הנציגות ההסכם בוטל‪,‬‬</w:t>
        <w:br/>
        <w:t>‫אכן עולה שככל שפנה מי מטעם הנציגות לתובעת בהיבטים הנוגעים לניהול הרכוש‬</w:t>
        <w:br/>
        <w:t>‫המשותף‪ ,‬הדבר לא היה בדרישה לעמוד בהוראות ההסכם‪ ,‬אלא תוך הבהרה‬</w:t>
        <w:br/>
        <w:t>‫שמבחינת הנציגות ההסכם בוטל‪ .‬כך לדוגמה כתב שרביט‪ ,‬נציג הנציגות‪ ,‬במייל‬</w:t>
        <w:br/>
        <w:t>‫למויאל מיום ‪" 7.7.2020‬כנראה שלא הפנמת שהחוזה בוטל אינו קיים ועבר מן‬</w:t>
        <w:br/>
        <w:t>‫העולם‪ ...‬בשלב זה‪ ,‬ולאור ביטולו של ההסכם הננו רואים אותך כמי שעושה את‬</w:t>
        <w:br/>
        <w:t>‫מלאכתו בהתנדבות‪( "...‬עמוד ‪ 170‬לראיות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.54‬התובעת צירפה לתצהירה (עמודים ‪ 128-130‬לראיות התובעת) מכתב מיום ‪2.8.2020‬‬</w:t>
        <w:br/>
        <w:t>‫ששלח נציג הנציגות שרביט כמצורף להודעת וואצאפ ממנו למויאל ביום ‪,2.10.2020‬‬</w:t>
        <w:br/>
        <w:t>‫וטענה שהמכתב האמור מוכיח שגם הנציגות ראתה בהסכם כמסתיים ביום‬</w:t>
        <w:br/>
        <w:t>‫‪ . 15.1.2021‬איני סבורה שיש במכתב האמור כדי להביא למסקנה הנטענת על ידי‬</w:t>
        <w:br/>
        <w:t>‫התובעת‪ .‬נוסח הודעת הוואצאפ לה צורף המכתב האמור הוא כדלקמן‪" :‬שלום‬</w:t>
        <w:br/>
        <w:t>‫דורון‪ ,‬על מנת להסיר כל ספיקו של ספק מועבר אליך בשנית המכתב מיום‬</w:t>
        <w:br/>
        <w:t>‫‪."2.8.2020‬‬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‫נוסח המכתב שצורף אליה‪ ,‬אשר אינו חתום ואינו כולל שם של גורם כלשהו‬</w:t>
        <w:br/>
        <w:t>‫בתחתיתו‪ ,‬הוא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‫"הנדון‪ :‬הודעה על סיום ההתקשרות‪.‬‬</w:t>
        <w:br/>
        <w:t>‫‪ .1‬בהתאם למכתבכם מיום ‪ 20.4.2020‬ההסכם עמכם בוטל עקב הפרתו היסודית‪.‬‬</w:t>
        <w:br/>
        <w:t>‫‪ .2‬מבלי לגרוע מהאמור וכדי לא להסיר ספק הננו להודיעכם כי עפ"י הוראות‬</w:t>
        <w:br/>
        <w:t>‫החוזה תוקפו פג בסוף שנה זו ואין בכוונת הנציגות להמשיכו‪.‬‬</w:t>
        <w:br/>
        <w:t>‫‪ .3‬אי לכך וללא קשר להודעת ביטול ההסכם מיום ‪ 20.4.2020‬בגין הפרתו‪ ,‬חוזה זה‬</w:t>
        <w:br/>
        <w:t>‫יבוא לסיומו בסוף שנה זו ולא יוארך"‪.‬‬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הן מנוסח המכתב והן מנוסח הודעת הוואצאפ לה צורף‪ ,‬הנציגות לא חזרה‬</w:t>
        <w:br/>
        <w:t>‫בה מעמדתה כי ההסכם בוטל על פי המכתב מיום ‪( 20.4.2020‬הכוונה כנראה למכתב‬</w:t>
        <w:br/>
        <w:t>‫מיום ‪ , 21.4.2020‬שכן לא הוצג מכתב אחר בעניין)‪ .‬הצדדים היו בשלב זה בהליך‬</w:t>
        <w:br/>
        <w:t>‫משפטי שיזמה התובעת‪ ,‬תוך שעמדתה של התובעת בדבר דרישתה לאכוף את‬</w:t>
        <w:br/>
        <w:t>‫ההסכם הייתה ברורה‪ ,‬ואף עמדתה של הנציגות כפי שעולה מכתב ההגנה לכתב‬</w:t>
        <w:br/>
        <w:t>‫התביעה המקורי בדבר ביטולו של ההסכם הייתה ברורה‪ .‬על כן‪ ,‬עולה שהנציגות‬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‫חששה שאם עמדתה בהליך לעניין ביטול ההסכם לא תתקבל‪ ,‬ועמדת התובעת לעניין‬</w:t>
        <w:br/>
        <w:t>‫הארכה אוטומטית של ההסכם בתום כל שנה תוך אפשרות להודיע על ביטול‬</w:t>
        <w:br/>
        <w:t>‫ההסכם ‪ 3‬חודשים מראש לפני תום השנה‪ ,‬תתקבל‪ ,‬היא תהיה חשופה לטענה‬</w:t>
        <w:br/>
        <w:t>‫שבהיעדר הודעה של ‪ 3‬חודשים מראש לפני תום שנת ההסכם‪ ,‬ההסכם יוארך באופן‬</w:t>
        <w:br/>
        <w:t>‫אוטומטי‪ .‬לפיכך מצאה מקום לשלוח הודעה זו כדי להסיר כל ספק‪ ,‬תוך שציינה‬</w:t>
        <w:br/>
        <w:t>‫במפורש שאין בה כדי לגרוע מטענותיה לעניין ביטול ההסכם‪ .‬טענת התובעת שנציגי‬</w:t>
        <w:br/>
        <w:t>‫הנציגות עומתו עם המכתב בחקירתם והתחמקו מלהסביר כיצד האמור במכתב‬</w:t>
        <w:br/>
        <w:t>‫מתיישב עם טענתם שההסכם היה מבוטל באותה עת אינה נכונה‪ .‬שרביט ששלח את‬</w:t>
        <w:br/>
        <w:t>‫המכתב אישר בחקירתו הנגדית שהמכתב נשלח על ידו‪ ,‬והתבקש להקריא את סעיף‬</w:t>
        <w:br/>
        <w:t>‫‪ 2‬למכתב ולאשר שכתב אותו‪ ,‬אך לא התבקש כלל לתת הסבר לכך (פרוטוקול הדיון‬</w:t>
        <w:br/>
        <w:t>‫מיום ‪ 16.5.2024‬עמוד ‪ 21‬שורות ‪ .)5-10‬כהן בחקירתו אמר‪ ,‬ובצדק‪ ,‬שיש להפנות את‬</w:t>
        <w:br/>
        <w:t>‫השאלה לעניין המכתב לשרביט שכתב אותו‪ ,‬תוך שהבהיר שהמסמך נשלח במהלך‬</w:t>
        <w:br/>
        <w:t>‫ההליך המשפטי (עמוד ‪ 27‬שורות ‪.)11-20‬‬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כל האמור‪ ,‬אני קובעת שההסכם בוטל ביום ‪.21.5.2020‬‬</w:t>
        <w:br/>
        <w:t>‫אין מחלוקת שהתובעת יצאה מהבית המשותף רק ב‪ ,15.1.2021‬לאחר שהחל ההליך‬</w:t>
        <w:br/>
        <w:t>‫המשפטי‪ .‬כתב התביעה המתוקן‪ ,‬שהוגש לאחר יציאת התובעת‪ ,‬מתייחס לכל‬</w:t>
        <w:br/>
        <w:t>‫התקופה שעד יציאת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.56‬העובדה שהנציגות לא התקשרה עם מתחזק או חברת ניהול אחרת במהלך התקופה‬</w:t>
        <w:br/>
        <w:t>‫שעד ליציאת התובעת מהמתחם ביום ‪ ,15.1.2021‬אין בה כדי להועיל לתובעת‬</w:t>
        <w:br/>
        <w:t>‫ולהראות שהנציגות ראתה בהסכם ככזה שממשיך להתקיים‪ .‬מדובר בתקופה שבה‬</w:t>
        <w:br/>
        <w:t>‫היה הליך משפטי תלוי ועומד שנפתח על ידי התובעת‪ ,‬תוך שעובדי התובעת המשיכו‬</w:t>
        <w:br/>
        <w:t>‫ל הגיע לבית המשותף‪ ,‬והתובעת מצדה טענה שעל הנציגות לשלם לה עבור התקופה‬</w:t>
        <w:br/>
        <w:t>‫האמורה‪ ,‬כך שהתקשרות עם חברת ניהול אחרת הייתה עלולה להביא להגדלת‬</w:t>
        <w:br/>
        <w:t>‫נזקיה של הנציגות‪ .‬לא כל שכן במצב שבו שהתובעת הכבידה על יכולתה של הנציגות‬</w:t>
        <w:br/>
        <w:t>‫לשלם את התשלומים השוטפים‪ ,‬והתעקשה על המשך הגעת עובדיה למתחם‪ ,‬באופן‬</w:t>
        <w:br/>
        <w:t>‫שכניסה של חברה אחרת יכול היה ליצור בלבול והוצאות נוספות (ר' לעניין זה‬</w:t>
        <w:br/>
        <w:t>‫חקירת כהן מטעם הנציגות בפרוטוקול הדיון מיום ‪ 16.5.2024‬עמוד ‪ 19‬שורות ‪25-‬‬</w:t>
        <w:br/>
        <w:t>‫‪ 30‬לעניין דרישה מעובד הניקיון לצאת מהמתחם והוראת מויאל לעובד שלא לצאת)‪.‬‬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.57‬לאור האמור‪ ,‬באשר לתקופה עד ביטול ההסכם ביום ‪( 21.5.2020‬להלן – התקופה‬</w:t>
        <w:br/>
        <w:t>‫החוזית) יש לבחון מהו חוב הנציגות על פי ההסכם‪ ,‬והאם היא רשאית לקזז ממנו‬</w:t>
        <w:br/>
        <w:t>‫סכומים כטענתה‪ .‬באשר לתקופה שמיום ‪ 21.5.2020‬ועד ליציאת התובעת מהמתחם‬</w:t>
        <w:br/>
        <w:t>‫ביום ‪( 15.1.2021‬להלן – התקופה שלאחר ביטול ההסכם)‪ ,‬הנציגות אינה חולקת‬</w:t>
        <w:br/>
        <w:t>‫שבהיע דר הסכם עם התובעת‪ ,‬חלות עליה ההוצאות השוטפות לגופים חיצוניים‬</w:t>
        <w:br/>
        <w:t>‫(תשלומי חשמל‪ ,‬מעליות וכו') ויש לבחון האם נוסף עליהם‪ ,‬עליה לשלם שכר ראוי‬</w:t>
        <w:br/>
        <w:t>‫בגין עבודות ככל שבוצעו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הנציגות שהתובעת לא טענה כטענה חלופית שהיא זכאית לשכר ראוי לאחר‬</w:t>
        <w:br/>
        <w:t>‫ביטול ההסכם‪ ,‬ועל כן אין מקום לפסוק לה שכר כזה נדחית‪ ,‬שכן התביעה הוגשה‬</w:t>
        <w:br/>
        <w:t>‫כתביעה לתשלום עבור שירותים שלטענת התובעת נתנו בתקופה האמורה‪ ,‬ועל כן‬</w:t>
        <w:br/>
        <w:t>‫אף שנמצא שלא היה הסכם תקף בין הצדדים בנוגע לחלק מהתקופה‪ ,‬עדיין יש‬</w:t>
        <w:br/>
        <w:t>‫מקום לבחון האם מגיע לתובעת שכר עבור שירותים שנתנו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‫התקופה החוזית ‪ -‬חוב שוטף של הנציגות‬</w:t>
        <w:br/>
        <w:t>‫‪ .58‬מכיוון שההסכם בוטל רק ביום ‪ ,21.5.2020‬הרי שהנציגות הפרה את חובתה לביצוע‬</w:t>
        <w:br/>
        <w:t>‫תשלומים שוטפים עד למועד זה‪ .‬לפיכך‪ ,‬על הנציגות לשלם לתובעת את חובה עד‬</w:t>
        <w:br/>
        <w:t>‫לתום ההתקשרות החוזית דהיינו עד ליום ‪.21.5.2020‬‬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.59‬על אף שהתובעת טענה בכתב התביעה שהחוב השוטף שולם עד ליום ‪15.2.2020‬‬</w:t>
        <w:br/>
        <w:t>‫בלבד‪ ,‬בהמשך הודתה כי החוב שולם למעשה עד לתום חודש פברואר ‪2020‬‬</w:t>
        <w:br/>
        <w:t>‫(פרוטוקול הדיון מיום ‪ 16.5.2024‬עמוד ‪ 11‬שורות ‪ .)18-22‬בהתחשב בכך‪ ,‬נותר‬</w:t>
        <w:br/>
        <w:t>‫לנציגות חוב בגין החודשים מרץ אפריל ו‪ 2/3‬מחודש מאי ‪ .2020‬לפיכך הסכום החוזי‬</w:t>
        <w:br/>
        <w:t>‫שעל הנציגות לשלם עומד על סך של ‪.)2.67* 54,950( ₪ 146,717‬‬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‫התקופה החוזית ‪ -‬תשלומים נוספים שנדרשו על ידי התובעת‬</w:t>
        <w:br/>
        <w:t>‫‪ .60‬בסעיף ‪ 58‬לסיכומיה פרטה התובעת הוצאות נוספות שלטענתה על הנציגות לשלם‬</w:t>
        <w:br/>
        <w:t>‫לה‪ .‬ראשית יובהר שעל פי סעיף ‪ 8.9‬להסכם‪ ,‬עבודות הדורשות תשלום נוסף מעבר‬</w:t>
        <w:br/>
        <w:t>‫לתשלום החודשי‪ ,‬דורשות אישור מראש ובכתב מהנציגות‪ .‬באשר לרכיבים‬</w:t>
        <w:br/>
        <w:t>‫המופיעים בסעיף זה‪ ,‬לא טענה התובעת וממילא לא הוכיחה שביקשה מהנציגות‬</w:t>
        <w:br/>
        <w:t>‫מראש אישור לביצוע האמור‪ ,‬ואף לגופו של עניין‪ ,‬כפי שיפורט להלן‪ ,‬קיים בסיס‬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‫מוצק לכך שאף התובעת עצמה ראתה בזמן אמת בתשלומים האמורים ככאלו‬</w:t>
        <w:br/>
        <w:t>‫שנכללים בסכום החודשי‪.‬‬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בדבר הוצאות תאורה בסך של ‪ - ₪ 66,264‬נושא החלפת גופי תאורה‬</w:t>
        <w:br/>
        <w:t>‫מופיע בהסכם כחלק מהשירותים שעל התובעת לתת (ר' סעיף ‪ 5.16‬להסכם הכולל‬</w:t>
        <w:br/>
        <w:t>‫במסגרת השירותים "החלפת נורות בכל שטחי הבנין לרבות בחניה ובשטחים‬</w:t>
        <w:br/>
        <w:t>‫הציבוריים") ועל כן התובעת אינה זכאית לתוספת תשלום בגין 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בדבר עלות נוספת בגין מעליות בסך של ‪ - ₪ 74,880‬התובעת טענה‬</w:t>
        <w:br/>
        <w:t>‫ששילמה עלות מוגדלת לשינדלר עבור ביטוח מעליות‪ ,‬כדי שיכלול גם חלפים‪ .‬אמנם‬</w:t>
        <w:br/>
        <w:t>‫ממכתב שצירפה התובעת בעמוד ‪ 220‬לראיותיה עולה ששינדלר‪ ,‬במסגרת אישור‬</w:t>
        <w:br/>
        <w:t>‫תשלום לשרות מעליות‪ ,‬כתבה "שירות מקיף כולל חלפים" אולם בהמשך‪ ,‬הבהירה‬</w:t>
        <w:br/>
        <w:t>‫למנכ"ל התובעת בדוא"ל שיש טעות במכתב והוא אינו כולל חלפים (עמוד ‪494‬‬</w:t>
        <w:br/>
        <w:t>‫לראיות הנציגות)‪ .‬מכל מקום‪ ,‬אין במסמכים שצירפה התובעת כדי להראות את מה‬</w:t>
        <w:br/>
        <w:t>‫שנטען על ידה לעניין תשלום גבוה יותר כדי שיכלול גם חלפים‪ ,‬ולהראות את ההפרש‬</w:t>
        <w:br/>
        <w:t>‫הנטען‪ .‬יתר על כן‪ ,‬מנכ"ל התובעת הודה בחקירתו הנגדית שהסכום שדרש בגין‬</w:t>
        <w:br/>
        <w:t>‫תשלומים עבור מעליות כולל גם חודשים שבהם הנציגות היא ששילמה את‬</w:t>
        <w:br/>
        <w:t>‫החשבונות בגין המעליות (עמוד ‪ 10‬שורות ‪ 47-49‬עמוד ‪ 11‬שורות ‪ .)1-6‬לפיכך‬</w:t>
        <w:br/>
        <w:t>‫התובעת לא הוכיחה ששילמה את הסכום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בדבר קווי טלפון בזק בסך של ‪ - ₪ 9,135‬מדובר לטענת התובעת‬</w:t>
        <w:br/>
        <w:t>‫בתשלום חודשי בסך של ‪( 378.67‬סעיף ‪ 71‬לתצהיר מויאל) בגין קווים במעליות‪.‬‬</w:t>
        <w:br/>
        <w:t>‫התובעת לא טענה שדרשה מהנציגות לשלם לה את התשלום האמור טרם הגשת‬</w:t>
        <w:br/>
        <w:t>‫התביעה‪ ,‬ונראה שראתה בכך חלק מעלויות התחזוקה השוטפת של המעליות‪,‬‬</w:t>
        <w:br/>
        <w:t>‫שהתובעת היתה אמורה לבצע על חשבונה‪ .‬יתר על כן‪ ,‬מהראיות עלה שהקווים‬</w:t>
        <w:br/>
        <w:t>‫האמורים כלל לא היו מחוברים במרבית תקופת ההסכם‪ ,‬ואף שהיה מדובר בליקוי‬</w:t>
        <w:br/>
        <w:t>‫שבאחריות התובעת לטפל בו‪ ,‬הוא לא טופל (ר' סעיף ‪ 76 – 73‬לתצהיר כהן)‪ .‬לפיכך‬</w:t>
        <w:br/>
        <w:t>‫התובעת לא הוכיחה שהיה על הנציגות לשלם את הסכום האמור בנוסף על התשלום‬</w:t>
        <w:br/>
        <w:t>‫החודשי השוטף‪.‬‬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בדבר הוצאות נוספות כמפורט בתצהיר מויאל בסך של ‪- ₪ 6,190‬‬</w:t>
        <w:br/>
        <w:t>‫בעניין זה דרשה התובעת בכתב התביעה המתוקן סכומים גבוהים יותר‪ ,‬אך לא‬</w:t>
        <w:br/>
        <w:t>‫הותר לה לתקן את כתב התביעה בהקשר זה‪ .‬לפיכך הבסיס לדרישת הסכום האמור‬</w:t>
        <w:br/>
        <w:t>‫הוא כתב התביעה המקורי‪ .‬בכתב התביעה המקורי לא צוין למה מתייחס הסכום‬</w:t>
        <w:br/>
        <w:t>‫(יש הפניה לנספח שאינו קיים)‪ .‬בתצהיר מויאל נטען לסכום גבוה יותר‪ ,‬בגין סולר‬</w:t>
        <w:br/>
        <w:t>‫לגנרטור‪ ,‬תיקון קצר חשמל ורכישת כדים ושתילים‪ ,‬ונטען שהסכום הועמד על הסך‬</w:t>
        <w:br/>
        <w:t>‫הנ"ל בשל הסכום שצוין בכתב התביעה המקורי‪ .‬מעיון בחשבוניות ובתעודות‬</w:t>
        <w:br/>
        <w:t>‫המשלוח שצורפו לתצהיר מויאל עולה שרק אחת מהן‪ ,‬על סך של ‪ ₪ 702‬מיום‬</w:t>
        <w:br/>
        <w:t>‫‪ 30.5.2019‬מתייחסת לבית המשותף‪ ,‬ועוסקת בתיקון קצר חשמלי‪ ,‬ויתרתן אינה‬</w:t>
        <w:br/>
        <w:t>‫מתייחסת לפרויקט האמור‪ ,‬ולטענת הנציגות יתכן שהן מתייחסות לפרויקטים‬</w:t>
        <w:br/>
        <w:t>‫אחרים‪ .‬בהיעדר הוכחה שהנציגות נדרשה לשלם את הסכומים האמורים בזמנים‬</w:t>
        <w:br/>
        <w:t>‫הרלוונטיים‪ ,‬הרי שהתובעת לא הוכיחה שמדובר בסכומים שהוצאו לצורך הבית‬</w:t>
        <w:br/>
        <w:t>‫המשותף נשוא ההליך (אציין שחשבונית אחת עוסקת בסולר‪ ,‬לא ברור עבור מה‪ ,‬אם‬</w:t>
        <w:br/>
        <w:t>‫כי על פי סעיף ‪ 5.18‬להסכם מילוי סולר לגנרטור כלול בשירותים שעל התובעת לתת‬</w:t>
        <w:br/>
        <w:t>‫ללא עלויות נוספות)‪ .‬גם באשר לחשבונית בדבר תיקון הקצר החשמלי‪ ,‬לא נטען‬</w:t>
        <w:br/>
        <w:t>‫שהנציגות נדרשה לשלם על כך בסמוך למועד ביצוע העבודה‪ ,‬ולא פורט מהן נסיבות‬</w:t>
        <w:br/>
        <w:t>‫תיקון הקצר האמור‪ ,‬כך שנראה שהתובעת לא ראתה בנציגות כמי שאמורה לשלם‬</w:t>
        <w:br/>
        <w:t>‫את התשלום האמור‪ .‬לפיכך הטענות בעניין זה נדחות‪ .‬מרבית החשבוניות ותעודות‬</w:t>
        <w:br/>
        <w:t>‫המשלוח מתייחסות לרכישת צמחים והיבטים הנוגעים לגינון (אם כי לא ברור מהם‬</w:t>
        <w:br/>
        <w:t>‫שהן מתייחסות לבית המשותף דנן) אולם גם בהקשר זה סעיף ‪ 5.31‬להסכם קובע‬</w:t>
        <w:br/>
        <w:t>‫כחלק משירותי התובעת שאינם דורשים תשלום נוסף‪ ,‬שתילה עונתית של שתילים‬</w:t>
        <w:br/>
        <w:t>‫עונתיים בכמות הנדרשת‪ ,‬ועל כן נראה שגם בעניין זה‪ ,‬בהיעדר דרישה מנציגות‬</w:t>
        <w:br/>
        <w:t>‫לתשלום בעת רכישת הציוד הנטען‪ ,‬נראה שגם התובעת עצמה סברה שהיא אמורה‬</w:t>
        <w:br/>
        <w:t>‫לשאת בעלויות אלו‪ .‬לפיכך התובעת לא הוכיחה שהיא זכאית לתשלום הסכום‬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,‬טענות התובעת בגין רכיבים אלו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‫התקופה החוזית ‪ -‬זכות הנציגות לקזז תשלומים‬</w:t>
        <w:br/>
        <w:t>‫‪ .61‬סעיף ‪ 20‬לחוק החוזים (תרופות) מאפשר קיזוז חובות שהצדדים חבים זה לזה על‬</w:t>
        <w:br/>
        <w:t>‫פי החוק האמור‪ .‬הפסיקה פירשה חובות כאמור גם כנזקים בגין הפרת חוזה [ר'‬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‫לדוגמה ע"א ‪ 544/81‬קיהל נ' סוכנות מכוניות‪ ,‬פד"י לו (‪ .])1982( 523 ,518 )3‬מכיוון‬</w:t>
        <w:br/>
        <w:t>‫שהנציגות היא שטוענת לנזקים שנגרמו לה בגין ההפרות‪ ,‬הנטל על הנציגות להוכיח‬</w:t>
        <w:br/>
        <w:t>‫נזקים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להערכת נזק חוזי‪ ,‬נקבע בע"א ‪ 3940/94‬שמואל רונן חברה לבנין נ' ס‪.‬ע‪.‬ל‪.‬ר‬</w:t>
        <w:br/>
        <w:t>‫חברה לבנין בע"מ‪ ,‬פ"ד נב(‪:226-227 ,210 )1‬‬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‫"נראה כי רצוי להימנע מלקבוע מבחנים קשיחים לחלוקת הנזק ובמקום‬</w:t>
        <w:br/>
        <w:t>‫זאת להיעזר בשורה של מבחני עזר וקריטריונים שיסייעו בחלוקה צודקת‬</w:t>
        <w:br/>
        <w:t>‫של הנזק בכל מקרה על פי נסיבותיו‪ .‬בחלוקת הנזק יש להביא בחשבון את‬</w:t>
        <w:br/>
        <w:t>‫היחס בין חומרת ההפרות של הצדדים‪ ,‬ראוי להתחשב במידת האשם שדבק‬</w:t>
        <w:br/>
        <w:t>‫בפעולותיו של כל אחד מהם‪ ,‬ויש להשוות את התרומה הסיבתית של כל‬</w:t>
        <w:br/>
        <w:t>‫א חת מההפרות לנזק‪ .‬במקרים מסוימים יש מקום להבחין בין המשקל‬</w:t>
        <w:br/>
        <w:t>‫שניתן לאינטרס ההסתמכות של הצדדים לבין זה הניתן לאינטרס הציפייה‪.‬‬</w:t>
        <w:br/>
        <w:t>‫במקרים אחרים יש מקום לבחון אם מטעמים של מדיניות משפטית ראוי‬</w:t>
        <w:br/>
        <w:t>‫להטיל על צד אחד לחוזה אחריות רבה יותר‪ .‬שיקולים אלו ואחרים יובאו‬</w:t>
        <w:br/>
        <w:t>‫בחשבון כשהמטרה היא חלוקה צודקת של הנזק בהתחשב במאפייניו של‬</w:t>
        <w:br/>
        <w:t>‫המקרה הנדון"‪.‬‬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.63‬באשר לתשלומים שמבקשת הנציגות לקזז מסכום החוב בשל נזקיה הנטענים‪,‬‬</w:t>
        <w:br/>
        <w:t>‫הדברים פורטו בסעיף ‪ 149‬לתצהיר כהן‪ .‬בהיעדר ראיות מפריכות מטעם הנציגות‬</w:t>
        <w:br/>
        <w:t>‫באשר לפירוט עלות השירותים שנתנו בתקופה החוזית כפי שפורטו בנספח לתצהיר‬</w:t>
        <w:br/>
        <w:t>‫מויאל (עמוד ‪ 274‬לראיות התובעת) אני מקבלת‪ ,‬לצורך הבסיס להערכת נזקי‬</w:t>
        <w:br/>
        <w:t>‫הנציגות‪ ,‬את העלות המשוערת של כל אחד מהשירותים כפי שנטענה על ידי‬</w:t>
        <w:br/>
        <w:t>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.1‬באשר לעלות אב הבית‪ ,‬הרי שאב הבית לגביו הועלו טענות קשות החל בעבודתו‬</w:t>
        <w:br/>
        <w:t>‫באמצע שנת ‪ .2019‬מויאל טען שעלותו החודשית ‪( ₪ 7,000‬אמנם הנציגות טענה‬</w:t>
        <w:br/>
        <w:t>‫ששולם לו שכר נמוך יותר‪ ,‬אך מויאל טען שמדובר בעלות שכר ולא המשכורת‪,‬‬</w:t>
        <w:br/>
        <w:t>‫והנציגות לא הוכיחה עלות אחרת – פרוטוקול הדיון מיום ‪ 16.5.2024‬עמוד ‪17‬‬</w:t>
        <w:br/>
        <w:t>‫שורות ‪ .)22-26‬בהתחשב בכך שהתובעת הודיעה שתחליף את אב הבית בסמוך‬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‪ 4.10.2019‬כאמור לעיל‪ ,‬ושוכנעתי שהייתה מודעת לתפקודו הלקוי‪ ,‬ולא‬</w:t>
        <w:br/>
        <w:t>‫עשתה זאת‪ ,‬ועל כן נגרם נזק לנציגות בגין תפקוד לקוי של אב הבית‪ ,‬שעיקרו‬</w:t>
        <w:br/>
        <w:t>‫ליקויים ברכוש המשותף שלא טופלו בזמן או שלא טופלו כלל‪ .‬לפיכך אני מוצאת‬</w:t>
        <w:br/>
        <w:t>‫מקום להעריך את הנזק שנגרם לנציגות בגין העדרו של אב בית מתאים לתקופה‬</w:t>
        <w:br/>
        <w:t>‫שמנובמבר ‪( 2019‬המועד שבו אמור היה להיות מוחלף) ועד ‪ 21.5.2020‬במחצית‬</w:t>
        <w:br/>
        <w:t>‫עלות העסקת אב הבית‪ ,‬ובסה"כ סך של ‪ 5.7( ₪ 19,950‬חודשים כפול ‪.)₪ 3,500‬‬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.2‬באשר לעובד הניקיון‪ ,‬מויאל העריך את העלות החודשית של עבודתו בסך של‬</w:t>
        <w:br/>
        <w:t>‫‪ ₪ 12,500‬לחודש‪ .‬בהקשר זה דוחות הנוכחות שהועברו כוללים גם שעות עבודה‬</w:t>
        <w:br/>
        <w:t>‫שבוצעו בסופו שבוע במקום אחר‪ ,‬מבלי שהדוח מפרט מהי ההפרדה בין השעות‬</w:t>
        <w:br/>
        <w:t>‫שבוצעו עבור הבית המשותף לבין אלו שבוצעו במקום אחר‪ ,‬אף שמחקירת זנו‬</w:t>
        <w:br/>
        <w:t>‫מטעם התובעת עולה שניתן לבצע הפרדה כזו (ר' פרוטוקול הדיון מיום‬</w:t>
        <w:br/>
        <w:t>‫‪ 16.5.2024‬עמוד ‪ 3‬שורות ‪ .)5-12‬מההתכתבויות בין הצדדים עולה שלמעט ימים‬</w:t>
        <w:br/>
        <w:t>‫חריגים‪ ,‬אותו עובד הגיע לבית המשותף באופן יום יומי‪ ,‬אם כי היה קושי‬</w:t>
        <w:br/>
        <w:t>‫לעיתים לאתר אותו במהלך שעות העבודה‪ .‬בהקשר זה לא מצאתי בסיס בהסכם‬</w:t>
        <w:br/>
        <w:t>‫לטענת הנציגות שהיה על התובעת להמציא לה אישור בודק שכר‪ .‬בנוסף‪ ,‬הועלו‬</w:t>
        <w:br/>
        <w:t>‫טענות באשר ללכלוך באזורים מסוימים‪ ,‬ובחלק מהמקרים נראה שהעובד נשלח‬</w:t>
        <w:br/>
        <w:t>‫לנקותם בהמשך‪ .‬בפועל הנציגות לא העסיקה עובד ניקיון אחר או נוסף מטעמה‪.‬‬</w:t>
        <w:br/>
        <w:t>‫בנסיבות אלו שוכנעתי שיש לראות במרבית עבודת הניקיון ככזו שבוצעה‪ ,‬גם‬</w:t>
        <w:br/>
        <w:t>‫אם באופן לקוי‪ .‬מכיוון שאף שעלו טענות בנוגע לניקיון ולנוכחותו של עובד‬</w:t>
        <w:br/>
        <w:t>‫הניקיון עוד בשנת ‪ ,2019‬לא מצאתי שהנציגות פנתה בטענה כוללת באשר‬</w:t>
        <w:br/>
        <w:t>‫לאיכות הניקיון עד למכתבה לתובעת מיום ‪ ,26.2.2020‬להבדיל מטענות‬</w:t>
        <w:br/>
        <w:t>‫נקודתיות שעלו במועדים שונים קודם לכן‪ ,‬אני קובעת שהנציגות הוכיחה פגיעה‬</w:t>
        <w:br/>
        <w:t>‫הניתנת לפיצוי בהקשר זה רק מאותו מועד‪ ,‬שעיקרה רמת ניקיון לא מספקת‪.‬‬</w:t>
        <w:br/>
        <w:t>‫לפיכך אני קובעת שהנציגות זכאית לפיצוי של ‪ 30%‬מעלות עובד הניקיון באשר‬</w:t>
        <w:br/>
        <w:t>‫לתקופה שמ‪ 26.2.2020‬ועד ‪ 21.5.2020‬ובסה"כ לסך של ‪ 30%( ₪ 11,250‬מ‪12,500‬‬</w:t>
        <w:br/>
        <w:t>‫‪ ₪‬לחודש‪ ,‬כפול ‪ 3‬חודשים)‪.‬‬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.3‬באשר להדברה‪ ,‬הנציגות טענה שבוצעה הדברה אחת במקום ‪ 5‬או ‪ ,6‬וזאת רק‬</w:t>
        <w:br/>
        <w:t>‫בשנת ‪ .2020‬התובעת טענה שבוצעו הדברות בהיקף הנדרש‪ .‬מאחר שהנציגות לא‬</w:t>
        <w:br/>
        <w:t>‫הראתה שהעלתה טענות במהלך תקופת ההסכם באשר לאי ביצוע הדברות‪,‬‬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‫למעט דרישות שבעקבותיהם בוצעה הדברה‪ ,‬ולא הציגה כל ראיה התומכת‬</w:t>
        <w:br/>
        <w:t>‫בטענה שההדברות הנדרשות לא בוצעו‪ ,‬לא עלה בידה להרים את הנטל לנזק‬</w:t>
        <w:br/>
        <w:t>‫הנטען‪ ,‬ועל כן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.4‬באשר לשירותי הגינון‪ ,‬עולה שבוצע גינון‪ ,‬וקיים קושי ממשי להעריך את הטענה‬</w:t>
        <w:br/>
        <w:t>‫באשר לרמת הגינון ועל כן לא הוכח הנזק בהקשר זה‪ ,‬והטענה נדחית‪ .‬שיקום‬</w:t>
        <w:br/>
        <w:t>‫הגינות כנטען על ידי הנציגות בוצע חודשים רבים לאחר שההסכם בוטל‪ ,‬לכן‬</w:t>
        <w:br/>
        <w:t>‫להבדיל מהתקופה שלאחר ביטול ההסכם‪ ,‬שלגביה על התובעת להוכיח שביצעה‬</w:t>
        <w:br/>
        <w:t>‫שירותי גינון‪ ,‬הרי שלא הוכח על ידי הנציגות מהם הנזקים בהקשר זה עד לביטול‬</w:t>
        <w:br/>
        <w:t>‫ההסכם‪.‬‬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.5‬באשר לעלות נורות‪ ,‬מויאל העריך את העלות ב‪ ₪ 100-‬לחודש‪ .‬לא הוכח‬</w:t>
        <w:br/>
        <w:t>‫שהנורות שמויאל השתמש בהן היו רק אלו שפירק מהחניון‪ ,‬ומקבלה שהציגה‬</w:t>
        <w:br/>
        <w:t>‫הנציגות עבור החלפת נורות והיבטים הקשורים בתאורה שהיא נשאה בהם‬</w:t>
        <w:br/>
        <w:t>‫מחודש אפריל ‪ 2020‬ואילך‪ ,‬עולה שהחלפת הנורות שנדרשה במתחם כללה לא‬</w:t>
        <w:br/>
        <w:t>‫רק נורות כגון אלו שפורקו בחניון (סעיף ‪ 159‬ונספח ‪ 53‬לתצהיר כהן)‪ .‬לכן הטענה‬</w:t>
        <w:br/>
        <w:t>‫בדבר הזכות לקזז רכיב והיקף הנזק בעניינה לא הוכחו על ידי הנציגות‪ ,‬ועל כן‬</w:t>
        <w:br/>
        <w:t>‫הטענה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הטענה בדבר קיזוז העלויות שנשאה בהן הנציגות החל מאפריל ‪ 2020‬נדחית‪,‬‬</w:t>
        <w:br/>
        <w:t>‫שכן מדובר בעלויות המסתמכות על קבלות מסוף שנת ‪ ,2020‬דהיינו‪ ,‬כחצי שנה‬</w:t>
        <w:br/>
        <w:t>‫לאחר ביטול ההסכם‪ ,‬ולא קיימת ראיה באשר למועד בו החלו התקלות שתוקנו‬</w:t>
        <w:br/>
        <w:t>‫והמועד בו תוקנו‪.‬‬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.6‬הנציגות טענה שמויאל התחייב להתקין נורות לד בחניון‪ ,‬אך הדבר לא בוצע‪.‬‬</w:t>
        <w:br/>
        <w:t>‫אכן בסעיף ‪ 5.30‬להסכם נכתב כחלק מהשירותים שעל מויאל לספק "החלפת כל‬</w:t>
        <w:br/>
        <w:t>‫התאורה הציבורית בחניון לחיישני תנועה‪ ,‬מעבר לתאורת לדים בשטחי החניון‬</w:t>
        <w:br/>
        <w:t>‫פירוק המערכת"‪ .‬מויאל טען שהדבר נכתב לטובתו כדי שיוכל לחסוך בעלויות‬</w:t>
        <w:br/>
        <w:t>‫החשמל (פרוטוקול הדיון מיום ‪ 16.5.2024‬עמוד ‪ 11‬שורות ‪ 46-49‬עמוד ‪ 12‬שורות‬</w:t>
        <w:br/>
        <w:t>‫‪ .) 1-4‬אולם לשון ההסכם אינה תומכת בטענתו‪ ,‬ולא הובאו על ידי התובעת‬</w:t>
        <w:br/>
        <w:t>‫ראיות לפיהן יש לפרש את ההסכם בניגוד ללשונו‪ .‬כמו כן כאמור לעיל‪ ,‬מויאל‬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‫פירק חלק נכבד מהנורות בחניון כדי לחסוך בעלויות חשמל‪ ,‬כך שבפועל ביצע‬</w:t>
        <w:br/>
        <w:t>‫פעול ה לצורך כך‪ ,‬אך לא את זו שהתחייב לה‪ ,‬אלא פעולה שלא הייתה מקובלת‬</w:t>
        <w:br/>
        <w:t>‫על הנציגות‪ .‬יתר על כן‪ ,‬התחייבותו של מויאל לאמור הוזכרה מספר פעמים על‬</w:t>
        <w:br/>
        <w:t>‫ידי נציגי הנציגות בהתכתבות עמו‪ ,‬ולא עולה כי כפר בהתחייבות זו במענה‬</w:t>
        <w:br/>
        <w:t>‫לאותן פניות (ר' לדוגמה פניות יואל כהן מטעם הנציגות למויאל באמצעות‬</w:t>
        <w:br/>
        <w:t>‫הוואצאפ ביום ‪ 20.8.2019‬בעמוד ‪ 112‬לראיות הנתבעת)‪ .‬אציין שההתחייבות‬</w:t>
        <w:br/>
        <w:t>‫האמורה חלה כבר בשנה הראשונה להתקשרות‪ ,‬כאשר אין מחלוקת שניתן היה‬</w:t>
        <w:br/>
        <w:t>‫לסיים את ההסכם על פי הודעה מראש כבר בתום השנה הראשונה‪ ,‬כך‬</w:t>
        <w:br/>
        <w:t>‫שהתובעת אינה יכולה לטעון שיש להפחית מהעלות של ביצוע ההתחייבות‬</w:t>
        <w:br/>
        <w:t>‫האמורה סכומים כלשהם בשל סיום מוקדם של ההתקשרות‪.‬‬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לסכום שמבוקש לקזזו‪ ,‬הנציגות הציגה הצעת מחיר להחלפת התאורה‬</w:t>
        <w:br/>
        <w:t>‫בחניון בסך של ‪( ₪ 60,000‬ללא מע"מ) (עמוד ‪ 466‬לראיות הנציגות)‪ .‬על פי אותה‬</w:t>
        <w:br/>
        <w:t>‫הוצעה מדובר בהספקה ובהתקנה של גלאי תנועה‪ ,‬סידור לוח החשמל בהקשר‬</w:t>
        <w:br/>
        <w:t>‫זה‪ ,‬והספקה והתקנה של נורות לד‪ .‬מויאל טען שהעלויות לביצוע עבודה זו‬</w:t>
        <w:br/>
        <w:t>‫פחותות‪ ,‬ועומדות על סך של ‪ ₪ 7,000‬בלבד (ללא מע"מ) בהסתמך על הצעה‬</w:t>
        <w:br/>
        <w:t>‫שצירף כנספח ל לתצהירו (עמוד ‪ 293‬לראיות התובעת)‪ .‬אולם בניגוד להצעה‬</w:t>
        <w:br/>
        <w:t>‫שהציגה הנציגות‪ ,‬מדובר בהצעה לקונית ללא פירוט מספק‪ .‬בין היתר בהצעה‬</w:t>
        <w:br/>
        <w:t>‫האמורה לא פורטו מספר החיישנים ומספר הנורות‪ ,‬וכן נכתב שהסכום מתייחס‬</w:t>
        <w:br/>
        <w:t>‫ל"עלות העבודה"‪ ,‬דבר שמעלה ספק ממשי באשר להיותה כוללת גם חומרים‬</w:t>
        <w:br/>
        <w:t>‫כטענת מויאל‪ .‬בנסיבות העניין‪ ,‬הנציגות לא העידה גורם מקצועי כלשהו באשר‬</w:t>
        <w:br/>
        <w:t>‫לעלות הנטענת‪ ,‬ועל כן לא הוכיחה שהיא זכאית לקיזוז הסך של ‪.₪ 60,000‬‬</w:t>
        <w:br/>
        <w:t>‫באשר לסך של ‪ 7,000‬על פי הצעת המחיר שהציגה התובעת‪ ,‬שוכנעתי שהוא‬</w:t>
        <w:br/>
        <w:t>‫מתייחס לעלות העבודה בלבד‪ ,‬וזאת בניגוד לטענת התובעת‪ ,‬הן בשל האמור‬</w:t>
        <w:br/>
        <w:t>‫בהצעה והן בשל העובדה שהערכת עלות החומרים על ידי מויאל עצמו‪ ,‬מגיעה‬</w:t>
        <w:br/>
        <w:t>‫כמעט לעלות האמורה‪ .‬לפיכך יש להוסיף לסכום המצוין בהצעת המחיר שהציגה‬</w:t>
        <w:br/>
        <w:t>‫התובעת את עלות החומרים‪ .‬בחקירתו הנגדית השיב מויאל שלהערכתו עלות‬</w:t>
        <w:br/>
        <w:t>‫נורת לד היא ‪ ₪ 10-‬ועלות חיישן היא בין ‪ 100‬ל‪ .₪ 150 -‬אני סבורה שמויאל‬</w:t>
        <w:br/>
        <w:t>‫העריך בחסר את העלויות‪ ,‬אולם הנציגות לא הוכיחה עלויות אחרות‪ ,‬ועל כן‬</w:t>
        <w:br/>
        <w:t>‫אסתמך בעניין זה על ההערכה של מויאל‪ .‬באשר לכמות הנורות והחיישנים‪,‬‬</w:t>
        <w:br/>
        <w:t>‫ובהסתמך על הצעת המחיר שקיבלה הנציגות ובהיעדר התייחסות לעניין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‫מויאל‪ ,‬עולה שמדובר ב‪ 199‬נורות וב‪ 32‬חיישנים (עבור ‪ 15‬בניינים כפול ‪ 2‬קומות‪,‬‬</w:t>
        <w:br/>
        <w:t>‫ועוד ‪ 2‬יחידות ברמפות)‪ .‬לפיכך יש להוסיף על הסך של ‪ ₪ 7,000‬סך של ‪₪ 1990‬‬</w:t>
        <w:br/>
        <w:t>‫(‪ 199‬נורות כפול ‪ ₪ 10‬לנורה) בגין נורות וסך של ‪ ₪ 4,000‬בגין חיישנים (‪32‬‬</w:t>
        <w:br/>
        <w:t>‫חיישנים כפול ‪ ₪ 125‬לחיישן)‪ .‬סה"כ מדובר בסך של ‪ .₪ 12,990‬באשר לטענת‬</w:t>
        <w:br/>
        <w:t>‫מויאל שהתובעת היתה רשאית לפרק את המערכת בסיום ההתקשרות‪ ,‬הרי‬</w:t>
        <w:br/>
        <w:t>‫שעלות פירוק והשבת המערכת למצב קודם‪ ,‬ככל שהיו מבוצעות‪ ,‬בהנחה שעלותן‬</w:t>
        <w:br/>
        <w:t>‫דומות לעלות התקנה‪ ,‬עולה על עלות החומרים‪ ,‬ועל כן איני מוצאת מקום‬</w:t>
        <w:br/>
        <w:t>‫להתחשב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לחשבונות החשמל‪ ,‬הנציגות טענה שמויאל צמצם את התאורה בחניון‬</w:t>
        <w:br/>
        <w:t>‫כדי להפחית בעלויות החשמל‪ ,‬כאשר חשבון החשמל של החניון היה כ‪₪ 3,000-‬‬</w:t>
        <w:br/>
        <w:t>‫לחודש‪ ,‬ועל כן החשבון אמור היה להיות כפול‪ ,‬ויש לקזז את היתרה המשוערת‬</w:t>
        <w:br/>
        <w:t>‫בסך של ‪ 3000‬ש"ח‪ .‬מאידך עלה כי התאורה דלקה לאורך כל שעות היממה (שכן‬</w:t>
        <w:br/>
        <w:t>‫מויאל לא התקין חיישני תנועה)‪ ,‬לפיכך קיים קושי לבצע הערכה על עלות‬</w:t>
        <w:br/>
        <w:t>‫החשמל ככל שהיו מותקנים חיישנים באופן שהחשמל היה דולק רק בזמן תנועה‬</w:t>
        <w:br/>
        <w:t>‫בחניון‪ .‬כמו כן קיימת חפיפה מסוימת בין הנזק הנטען בסעיף זה לבין הנזק נשוא‬</w:t>
        <w:br/>
        <w:t>‫הסעיף הקודם לעניין אי החלפת התאורה לנורות לד‪ ,‬ואי התקנת חיישני תנועה‪.‬‬</w:t>
        <w:br/>
        <w:t>‫משכך לא הוכח על ידי הנציגות היקף הנזק‪ ,‬והטענה בעניין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לביטוח‪ ,‬מבקשת הנציגות לקזז את הפער בין עלות הביטוח שסופקה‬</w:t>
        <w:br/>
        <w:t>‫לעלות הביטוח שעליו הוסכם המוערכת בסך של ‪ .₪ 12,500‬לא הובאה מטעם‬</w:t>
        <w:br/>
        <w:t>‫הנציגות ראיה התומכת בעלות הנטענת ולא הובהר על מה מבוססת ההערכה‪,‬‬</w:t>
        <w:br/>
        <w:t>‫ולכן הטענה לעניין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לטענה שלא בוצעה בדיקת כיבוי אש‪ ,‬לטענת התובעת הבדיקה בוצעה‪,‬‬</w:t>
        <w:br/>
        <w:t>‫ומאחר שהנציגות לא הפנתה לטענות שעלו בעניין‪ ,‬וכן עולה שהיא אף נסמכת‬</w:t>
        <w:br/>
        <w:t>‫בטענותיה לעניין חוסר בציוד כיבוי אש על בדיקה שנעשתה בינואר ‪( 2020‬נספח‬</w:t>
        <w:br/>
        <w:t>‫‪ 28‬עמודים ‪ 306-331‬לראיות הנציגות) הרי שלא הוכיחה אי ביצוע בדיקות‬</w:t>
        <w:br/>
        <w:t>‫כאמור‪ ,‬והטענה בעניין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למרכיב הרווח של התובעת‪ ,‬שהוערך על ידי התובעת בסך של ‪₪ 3,500‬‬</w:t>
        <w:br/>
        <w:t>‫לחודש‪ ,‬נטען על ידי הנציגות שיש לקזזו שכן בפועל התובעת לא ניהלה את‬</w:t>
        <w:br/>
        <w:t>‫הנדרש‪ ,‬ולא ביצעה את מטרת ההתקשרות שהיא חסכון בזמנם היקר של‬</w:t>
        <w:br/>
        <w:t>‫הדיירים‪ .‬אמנם נכון שעולה שנפלו ליקויים רבים בניהול הפרויקט על ידי‬</w:t>
        <w:br/>
        <w:t>‫התובעת‪ ,‬אולם לא התרשמתי שהתובעת לא ניהלה כלל‪ ,‬אלא שניהלה את‬</w:t>
        <w:br/>
        <w:t>‫הפרויקט באופן לקוי‪ ,‬ובפועל יש בפיצויים שפורטו לעיל כדי לתת מענה‬</w:t>
        <w:br/>
        <w:t>‫לל יקויים שנוצרו כתוצאה מהניהול הלקוי‪ .‬אם הנציגות הייתה סבורה‬</w:t>
        <w:br/>
        <w:t>‫שהתובעת לא מנהלת כלל את הפרויקט‪ ,‬הרי שהיה באפשרותה להודיע על הפרת‬</w:t>
        <w:br/>
        <w:t>‫ההסכם ולבטלו בשלב מוקדם יותר‪ ,‬אולם היא לא עשתה זאת‪ .‬לפיכך הטענה‬</w:t>
        <w:br/>
        <w:t>‫בדבר רכיב זה נדחית‪ .‬כן נדחית גם הטענה בדבר עלות שכר ריאלית של חברי‬</w:t>
        <w:br/>
        <w:t>‫הנציגות‪ ,‬שכן חברי הנציגות פעלו בהתנדבות וללא שכר‪ .‬כמו כן לאור אופי‬</w:t>
        <w:br/>
        <w:t>‫ההסכם בו התקשרו עם התובעת‪ ,‬שעיקרו מחיר כולל לשירותים רבים‪ ,‬להבדיל‬</w:t>
        <w:br/>
        <w:t>‫מרכישת שירותים שעלותם ידועה מראש‪ ,‬תוך תשלום לתובעת לפיקוח על‬</w:t>
        <w:br/>
        <w:t>‫ניהולם‪ ,‬אין מנוס מביצוע פיקוח מטעם הנציגות על עצם ביצוע השירותים ועל‬</w:t>
        <w:br/>
        <w:t>‫איכותם‪.‬‬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לעלויות קווי הטלפון במעליות‪ ,‬עלה שאף אם קווי הטלפון במעליות לא‬</w:t>
        <w:br/>
        <w:t>‫פעלו‪ ,‬הרי שהתובעת שילמה את עלותם (ר' נספח כא לתצהיר מויאל)‪ ,‬ועל כן לא‬</w:t>
        <w:br/>
        <w:t>‫הרוויחה מכך‪ ,‬וכן הנציגות לא הוכיחה נזק בהקשר זה‪ .‬לפיכך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לניקוי הגג‪ ,‬אמנם עלה כאמור לעיל שהגג נוקה באופן חלקי‪ ,‬אולם‬</w:t>
        <w:br/>
        <w:t>‫הנציגות לא הוכיחה מהו הנזק שנגרם לה בהקשר זה‪ ,‬ומה היקפו‪ .‬לפיכך הטענה‬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.64‬באשר לתקופה שעד ביטול ההסכם‪ ,‬מהראיות עולה שהנציגות שילמה תשלומים‬</w:t>
        <w:br/>
        <w:t>‫שוטפים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.1‬חשבון המעלית ששולם החל מחודש מרץ ‪( 2020‬עמוד ‪ 425‬לראיות הנציגות)‪ -‬על‬</w:t>
        <w:br/>
        <w:t>‫פי אישור חברת המעליות שולם סך של ‪ + ₪ 104,350‬מע"מ (סה"כ ‪)₪ 122,090‬‬</w:t>
        <w:br/>
        <w:t>‫עבור תקופה של שנה‪ .‬לפיכך החלק היחסי ששולם עבור החודשים מרץ‪ ,‬אפריל‬</w:t>
        <w:br/>
        <w:t>‫ו‪ 2/3‬מחודש מאי‪ ,‬עומד על סך של ‪ 122,090( ₪ 27,470‬לחלק ל‪ 12-‬כפול ‪.)2.7‬‬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‫הסכום האמור היה צריך להיות משולם על ידי התובעת על פי ההסכם‪ ,‬ועל כן‬</w:t>
        <w:br/>
        <w:t>‫הנציגות רשאית לקזז אותו מהחוב‪.‬‬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.2‬באשר ליתר החשבונות‪ ,‬גם לטענת הנציגות אלו שולמו החל מחשבונות של חודש‬</w:t>
        <w:br/>
        <w:t>‫מאי ‪ .2020‬לפיכך לכל היותר ניתן היה לקזז חשבונות המתייחסים ל‪ 21-‬הימים‬</w:t>
        <w:br/>
        <w:t>‫הראשו נים של חודש מאי‪ ,‬טרם בוטל ההסכם‪ .‬הנציגות טענה שעבור תקופה זו‬</w:t>
        <w:br/>
        <w:t>‫שילמה חשבונות חשמל וטלפון לתובעת (ולא ישירות לחברת חשמל ובזק)‪ ,‬אולם‬</w:t>
        <w:br/>
        <w:t>‫לא הוכיחה מהו התשלום ששולם על ידה עבור ימים אלו‪ ,‬ועל כן אין מקום‬</w:t>
        <w:br/>
        <w:t>‫לקיזוז תשלומים שוטפים לתקופה מתחילת מאי ‪ 2020‬ועד ביטול ההסכם‬</w:t>
        <w:br/>
        <w:t>‫ב‪.21.5.2020‬‬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בכל הנוגע לתשלומים שוטפים‪ ,‬מכיוון שבתקופת ההסכם היה על התובעת‬</w:t>
        <w:br/>
        <w:t>‫לשלם את תשלומים כאמור‪ ,‬הרי שנציגות רשאית לקזז את הסכומים ששולמו על‬</w:t>
        <w:br/>
        <w:t>‫ידה לחברת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.65‬לאור כל האמור‪ ,‬הנציגות זכאית לקזז סך של ‪ 71,660‬ש"ח מתוך החוב השוטף עד‬</w:t>
        <w:br/>
        <w:t>‫למועד ביטול ההסכם‪ .‬משכך‪ ,‬חוב הנציגות עד לביטול ההסכם לאחר קיזוז הסך‬</w:t>
        <w:br/>
        <w:t>‫האמור עומד על סך של ‪.₪ 75,057‬‬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‫התקופה שלאחר ביטול ההסכם ‪ -‬תשלומים שוטפים ששילמה הנציגות‬</w:t>
        <w:br/>
        <w:t>‫‪ .66‬הצדדים חלוקים בשאלה האם הנציגות שילמה את כל התשלומים השוטפים מאז‬</w:t>
        <w:br/>
        <w:t>‫חודש מאי ‪ 2020‬או שרק את חלקם‪ .‬המחלוקת נובעת בין היתר מטענת הנציגות‬</w:t>
        <w:br/>
        <w:t>‫שהתובעת הציגה לה חשבונות שוטפים שלכאורה שילמה עבור הבית המשותף‪,‬‬</w:t>
        <w:br/>
        <w:t>‫אולם החשבונות כללו תשלומים בגין פרויקטים נוספים‪ .‬הנציגות אינה חולקת על‬</w:t>
        <w:br/>
        <w:t>‫כך שהיה עליה לשלם את התשלומים השוטפים לאחר ביטול ההסכם‪ .‬הדבר אף עוגן‬</w:t>
        <w:br/>
        <w:t>‫בהחלטה מיום ‪ 18.11.2020‬שנתנה על בסיס הסכמת הנציגות‪ .‬על כן ככל שעולה‬</w:t>
        <w:br/>
        <w:t>‫שתשלומים כאמור או חלקם שולמו על ידי התובעת‪ ,‬הרי שעל הנציגות לשלמם‪,‬‬</w:t>
        <w:br/>
        <w:t>‫שאחרת מדובר בהתעשרות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.67‬מהחלטת בית משפט השלום מיום ‪ ,1.6.2021‬לעניין העברת ההליך‪ ,‬אשר עסקה גם‬</w:t>
        <w:br/>
        <w:t>‫בעניין בקשתה של התובעת על פי פקודת בזיון בית המשפט‪ ,‬עולה שלא ניתן 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‫לקבוע במועד מתן ההחלטה האם החשבונות האמורים שולמו על ידי התובעת בשל‬</w:t>
        <w:br/>
        <w:t>‫האופן בו התובעת הציגה את האסמכתאות לפיהן שילמה לטענתה את החשבונות‪.‬‬</w:t>
        <w:br/>
        <w:t>‫בנסיבות האמורות קבע בית המשפט ששאלת קיום או אי קיום ההחלטה לעניין‬</w:t>
        <w:br/>
        <w:t>‫התשלומים תתברר בהליך גופו (פסקה ‪ 24‬להחלטה)‪.‬‬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.68‬מהראיות עלה שהנציגות ביקשה לשלם את התשלומים השוטפים שחלו לאחר‬</w:t>
        <w:br/>
        <w:t>‫ביטול ההסכם‪ ,‬אולם התובעת הכבידה על העברת הוראות הקבע לביצוע התשלומים‬</w:t>
        <w:br/>
        <w:t>‫על שם הנציגות‪ ,‬וכן העבירה לה חשבוניות שכללו תשלומים שאינם נוגעים לבית‬</w:t>
        <w:br/>
        <w:t>‫המשותף‪ ,‬ללא הפרדה בין התשלומים (ר' תגובת הנציגות לבקשה על פי פקודת בזיון‬</w:t>
        <w:br/>
        <w:t>‫בית המשפט בעמודים ‪ 430-437‬לראיות הנציגות)‪ .‬התובעת אינה מתכחשת לכך‬</w:t>
        <w:br/>
        <w:t>‫שהתנגדה לביצוע התשלומים על ידי הנציגות (נספח ‪ 48‬לתצהיר הנציגות בעמודים‬</w:t>
        <w:br/>
        <w:t>‫‪ 412-413‬לראיות הנציגות‪ ,‬סעיף ‪ 71‬לסיכומי התובעת)‪ .‬לטענת הנציגות‪ ,‬באשר‬</w:t>
        <w:br/>
        <w:t>‫לתשלומים שוטפים שחלו מחודש מאי ועד להעברת הוראות הקבע על שם הנציגות‪,‬‬</w:t>
        <w:br/>
        <w:t>‫בוצעה התחשבנות עם התובעת‪ ,‬ובוצעו החזרים לתובעת בגין תשלומים ששולמו על‬</w:t>
        <w:br/>
        <w:t>‫ידה‪ ,‬כך שהפועל הנציגות היא ששילמה תשלומים אלו החל מחודש מאי ‪( 2020‬ר'‬</w:t>
        <w:br/>
        <w:t>‫סעיף ‪ 141‬לתצהיר שרביט וחקירתו הנגדית בפרוטוקול הדיון מיום ‪ 16.5.2024‬עמוד‬</w:t>
        <w:br/>
        <w:t>‫‪ 29‬שורות ‪ 31-49‬עמוד ‪ 30‬שורות ‪ .)1-13‬מכיוון שמדובר בתקופה שלאחר ביטול‬</w:t>
        <w:br/>
        <w:t>‫ההסכם‪ ,‬הרי שעל התובעת להוכיח שהיא זו ששילמה את התשלומים‪ ,‬ולהוכיח את‬</w:t>
        <w:br/>
        <w:t>‫הסכומים ששולמו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.69‬החשבונות השוטפים כעולה מתצהיר מויאל כוללים חשבונות עבור מעליות‪ ,‬בזק‪,‬‬</w:t>
        <w:br/>
        <w:t>‫חשמל עד למועד העברת החשבונות על שם הנציגות (החשבונות הועברו על שם‬</w:t>
        <w:br/>
        <w:t>‫הנציגות ביום ‪ 17.12.2020‬מלבד חשבון החניון שהועבר ביום ‪ )2.8.2020‬תסקירי‬</w:t>
        <w:br/>
        <w:t>‫מעליות ותחזוקת גנרטור‪ .‬מויאל טען בסעיף ‪ 64‬לתצהירו שהתובעת שילמה את כל‬</w:t>
        <w:br/>
        <w:t>‫החשבונות האמורים עבור כל שנת ‪ ,2020‬אולם בפועל עולה שנפלו אי דיוקים‪ ,‬בלשון‬</w:t>
        <w:br/>
        <w:t>‫המעטה‪ ,‬בטענה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למעליות‪ ,‬עולה כי בניגוד לטענת מויאל‪ ,‬כל התשלומים עבור המעליות החל‬</w:t>
        <w:br/>
        <w:t>‫מביטול ההסכם (ועוד קודם לכן) שולמו על ידי הנציגות (סעיף ‪ 126‬לתצהיר כהן‬</w:t>
        <w:br/>
        <w:t>‫ועמודים ‪ 425-427‬לראיות הנציגות)‪ .‬התובעת אמנם נתנה שיקים לחברת המעליות‪,‬‬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מחקירת מויאל עלה שככל שנראה לא כולם נפדו‪ ,‬וכן חלקם התייחסו לחובות‬</w:t>
        <w:br/>
        <w:t>‫קודמים (עמוד ‪ 10‬שורות ‪ 22-49‬עמוד ‪ 11‬שורות ‪.)1-6‬‬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לחשבונות החשמל‪ ,‬ועד להעברת הוראת הקבע לנציגות‪ ,‬עולה מתגובת‬</w:t>
        <w:br/>
        <w:t>‫הנציגות לבקשה על פי פקודת ביזיון בית המשפט שהוגשה בסמוך לאחר יציאת‬</w:t>
        <w:br/>
        <w:t>‫התובעת מהמתחם (עמודים ‪ 443 – 430‬לראיות הנציגות)‪ ,‬שהתובעת המציאה לה‬</w:t>
        <w:br/>
        <w:t>‫חשבוניות שהתייחסו גם לתקופה שקדמה להגשת התביעה (לפני ביטול החוזה) וגם‬</w:t>
        <w:br/>
        <w:t>‫לתקופה שלאחריה‪ .‬הנציגות מצדה לאחר שבדקה את החשבונות‪ ,‬הסכימה לתשלום‬</w:t>
        <w:br/>
        <w:t>‫סך של ‪( ₪ 6,453‬לאחר שהפחיתה חובות פיגורים שנדרשו מהתובעת בשל עיכובים‬</w:t>
        <w:br/>
        <w:t>‫בתשלום) והכינה שיק בעניין‪ ,‬אשר עד להגשת אותה תגובה‪ ,‬לא נלקח על ידי‬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מצדה הפנתה בעניין באופן כללי לנספחים שצורפו לתצהיר מויאל (עמודים‬</w:t>
        <w:br/>
        <w:t>‫‪ 163-204‬לראיות התובעת) הכוללים דרישות תשלום רבות מחברת חשמל‪ ,‬חלקן‬</w:t>
        <w:br/>
        <w:t>‫לתקופה שקדמה לביטול ההסכם‪ ,‬ומתייחסים אף לתקופה שבה אין מחלוקת‬</w:t>
        <w:br/>
        <w:t>‫שהנציגות שילמה את שכרה של התובעת‪ .‬בנוסף צורפו צילומי שיקים וקבלות‬</w:t>
        <w:br/>
        <w:t>‫מחברת חשמל‪ ,‬אולם לא ניתן להבין מהנספחים האמורים מהו הסכום ששולם‬</w:t>
        <w:br/>
        <w:t>‫לטענת התובעת על ידה‪ ,‬החל ממועד הגשת כתב התביעה המקורי (הסמוך לביטול‬</w:t>
        <w:br/>
        <w:t>‫ההסכם) שממנו נקבע שעל הנציגות לבצע את התשלומים‪.‬‬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עלה מהראיות שהתובעת איחרה לעיתים קרובות בביצוע תשלומים‪ ,‬כך‬</w:t>
        <w:br/>
        <w:t>‫שקיים קושי להבין מהאסמכתאות שצירפה לעניין ביצוע תשלומים‪ ,‬מהו המועד‬</w:t>
        <w:br/>
        <w:t>‫אליו מתייחסים אותם תשלומים‪ ,‬ואף מויאל מטעם התובעת התקשה להסביר‬</w:t>
        <w:br/>
        <w:t>‫בחקירתו הנגדית לאיזו תקופה מתייחסים תשלומים שביצעה התובעת‪ ,‬אשר‬</w:t>
        <w:br/>
        <w:t>‫אסמכתאות לגביהם צורפו לתצהירו (ר' לדוגמה פרוטוקול הדיון מיום ‪16.5.2024‬‬</w:t>
        <w:br/>
        <w:t>‫עמוד ‪ 8‬שורות ‪.)16-48‬‬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,‬התובעת לא הוכיחה מהם תשלומי החשמל השוטפים ששילמה ממועד‬</w:t>
        <w:br/>
        <w:t>‫ביטול ההסכם‪ ,‬ואשר לטענתה לא הושבו לה על 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לחשבונות בזק עולה כי התובעת דרשה סך של ‪ ₪ 762.66‬שהנציגות הסכימה‬</w:t>
        <w:br/>
        <w:t>‫לשלם (כעולה מתגובתה לבקשה על פי פקודת בזיון בית המשפט) ונכללו בשיק‬</w:t>
        <w:br/>
        <w:t>‫שהכינה הנציגות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‫מחקירת נציג הנציגות עלה שהוכן שיק על ידי הנציגות‪ ,‬לאחר שכל החשבונות‬</w:t>
        <w:br/>
        <w:t>‫נבדקו‪ ,‬כפי שאף עולה מתגובת הנציגות לבקשה על פי פקודת בזיון בית המשפט‪.‬‬</w:t>
        <w:br/>
        <w:t>‫בנסיבות אלו‪ ,‬התובעת לא הוכיחה את הסכומים הנטענים על ידה‪ ,‬ועל כן אני קובעת‬</w:t>
        <w:br/>
        <w:t>‫שהיה על הנציגות לשלם לה את הסכום בו הודתה שעליה לשלם החל מחודש מאי‬</w:t>
        <w:br/>
        <w:t>‫‪ ,2020‬על סך של ‪( ₪ 7,215‬עמוד ‪ 461‬לראיות הנציגות)‪ .‬מפסקה ‪ 26‬להחלטת בית‬</w:t>
        <w:br/>
        <w:t>‫המשפט מיום ‪ 1.6.2021‬עולה שהתשלום האמור אכן 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לאמור לעיל‪ ,‬התובעת צירפה חשבונית על סך של ‪ ₪ 1,521‬בתוספת מע"מ‬</w:t>
        <w:br/>
        <w:t>‫מיום ‪ 19.2.2020‬בגין תחזוקת גנרטור‪ ,‬עבור ‪( 7.2.2021- 8.2.2020‬עמוד ‪ 272‬לראיות‬</w:t>
        <w:br/>
        <w:t>‫התובעת)‪ .‬באשר לכך לא טענה הנציגות ששילמה לתובעת החזר עבור החלק היחסי‬</w:t>
        <w:br/>
        <w:t>‫שמביטול ההסכם‪ ,‬ולפיכך על הנציגות להשיב לה את החלק היחסי בסך של ‪₪ 849‬‬</w:t>
        <w:br/>
        <w:t>‫(עבור ‪ 6.7‬חודשים)‪.‬‬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צירפה אסמכתאות לביצוע תשלומים נוספים שוטפים לתקופה שלאחר‬</w:t>
        <w:br/>
        <w:t>‫ביטול ההסכם או לאחר הגשת כתב התביעה המקורי‪ ,‬ועל אף החלטת בית המשפט‬</w:t>
        <w:br/>
        <w:t>‫כאמור לעיל‪ ,‬לא הוכיחה מהם הסכומים ששולמו על ידה כתשלומים שוטפים לאחר‬</w:t>
        <w:br/>
        <w:t>‫המועד שבו נקבע כי תשלומים כאמור מוטלים על הנציגות‪ .‬מהראיות אף עלה‬</w:t>
        <w:br/>
        <w:t>‫שהתובעת הקשתה על הנציגות להעביר את הוראות הקבע על שם הנציגות‪ ,‬כך שככל‬</w:t>
        <w:br/>
        <w:t>‫שנשאה בהוצאות בעקבות כך‪ ,‬הרי שהדבר נובע מהתנהלותה‪ ,‬שעה שיכולה הייתה‬</w:t>
        <w:br/>
        <w:t>‫להקטין את נז קיה (ר' לדוגמה חקירתו הנגדית של מויאל בפרוטוקול הדיון מיום‬</w:t>
        <w:br/>
        <w:t>‫‪ 16.5.2024‬עמוד ‪ 9‬שורות ‪.)14-35‬‬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אוסיף שצורפו אמנם אישורים לעניין תסקירי מעליות מיום‬</w:t>
        <w:br/>
        <w:t>‫‪ 24.9.2019‬התקפים עד ליום ‪ ,23.9.2020‬אך לא צורף התשלום ששולם עבורם‪ ,‬ולא‬</w:t>
        <w:br/>
        <w:t>‫החלק היחסי שהיה על הנציגות לשלם ממועד ביטול ההסכם (עבור ‪ 4‬חודשים)‪.‬‬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.70‬לאור כל האמור התשלומים השוטפים שעל הנציגות לשלם לתובעת שנוגע לתקופה‬</w:t>
        <w:br/>
        <w:t>‫שלאחר ביטול ההסכם עומדים על סך של ‪.₪ 849‬‬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‫התקופה שלאחר ביטול ההסכם – שכר ראוי לתובעת‬</w:t>
        <w:br/>
        <w:t>‫‪ .71‬התובעת טוענת שהיא זכאית לשכר ראוי בגין התקופה האמורה בשל השירותים‬</w:t>
        <w:br/>
        <w:t>‫שנתנו על ידה בפועל‪ .‬אין מחלוקת שהתובעת אכן המשיכה לתת שירותים גם לאחר‬</w:t>
        <w:br/>
        <w:t>‫ביטול ההסכם‪ ,‬אם כי קיימת מחלוקת לעניין היקפם ואיכותם‪ .‬בנסיבות אלו על‬</w:t>
        <w:br/>
        <w:t>‫הנציגות לשלם לתובעת‪ ,‬מכח דיני עשיית עושר ולא במשפט‪ ,‬שכר ראוי שישקף את‬</w:t>
        <w:br/>
        <w:t>‫שווי התעשרותה מהשירותים שקיבלה‪ ,‬תוך הפחתה הנובעת מחוסר תום לבה של‬</w:t>
        <w:br/>
        <w:t>‫התובעת‪ ,‬אשר נאמר לה מפורשות שהיא מתבקשת להפסיק את מתן השירותים‪,‬‬</w:t>
        <w:br/>
        <w:t>‫ולמרות זאת כפתה על הנציגות המשך מתן שירותים כאמור‪ .‬מכיוון שמדובר‬</w:t>
        <w:br/>
        <w:t>‫בתקופה שבה לא היה קיים הסכם תקף בין הצדדים‪ ,‬הרי שעל התובעת להוכיח מה‬</w:t>
        <w:br/>
        <w:t>‫השירותים שנתנו על ידה ומה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.72‬מהראיות עלה שלאחר ביטול ההסכם והגשת התביעה על ידי התובעת‪ ,‬חלה‬</w:t>
        <w:br/>
        <w:t>‫הדרדרות נוספת במתן השירותים‪ .‬כאמור‪ ,‬בתקופה זו הנציגות לא שילמה כלל עבור‬</w:t>
        <w:br/>
        <w:t>‫השירותים שנתנו מטעם התובעת‪ ,‬והשירותים נתנו בניגוד לרצונה‪.‬‬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.73‬אב בית ‪ -‬בתקופה האמורה נשלחו טענות חמורות למויאל בעניין אב הבית‪ ,‬כפי‬</w:t>
        <w:br/>
        <w:t>‫שעולה מהתכתבות מיום ‪ 25.9.2020 ,18.9.2020 ,23.7.2020‬ו‪( 29.10.2020‬עמוד ‪135‬‬</w:t>
        <w:br/>
        <w:t>‫לראיות הנציגות) הכוללות טענות על ריח עישון בלתי נסבל בשל עישון של אב הבית‬</w:t>
        <w:br/>
        <w:t>‫שעובר כל גבול‪ ,‬לרבות הזכרת התחייבות מויאל להחליף את אב הבית שלא בוצעה‬</w:t>
        <w:br/>
        <w:t>‫ואף דרישה שאב הבית לא יופיע יותר באתר משום שנתפס מטיל את מימיו באחד‬</w:t>
        <w:br/>
        <w:t>‫העציצים‪ .‬משכך‪ ,‬אף שעולה שאב הבית נכח במקום‪ ,‬לא הוכח על ידי התובעת שניתן‬</w:t>
        <w:br/>
        <w:t>‫על ידו שירות המצדיק תשלום‪ .‬לפיכך התובעת אינה זכאית לתשלום בגין 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.74‬ניקיון – אין מחלוקת שבוצעו עבודות ניקיון‪ ,‬גם אם ברמה ירודה‪ ,‬שכן עולה שעובד‬</w:t>
        <w:br/>
        <w:t>‫הניקיון הגיע למקום על בסיס קבוע‪ ,‬אם כי נטען שהוא עסק בצילום האתר לבקשת‬</w:t>
        <w:br/>
        <w:t>‫מויאל‪ ,‬וכי המקום היה מלוכלך (ר' פניה משרביט לדורון מיום ‪ 20.7.2020‬בעמוד‬</w:t>
        <w:br/>
        <w:t>‫‪ 298‬לראיות הנציגות)‪ .‬בנסיבות אלו‪ ,‬אני מעריכה את שווי ההתעשרות של הנציגות‬</w:t>
        <w:br/>
        <w:t>‫מעבודות הניקיון שבוצעו‪ ,‬בהיקף של ‪ 70%‬מעלות השכר החודשית הנטענת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על פי עמוד ‪ 273‬לראיותיה (העומדת על סך של ‪ ,)₪ 12,500‬דהיינו בסכום‬</w:t>
        <w:br/>
        <w:t>‫חודשי של ‪ .₪ 8,750‬לפיכך‪ ,‬וכן בשל העובדה שלא נטען שהנציגות שילמה עבור‬</w:t>
        <w:br/>
        <w:t>‫שירותי ניקיון אחרים בתקופה האמורה‪ ,‬על הנציגות לשלם לתובעת בגין שירותי‬</w:t>
        <w:br/>
        <w:t>‫ניקיון לתקופה הנטענת סך של ‪ ₪ 8,750( ₪ 70,000‬כפול כ‪ 8 -‬חודשים)‪.‬‬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.75‬ביטוח – לטענת התובעת שילמה עבור ביטוח עד סוף שנת ‪ ,2020‬אולם התובעת לא‬</w:t>
        <w:br/>
        <w:t>‫הוכיחה מהו התשלום ששילמה עבור הפוליסה‪ ,‬וממילא לא הוכיחה מהו הסכום‬</w:t>
        <w:br/>
        <w:t>‫שבו התעשרה הנציגות החל מביטול ההסכם בגין הפוליסה‪.‬‬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.76‬שירותי משרד – בתצהיר זנו‪ ,‬מנהלת משרד התובעת נטען שהתובעת המשיכה לתת‬</w:t>
        <w:br/>
        <w:t>‫שירותי משרד עד ‪ ,15.1.2021‬והיא צירפה לתצהירה ‪ 3‬התכתבויות במייל שנערכו‬</w:t>
        <w:br/>
        <w:t>‫במחצית השנייה של שנת ‪ 2020‬כדי להראות שדיירי הפרויקט המשיכו לפנות אליה‬</w:t>
        <w:br/>
        <w:t>‫בבקשה לטיפול בתקלות‪ .‬אולם גם מ‪ 3-‬הפניות שצורפו‪ ,‬עולה שרק אחת מהן‪,‬‬</w:t>
        <w:br/>
        <w:t>‫להחלפת מספר טלפון בחניון‪ ,‬טופלה על ידי התובעת (עמוד ‪ 299‬לראיותיה)‪ .‬דווקא‬</w:t>
        <w:br/>
        <w:t>‫מיעוט הפניות שעלה בידי התובעת להציג‪ ,‬לעומת הכמות הרבה של הפניות שעולה‬</w:t>
        <w:br/>
        <w:t>‫מהתכתבויות הוואצאפ שבין נציגי הנציגות למויאל לפני ביטול ההסכם (נספח ‪6‬‬</w:t>
        <w:br/>
        <w:t>‫לתצהירי הנציגות) מעיד על הקושי מצד התובעת להוכיח שירותים שנתנו בפועל‬</w:t>
        <w:br/>
        <w:t>‫בתקופה שלאחר ביטול ההסכם‪ .‬לפיכך התובעת לא הוכיחה שהיא זכאית לשכר‬</w:t>
        <w:br/>
        <w:t>‫ראוי בהקשר זה‪ ,‬ובכל מקרה לא הוכיחה את היקפו‪.‬‬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.77‬באשר ליתר השירותים הנטענים‪ ,‬לא הוכח על ידי התובעת שנתנו‪ ,‬וממילא לא הוכח‬</w:t>
        <w:br/>
        <w:t>‫גם השכר הראוי שיש לתת בגין שירותים כאמור‪ ,‬ככל שאכן נתנו‪ .‬על כן התובעת‬</w:t>
        <w:br/>
        <w:t>‫אינה זכאית לשכר ראוי בגינם‪ .‬אציין בהקשר זה שלהבדיל מתקופת ההסכם שבה‬</w:t>
        <w:br/>
        <w:t>‫עלה שהייתה התכתבות ענפה בין נציגי הועד למויאל‪ ,‬תוך דרישות לביצוע עבודות‬</w:t>
        <w:br/>
        <w:t>‫שונות‪ ,‬בתקופה שלאחר ביטול ההסכם לא הייתה קיימת התכתבות מסוג זה‪ ,‬מה‬</w:t>
        <w:br/>
        <w:t>‫שמחזק את ההבנה שהתובעת ביצעה פעולות מינימליות‪ ,‬או כפי שכתב חבר הנציגות‬</w:t>
        <w:br/>
        <w:t>‫לקס בדוא"ל מיום ‪ 6.7.2020‬למויאל (עמוד ‪ 299‬לתצהירי הנציגות)‪" :‬מדי פעם אתה‬</w:t>
        <w:br/>
        <w:t>‫"עושה קולות" של נוכחות בדמות מכתב פה ושם‪ ,‬אך נוכחותך אינה נראית הפרויקט‬</w:t>
        <w:br/>
        <w:t>‫ב כלל‪ ."...‬במצב דברים זה‪ ,‬בוודאי שהתובעת גם אינה זכאית למרכיב רווח‪ ,‬הן‬</w:t>
        <w:br/>
        <w:t>‫משום שעל הנציגות לשלם רק את שווי התעשרותה מהשירותים שנתנו‪ ,‬ולא מעבר‬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‫לכך‪ ,‬והן משום שאין מקום לחייב את הנציגות לשלם לתובעת רווחים על שירותים‬</w:t>
        <w:br/>
        <w:t>‫הנכפו עליה בניגוד לרצונה‪.‬‬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.78‬לאור כל האמור התובעת זכאית לשכר ראוי בגין התקופה שלאחר ביטול ההסכם‬</w:t>
        <w:br/>
        <w:t>‫בסך של ‪.₪ 70,000‬‬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.79‬לאור האמור התביעה מתקבלת חלקית‪.‬‬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הנציגות לשלם לתובעת את שכרה עד לביטול ההסכם‪ ,‬לאחר קיזוז הפיצוי המגיע‬</w:t>
        <w:br/>
        <w:t>‫לה בסך של ‪ .₪ 75,057‬זאת בצירוף הפרשי הצמדה וריבית מיום ‪ 1.5.2020‬ועד 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,‬על הנציגות לשלם לתובעת שכר ראוי ותשלומים בגין חשבונות לתקופה‬</w:t>
        <w:br/>
        <w:t>‫שלאחר ביטול ההסכם בסך של ‪ ,₪ 70,849‬בצירוף הפרשי הצמדה וריבית מיום‬</w:t>
        <w:br/>
        <w:t>‫‪ 15.1.2021‬ועד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.80‬באשר להוצאות ההליך‪ ,‬מכיוון שבכתב התביעה המתוקן נתבע סך של ‪₪ 819,766‬‬</w:t>
        <w:br/>
        <w:t>‫(ממנו יש להפחית כ‪ ₪ 10,000-‬בגין סכומים שלא הותר תיקון התביעה בנוגע‬</w:t>
        <w:br/>
        <w:t>‫אליהם)‪ ,‬ונמצא שעל הנציגות לשלם סכום נמוך בשיעור ניכר מהסכום שנתבע‪ ,‬תוך‬</w:t>
        <w:br/>
        <w:t>‫שהיה עליה להתמודד עם טענות רבות שנדחו‪ ,‬וכן לאור התנהלותה של התובעת בין‬</w:t>
        <w:br/>
        <w:t>‫היתר כעולה מההחלטה לעניין האופן בו הוגש כתב התביעה המתוקן‪ ,‬והגשת‬</w:t>
        <w:br/>
        <w:t>‫התביעה מלכתחילה גם כלפי חברי הנציגות באופן אישי‪ ,‬אני קובעת שכל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תשרי תשפ"ה‪ 13 ,‬אוקטובר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  <w:br/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תיק‪1/198/2021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01/198/2021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