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6/195/2022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2024-10-01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דוד המלך ‪ 2‬בני ברק‬       ‫‪.1‬‬                       ‫התובעים‪:‬‬</w:t>
        <w:br/>
        <w:t>‫באמצעות חנניה כהן‬</w:t>
        <w:br/>
        <w:t>‫חנניה כהן‬     ‫‪.2‬‬</w:t>
        <w:br/>
        <w:t>‫שניהם באמצעות ב"כ‪ :‬עו"ד תנעמי אוריאל‬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‫עיריית בני ברק‬                              ‫הנתבעת‬</w:t>
        <w:br/>
        <w:t>‫המחלקה המשפטית ברחוב ירושלים ‪ 58‬בני ברק‬</w:t>
        <w:br/>
        <w:t>‫באמצעות ב"כ‪ :‬עו"ד יונגר אריאל ועו"ד שירה שורץ‬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עשה להורות לעיריית בני ברק‪ ,‬לסלק את ידה משטח הרכוש‬</w:t>
        <w:br/>
        <w:t>‫המשות ף לצורך השבת המצב לקדמותו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נדרש והצדדים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1‬עניינה של התביעה בבית משותף ברחוב דוד המלך ‪ 2‬בני ברק הרשום בפנקס‬</w:t>
        <w:br/>
        <w:t>‫הבתים המשותפים והידוע כחלקה ‪ 690‬בגוש ‪( 6123‬להלן – " הבית‬</w:t>
        <w:br/>
        <w:t>‫המשותף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2‬הבית המשותף מורכב משני מבנים הכוללים ‪ 38‬דירות‪ .‬לבית המשותף לא‬</w:t>
        <w:br/>
        <w:t>‫נרשם תקנון מוסכם‪ ,‬ולכן חל עליו ה תקנון המצוי (להלן – " התקנון המצוי ")‬</w:t>
        <w:br/>
        <w:t>‫שנמצא בתוספת הראשונה בחוק המקרקעין‪ ,‬תשכ"ט ‪( 1969 -‬להלן ‪ " -‬חוק‬</w:t>
        <w:br/>
        <w:t>‫המקרקעין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3‬התובעת ‪ 1‬היא נציגות הבית המשותף ברחוב דוד המלך ‪ 2‬בני ברק (להלן –‬</w:t>
        <w:br/>
        <w:t>‫" הנציגות ") ‪ .‬התובע ‪ ,2‬מר חנניה כהן (להלן ‪ " -‬התובע ‪ ,)"2‬משמש נציג‬</w:t>
        <w:br/>
        <w:t>‫הנציגות‪ ,‬ו כמו כן הוא בעל הזכויות של דירה הידועה כ תת חלקה ‪ 3‬הממוקמת‬</w:t>
        <w:br/>
        <w:t>‫בקומת הקרקע בבית המשותף ( הנציגות והתובע ‪ ,2‬להלן ‪" -‬התובעים" 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4‬הנתבעת‪ ,‬עיריית בני ברק (להלן – " הנתבעת ")‪ ,‬היא בעלת הזכויות של דירות‬</w:t>
        <w:br/>
        <w:t>‫הידועות כ תת חלקות ‪ 1‬ו ‪ 20 -‬בבית המשותף ‪ .‬הדירה הרלבנטית לעניין‬</w:t>
        <w:br/>
        <w:t>‫התביעה היא תת חלקה ‪ 1‬ו שטחה הרשום הוא ‪ 38‬מ"ר‪ ,‬והיא ממוקמת בקומת‬</w:t>
        <w:br/>
        <w:t>‫הקרקע בבית המשותף (להלן ‪" -‬יחידת הנתבעת"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5‬בכתב התביעה נטען ‪ ,‬בין השאר כי הנתבעת עושה שימוש ייחודי ברכוש‬</w:t>
        <w:br/>
        <w:t>‫המשותף‪ ,‬בכך שהיא מבצעת שימוש לא רק בשטח יחידת הנתבעת ‪ ,‬אלא גם‬</w:t>
        <w:br/>
        <w:t>‫בשטח הסמוך‪ ,‬בהפעלת יחידת שיקום לתושבי העיר שמתמודדים עם‬</w:t>
        <w:br/>
        <w:t>‫התמכרויות (להלן – " יחידת השיקום ")‪ .‬בכלל זה‪ ,‬עריכת ישיבות‪ ,‬בניית‬</w:t>
        <w:br/>
        <w:t>‫חדרי שירותים ומחסן‪ ,‬קביעת דלת בחדר המדרגות ואחסון של ציוד בתחום‬</w:t>
        <w:br/>
        <w:t>‫הרכוש המשות ף‪ ,‬וזאת 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6‬בכתב ההגנה נטען‪ ,‬ביו השאר כי הנתבעת עושה שימוש סביר בשטח הרכוש‬</w:t>
        <w:br/>
        <w:t>‫המשותף‪ ,‬וכן שעילת התביעה התיישנה בהתאם לסעיף ‪ 6‬לחוק התיישנות‪,‬‬</w:t>
        <w:br/>
        <w:t>‫תשי"ח – ‪( ,1958‬להלן – "חוק ההתיישנות"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7‬בתאריך ‪ ,2.11.2022‬התקיים דיון במעמד הצדדים (להלן – " הדיון ")‪,‬‬</w:t>
        <w:br/>
        <w:t>‫ו במסגרת ו שמעתי באריכות את טענות יהם ‪ .‬בסוף הדיון הוחלט כי אבקר‬</w:t>
        <w:br/>
        <w:t>‫בבית המשותף ‪ ,‬עם הצדדים‪ ,‬כ ך שאוכל להתרשם באופן בלתי אמצעי‬</w:t>
        <w:br/>
        <w:t>‫מטענותיהם‪.‬‬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‪ 17.11.2022‬ערכתי ביקור בבית המשותף וב יחידת הנתבעת‪,‬‬</w:t>
        <w:br/>
        <w:t>‫בנוכחות הצדדים וב"כ‪ .‬לאחר שמיעת טענותיהם‪ ,‬ביקשו הצדדים להודיע‬</w:t>
        <w:br/>
        <w:t>‫בכתב לעניין סיום המחלוקת לפי מתווה אשר יוסכם על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9‬לאחר שהצדדים לא הגיעו להסכמות‪ ,‬חרף הזדמנויות וארכות שניתנו להם ‪,‬‬</w:t>
        <w:br/>
        <w:t>‫התיק נקבע לסיכומים בכתב ‪ .‬אביא כעת את תמצית טענותיהם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10‬הנתבעת היא הבעלים של דירה הידועה כתת חלקה ‪ 1‬בבית המשותף‪ ,‬אשר‬</w:t>
        <w:br/>
        <w:t>‫שטחה הוא ‪ 38‬מ"ר‪ .‬במהלך עשר השנים האחרונות‪ ,‬השתלטה הנתבעת על‬</w:t>
        <w:br/>
        <w:t>‫שטח הרכוש המשותף בכך שבנתה חדרי משרדים‪ ,‬אולם ישיבות‪ ,‬חדרי‬</w:t>
        <w:br/>
        <w:t>‫שירותים‪ ,‬מטבח ומחסן‪ .‬הנתבעת אף השתלטה על מקלט הבית המשותף‪,‬‬</w:t>
        <w:br/>
        <w:t>‫ועושה בו שימוש ייחודי‪ .‬הנתבעת מאחסנת ציוד בתחומי הרכוש המשותף‬</w:t>
        <w:br/>
        <w:t>‫ואף קבעה דלת בחלל חדר המדרגות ובכך חוסמת את המעבר לבעלי הדירות‬</w:t>
        <w:br/>
        <w:t>‫האחרים‪.‬‬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11‬במהלך הדיון שהתקיים בנוכחות הצדדים‪ ,‬הודתה הנתבעת כי ה י א עושה‬</w:t>
        <w:br/>
        <w:t>‫שימוש במקום במשך שנים רבות וכן בכך שהיא קבעה חדר ישיבות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12‬כמו כן ניתן היה להתרשם בביקור שהתקיים במקום‪ ,‬כי הנתבעת מעמיד ה‬</w:t>
        <w:br/>
        <w:t>‫ריהוט וצרכי משרד במבואה המשמשת למעבר חופשי לשטחי הרכוש‬</w:t>
        <w:br/>
        <w:t>‫המשותף ‪ ,‬וכן בבנייה אותה ביצעה הנתבעת‪ ,‬של חדר ישיבות‪ ,‬חדרי שירותים‪,‬‬</w:t>
        <w:br/>
        <w:t>‫מחסן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13‬התנהגותה של הנתבעת מונעת מהתובעים את הגישה אל שטח הרכוש‬</w:t>
        <w:br/>
        <w:t>‫המשותף‪ ,‬ו מהווה ה ס 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14‬בהתאם‪ ,‬להלכת בית המשפט העליון אין צורך שיתקיים נזק ממשי כדי‬</w:t>
        <w:br/>
        <w:t>‫להצדיק מתן צו עשה במקרה של פגיעה ברכוש המשותף ‪ ,‬ואין בעל דירה חייב‬</w:t>
        <w:br/>
        <w:t>‫להשלים עם פגיעה אפילו היא קלת ערך‪ .‬כמו כן‪ ,‬פגיעה ברכוש המשותף‪,‬‬</w:t>
        <w:br/>
        <w:t>‫מהווה פגיעה בזכות קניינית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15‬אשר לטענת ההתיישנות של הנתבעת ‪ -‬התובעים טוענים כי אין טענת‬</w:t>
        <w:br/>
        <w:t>‫התיישנות בכל הקשור ל פגיעה בזכות קניינית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16‬אשר לטענת הנתבעת כי מטרת תביעה זו היא הפעלת לחץ על הנתבעת לזירוז‬</w:t>
        <w:br/>
        <w:t>‫קבלת היתר בנייה שהוגש על ידי התובע ‪ . 2‬טענה זו נסתרת מהעובדה שהיתר‬</w:t>
        <w:br/>
        <w:t>‫זה כבר ניתן בטרם הוגשה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17‬בתגובה לסיכומי הנתבעים‪ ,‬חזרו התובעים על טענתם כי לא ניתנה מעולם‬</w:t>
        <w:br/>
        <w:t>‫הסכמה על ידם‪ ,‬גם לא לזמן מסוים‪ ,‬לשימוש שעושה הנתבעת בשטח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18‬לפיכך‪ ,‬אין מקום להצדיק את הפגיעה אותה מבצעת הנתבעת בזכותם‬</w:t>
        <w:br/>
        <w:t>‫הקניינית של התובעים‪ ,‬ויש להורות על מתן צו עשה המורה לנתבעת ל חדול‬</w:t>
        <w:br/>
        <w:t>‫מ לעשות שימוש ייחודי בשטחי הרכוש המשותף‪ ,‬ולהחזיר את המצב‬</w:t>
        <w:br/>
        <w:t>‫לקדמותו ‪ ,‬תוך חיוב הנתבעת בהוצאות ההליך לרבות שכ"ט עו"ד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19‬הנתבעת היא בעלים רשום בשטח של ‪ 38‬מ"ר בבית המשותף‪ ,‬ו עושה שימוש‬</w:t>
        <w:br/>
        <w:t>‫ציבורי בחלק מהרכוש המשותף בידיעה והסכמת הדיירים מזה ‪ 55‬שנה‪.‬‬</w:t>
        <w:br/>
        <w:t>‫ולפיכך התובעים מושתקים מלהעלות טיעונים נגד השימוש אותה עושה‬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20‬טענה זו נכונה בפרט כלפי התובע ‪ 2‬המשמש גם כנציג התובעת ‪ .1‬אשר רכש‬</w:t>
        <w:br/>
        <w:t>‫את זכויותיו בבית המשותף בשנת ‪ ,2016‬בהיותו מודע לשימוש הציבורי אשר‬</w:t>
        <w:br/>
        <w:t>‫עושה הנתבעת בחלק משטחי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21‬לאור דברים אלו‪ ,‬עולה כי התובעים נתנו רשות בלתי הדירה לתובעת לשימוש‬</w:t>
        <w:br/>
        <w:t>‫אותה עושה התובעת בחלק מהרכוש המשותף‪ .‬רשות זו היא "הרשאה‬</w:t>
        <w:br/>
        <w:t>‫מכללא" אשר קמה מכוחה של חובת תום הלב של התובעים‪ ,‬ומאינטרס‬</w:t>
        <w:br/>
        <w:t>‫ההסתמכות של הנתבעת‪ [ .‬ע"א ‪ 2307/99‬מכלוף נ' חג'ג' (נבו ‪,)10.6.2001‬‬</w:t>
        <w:br/>
        <w:t>‫וע"א ‪ 374/08‬קטן נ' הורנשטיין (נבו ‪. ] )25.12.2012‬‬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22‬הנתבעת הסת מכ ה על ההרשאה שניתנה לה‪ ,‬ויש לדחות את ניסיונם של‬</w:t>
        <w:br/>
        <w:t>‫התובעים לחזור בהם‪ ,‬בחוסר תום לב‪ ,‬מהסכמה מפורשת שניתנה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23‬עוד יצויין‪ ,‬כי אף לטענת התובע ‪ 2‬בכתבי טענותיו‪ ,‬התובעת מסיגה גבול‬</w:t>
        <w:br/>
        <w:t>‫בעשר שנים האחרונות‪ .‬טענתו מהווה הודאת בעל דין להסכמתו של התובע ‪2‬‬</w:t>
        <w:br/>
        <w:t>‫לשימוש אותו עושה הנתבעת ברכוש המשותף‪ .‬יתרה מזאת בחלוף זמן כה רב‬</w:t>
        <w:br/>
        <w:t>‫קמה לנתבעת טענת התיישנות אשר מונעת מהתובעים לטעון נגד השימוש‬</w:t>
        <w:br/>
        <w:t>‫אותו עושה ה נתבעת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24‬ה תובע ‪ ,2‬לא הציג אישורים לנהל את ההליך בשם נציגות הבית המשותף ‪.‬‬</w:t>
        <w:br/>
        <w:t>‫התובע ‪ 2‬עושה דין לעצמו‪ ,‬והתנהגותו מהווה חוסר תום לב קיצוני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25‬השימוש ש אותו עושה הנתבעת בחלקי הרכוש המשותף‪ ,‬ה וא שימוש קהילתי‬</w:t>
        <w:br/>
        <w:t>‫חיוני‪ ,‬לו תידרש הנתבעת לפנות את היחידה‪ ,‬הדבר יגרום נזק כבד לתושבי‬</w:t>
        <w:br/>
        <w:t>‫העיר אשר זקוקים לסיוע שהעירייה מספקת במסגרת יחידת השיקום‪.‬‬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26‬לא נמנע מהתובעים שימוש סביר ברכוש המשותף ‪ ,‬למעט בשעות שבהם‬</w:t>
        <w:br/>
        <w:t>‫נמצאים מטופלים ביחידה ‪ .‬לבעלי הדירות קיימת גישה לכל חלקי הר כוש‬</w:t>
        <w:br/>
        <w:t>‫המשותף‪ ,‬הנתבעת אף מאפשרת לכל הדיירים לעשות שימוש אישי ביחידת‬</w:t>
        <w:br/>
        <w:t>‫השיקום ובמתקניה‪.‬‬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27‬התובע ‪ 2‬ויתר על זכות התביעה והשתהה במכוון בהגשת התביעה‪ .‬התובע ‪2‬‬</w:t>
        <w:br/>
        <w:t>‫ידע באופן ברור על השימוש רב השנים של הנתבעת‪ ,‬ומסיבות הידועות לו‬</w:t>
        <w:br/>
        <w:t>‫בלבד‪ ,‬בחר להתמהמה בהגשת התביעה‪ .‬התנהלותם של התובעים מעידה כי‬</w:t>
        <w:br/>
        <w:t>‫ויתרו על זכות התביעה [ ע"א ‪ 6805/99‬תלמוד תורה הכללי והישיבה הגדולה‬</w:t>
        <w:br/>
        <w:t>‫עץ חיים בירושלים נ' הוועדה המקומית לתכנון ולבנייה‪ ,‬ירושלים ‪ ,‬פ''ד‬</w:t>
        <w:br/>
        <w:t>‫נז( ‪ . ] )433 )5‬מה עוד שהתביעה הוגשה בסמוך למועד הגשת בקשה להיתר‬</w:t>
        <w:br/>
        <w:t>‫שהגיש התובע ‪ ,2‬וכך התביעה היא ניס יונו של התובע ‪ ,2‬להפעיל לחץ על‬</w:t>
        <w:br/>
        <w:t>‫הנתבעת‪ ,‬ויש לדחות ניסיון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28‬נסיבות המקרה הן נסיבות חריגות וקיצוניות‪ ,‬לרבות שתיקת התובע ‪ 2‬במשך‬</w:t>
        <w:br/>
        <w:t>‫שנים‪ ,‬והפגיעה הצפויה בעשרות מטופלים בשיקום שפקדו ופוקדים מידי 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היחידה‪ ,‬לכן יש לדחות את התביעה‪ ,‬או לחילופין‪ ,‬לקבוע שהנתבעת‬</w:t>
        <w:br/>
        <w:t>‫ר שאית להמשיך את השימוש הציבורי והחשוב המשרת את כלל תושבי העיר‪,‬‬</w:t>
        <w:br/>
        <w:t>‫ו עם זאת לאפשר לעשות שימוש בזמנים שייקבעו מראש‪ ,‬ותשלום דמי שימו ש‬</w:t>
        <w:br/>
        <w:t>‫בהתאם לשווי שוק בעיר בני ברק‪ ,‬בהתחשב במאפייני הסביבה ואופי הנכס‪.‬‬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29‬כעולה מכתבי הטענות של הצדדים‪ ,‬אין חולק כי עניינו עוסק בשימוש‬</w:t>
        <w:br/>
        <w:t>‫שהנתבעת עושה בחלקי הרכוש המשותף‪ .‬טענות ההגנה של הנתבעת התפרשו‬</w:t>
        <w:br/>
        <w:t>‫על שני ענפים‪ ,‬הראשון ‪ -‬נוגע לאופי השימוש שהנתבעת עושה בשטחי הרכוש‬</w:t>
        <w:br/>
        <w:t>‫המשותף‪ ,‬המהווה לטענתה שימוש סביר‪ ,‬חיוניותו לקהילה ‪ ,‬וקיומה של‬</w:t>
        <w:br/>
        <w:t>‫"הרשאה מכללא" ‪ .‬ב ענף השני הוזכרו טענות סף הנוגעות ל התיישנות‪,‬‬</w:t>
        <w:br/>
        <w:t>‫ו לשיהוי הכבד שחל מעת החלה הנתבעת לעשות שימוש בשטחי הרכוש‬</w:t>
        <w:br/>
        <w:t>‫המשותף‪ ,‬ועד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30‬לפיכך דרך הילוכי בפסק הדין תהא זו‪ .‬תחילה אדון בטענות הסף‪ ,‬ולאחר‬</w:t>
        <w:br/>
        <w:t>‫מכן אדון בשימוש אותו עושה הנתבעת בשטחי הרכוש המשותף‪ ,‬האם הוא‬</w:t>
        <w:br/>
        <w:t>‫בגדר שימוש סביר‪ ,‬והאם לנתבעת יש "הרשאה מכללא"‪.‬‬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31‬אציין כי שאלת סילוק היד שבמחלוקת‪ ,‬דורשת דיון גם במחלוקת הקניינית‬</w:t>
        <w:br/>
        <w:t>‫הקשורה לבעלות הצדדים‪ .‬אולם בכל הקשור לבעלות והנובע ממנה‪,‬‬</w:t>
        <w:br/>
        <w:t>‫אדון אגב גררא בהתאם למעבר לסעיף ‪ 76‬לחוק בתי המשפט לחצו‬</w:t>
        <w:br/>
        <w:t>‫כאן ל למעבר לחוק בתי המשפט לחצו כאן [נוסח משולב]‪ ,‬תשמ"ד ‪,1984 -‬‬</w:t>
        <w:br/>
        <w:t>‫שכן לצורך הכרעתי בסילוק יד‪ ,‬אדרש‪ ,‬גם למחלוקת שבין הצדדים בשאלת‬</w:t>
        <w:br/>
        <w:t>‫זכויותיהם הקנייניות בשטח שבמחלוקת [ראו והשוו למעבר לפסק דין ע"א‬</w:t>
        <w:br/>
        <w:t>‫‪ 10112/03‬לחצו כאן גיטה פת נ' דן קטלן ‪ -‬אסן ‪ ,‬בפסקה ‪( 23‬נבו‬</w:t>
        <w:br/>
        <w:t>‫‪ ;)04.10.2009‬למעבר לפסק דין ר"ע ‪ 587/83‬לחצו כאן ועד הבית ברחוב‬</w:t>
        <w:br/>
        <w:t>‫תנועת המרי ‪ ,2‬קרית א ונו נ' דן ירדני ‪ ,‬לח( ‪ ])1984 ( 487 )4‬והיא אינה מונעת‬</w:t>
        <w:br/>
        <w:t>‫הבאתה של שאלה זו בפני בית המשפט לו נתונה הסמכות הייחודית לדון‬</w:t>
        <w:br/>
        <w:t>‫ולהכריע בעניינים קנייניים [ראו והשוו ( המפקח על המקרקעין פתח‬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‫תקוה ) למעבר לפסק דין ‪ 514/20‬לחצו כאן ע ‪.‬י‪.‬ר‪ .‬קרן ‪ -‬השפע נדל"ן בע"מ‬</w:t>
        <w:br/>
        <w:t>‫נ' יעקובי עציון ‪ ,‬בפסקה ‪( 62‬נבו ‪.] )10.08.2021‬‬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הנתבעת בקשר להצגת אישור או הסכמה להגשת ה 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32‬ראשית ‪ -‬כפי שכבר כתבתי בעבר (ראו למשל (המפקח על המקרקעין פתח תקוה)‬</w:t>
        <w:br/>
        <w:t>‫‪ 578/22‬נציגות הבית המשותף ברחוב רוטשילד ‪ 122‬פתח תקווה נ' בודנר יעקב‪,‬‬</w:t>
        <w:br/>
        <w:t>‫בפסקה ‪( 22‬נבו ‪( ;)1.3.2023‬המפקח על המקרקעין פתח תקוה) ‪ 579/21‬נציגות הבית‬</w:t>
        <w:br/>
        <w:t>‫המשותף ברחוב ים ‪ 51‬פתח תקווה נ' גורביץ שולמית חנה‪ ,‬בפסקה ‪( 31‬נבו‬</w:t>
        <w:br/>
        <w:t>‫‪ ])2.11.2023‬פעולת הנציגות בגדרי הרשאתה‪ ,‬מחייבת את כל בעלי הדירות בבית‬</w:t>
        <w:br/>
        <w:t>‫המשותף‪ ,‬והיא אינה נדרשת לקבל הרשאה פרטנית על ידי מי מבעלי הדירות בבית‪,‬‬</w:t>
        <w:br/>
        <w:t>‫לרבות הגשת תביעה כנגד מי מבעלי הדירות בבית בכל הנוגע לשימושים הנעשים‬</w:t>
        <w:br/>
        <w:t>‫ברכוש המשותף [ ע"א ‪ 98/80‬נציגות הבית המשותף ברחוב רבי עקיבא ‪ 77‬לוד נ'‬</w:t>
        <w:br/>
        <w:t>‫קדמת לוד בע"מ‪ ,‬פ"ד לו (‪ ;)1981( 21 )2‬רע"א ‪ 1025/17‬נאות מזרחי בע"מ נ' נציגות‬</w:t>
        <w:br/>
        <w:t>‫הבית המשותף מנדל זינגר ‪ 23‬חיפה (נבו ‪.])27.6.2017‬‬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33‬בכלל זאת‪ ,‬רשאית הנציגות להגיש תביעה שעילתה הסגת גבול [ עש"א (מחוזי תל‬</w:t>
        <w:br/>
        <w:t>‫אביב) ‪ 36094-01-11‬הופמן נ' נציגות הבית המשותף רחוב ארלוזורוב ‪ 188‬בפסקה ‪6‬‬</w:t>
        <w:br/>
        <w:t>‫(נבו ‪ .])8.5.2011‬תביעת הנציגות שלפניי עניינה ב סילוק יד מהרכוש המשותף‪,‬‬</w:t>
        <w:br/>
        <w:t>‫לפיכך טענת הנתבעת בקשר לסמכותה של הנציגות להגשת התביעה ‪ -‬נדחית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34‬שנית ‪ -‬סעיף ‪ 73‬לחוק המקרקעין ‪ ,‬קובע במפורש כי הגשת תביעה נגד הסגת‬</w:t>
        <w:br/>
        <w:t>‫גבול במקרקעין אינה מוגבלת לנציגות הבית המשותף‪ ,‬ויכולה להיעשות אף‬</w:t>
        <w:br/>
        <w:t>‫על ידי מי מבעלי הדירות בבית המשותף ‪ .‬כיוון ש התובע ‪ 2‬הוא הבעלים של‬</w:t>
        <w:br/>
        <w:t>‫דירה בבית המשותף‪ ,‬ממילא הוא יכול להיות צד להליך‪ ,‬ומשכך התביעה‬</w:t>
        <w:br/>
        <w:t>‫הוגשה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ההתיישנות‬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35‬טענת ההתיישנות שהעלתה הנתבעת בסיכומיה ‪ ,‬הועלתה בלשון רפה‪ .‬כך‬</w:t>
        <w:br/>
        <w:t>‫למשל לא ציינה הנתבעת מכוח איזה חוק חלה לשיטתה טענת ההתיישנות ‪,‬‬</w:t>
        <w:br/>
        <w:t>‫ומתי לשיטתה אירעה ההתיישנות‪ .‬כידוע‪ ,‬על נתבע שחפץ לטעון להתיישנות‬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‫להסביר את טענתו‪ ,‬לפרטה‪ ,‬לנמקה ולהעלותה באופן מפורש וברור [ ע"א‬</w:t>
        <w:br/>
        <w:t>‫‪ 3349/13‬זהבי נ' מדינת ישראל‪-‬משרד הביטחון‪ ,‬פס' ‪( 9‬נבו ‪ ;)12.10.2015‬רע"א‬</w:t>
        <w:br/>
        <w:t>‫‪ 58075-06-17‬שיף נ' עיריית פתח תקווה (נבו ‪ , ])16.10.2017‬וזאת לא נעשה‬</w:t>
        <w:br/>
        <w:t>‫במסגרת סיכומי הנתבעת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36‬אומנם ‪ ,‬בכתב ההגנה ציינה הנתבעת את סעיפים ‪ 5‬ו ‪ 6‬לחוק ההתיישנות‪,‬‬</w:t>
        <w:br/>
        <w:t>‫תשי"ח – ‪ ,1958‬אך לא חזרה על כך בסיכומיה‪ .‬הלכה היא כי טענה שנטענה‬</w:t>
        <w:br/>
        <w:t>‫בכתב טענות אך לא הועלתה בסיכומים דינה כדין טענה שנזנחה [ ע"א‬</w:t>
        <w:br/>
        <w:t>‫‪ 1134/11‬ר‪.‬מ שביט מבנים חברה לבנין השקעות ופיתוח בע"מ נ' פקיד‬</w:t>
        <w:br/>
        <w:t>‫שומה באר שבע ‪ ,‬פסקה ‪. ] )12.5.2013 ( 29‬‬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37‬על אף האמור ‪ ,‬אדון בטענת ההתיישנות בקצרה‪ .‬כפי שכבר כתבתי בעבר [ראו‬</w:t>
        <w:br/>
        <w:t>‫למשל (המפקח על המקרקעין פתח תקוה) ‪ 783/20‬מקחניאן מרדכי נ' אדיר אורי‪,‬‬</w:t>
        <w:br/>
        <w:t>‫בפסקאות ‪( 37-28‬נבו ‪( ;)11.4.2022‬המפקח על המקרקעין פתח תקוה )למעבר לפסק‬</w:t>
        <w:br/>
        <w:t>‫דין ‪ 634/19‬לחצו כאן חבאני גדעון נ' קומימי בנימין (נבו ‪( ;)13.12.2021‬המפקח על‬</w:t>
        <w:br/>
        <w:t>‫המקרקעין פתח תקוה) ‪ 649/21‬נציגות הבית המשותף ברחוב בילו ‪ 15‬פתח תקווה‬</w:t>
        <w:br/>
        <w:t>‫נ' רז יוסף משה‪ ,‬בפסקאות ‪( 49-46‬נבו ‪ ,])26.10.2022‬ב למעבר לחוק המקרקעין‬</w:t>
        <w:br/>
        <w:t>‫לחצו כאן נקבע כי תביעה ביחס לזכות רשומה היא חסינה לחלוטין‬</w:t>
        <w:br/>
        <w:t>‫מהתיישנות מתוך מגמה להפוך את הרישום בלשכת רישום המקרקעין‬</w:t>
        <w:br/>
        <w:t>‫לאמין‪ ,‬סופי ומוחלט‪ .‬למעבר לסעיף ‪(159‬ב) לחוק המקרקעין לחצו‬</w:t>
        <w:br/>
        <w:t>‫כאן ל למעבר לסעיף ‪( 159‬ב) לחוק המקרקעין לחצו כאן מגדיר התיישנות‬</w:t>
        <w:br/>
        <w:t>‫דיונית בסכסוכים בין בעלי זכויות בתביעות לקיום זכות במקרקעין כך‪:‬‬</w:t>
        <w:br/>
        <w:t>‫" למעב ר לחוק ההתיישנות לחצו כאן ‪ ,‬תשי"ח ‪ ,1958 -‬לא יחול על תביעות‬</w:t>
        <w:br/>
        <w:t>‫לקיום זכות במקרקעין מוסדרים‪ ,‬אולם אין בכך כדי למנוע טענה מכוח‬</w:t>
        <w:br/>
        <w:t>‫ההתיישנות שאדם היה זכאי לטעון אותה לפני תחילת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.38‬למעבר לסעיף ‪(159‬ב) לחוק המקרקעין לחצו כאן ל למעבר לסעיף ‪( 159‬ב)‬</w:t>
        <w:br/>
        <w:t>‫לחוק המקרקעין לחצו כאן קובע כי הוראות למעבר לחוק ההתיישנות לחצו‬</w:t>
        <w:br/>
        <w:t>‫כאן לא יחולו על תביעות לקיום זכות במקרקעין מוסדרים‪ .‬מטרתו של סעיף‬</w:t>
        <w:br/>
        <w:t>‫זה היתה " לחסן זכות במקרקעין מוסדרים מפני טענת התיישנות העומדת‬</w:t>
        <w:br/>
        <w:t>‫בסתירה לרישומים שבפנקסי המקרקעין‪ .‬בכך עברה מן העולם תפיסת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‫הקודם שהכירה בהתיישנות הן כטענת הגנה בתביעה לסילוק יד‪ ,‬ובמקרים‬</w:t>
        <w:br/>
        <w:t>‫מסוימ ים אף כאמצעי לרכישת הבעלות במקרקעין ‪ ( "...‬למעבר לפסק דין ע"א‬</w:t>
        <w:br/>
        <w:t>‫‪ 520/96‬לחצו כאן חוסין נ' מיר ‪ ,‬פ"ד נד( ‪ ,)2000 ( 494 ,487 )3‬מפי כב'‬</w:t>
        <w:br/>
        <w:t>‫השופט מצא)‪ .‬עוד נקבע כי " המדובר ב חריג לדיני ההתיישנות‪ ,‬שממנו עשוי‬</w:t>
        <w:br/>
        <w:t>‫ליהנות רק בעל זכות במקרקעי ן מוסדרים שדאג לרשום את זכותו ובכך‬</w:t>
        <w:br/>
        <w:t>‫'הזהיר' את כולי עלמא כי זכותו שוב אינה עשויה להתיישן " ( למעבר לפסק‬</w:t>
        <w:br/>
        <w:t>‫דין ע"א ‪ 1559/99‬לחצו כאן צימבלר נ' תורג'מן‪ ,‬פ "ד נז( ‪ ,)2003 ( 61 ,49 )5‬מפי‬</w:t>
        <w:br/>
        <w:t>‫כב' השופט מצא)‪.‬‬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.39‬אומנם‪ ,‬למעבר לסעיף ‪ 5‬לחוק ההתיישנות לחצו כאן ל למעבר לחוק‬</w:t>
        <w:br/>
        <w:t>‫ההתיישנות לחצו כאן קובע כי התקופה ש בה מתיישנת תביעה שלא הוגשה‬</w:t>
        <w:br/>
        <w:t>‫עליה תובענה ועניינה מקרקעין מוסדרים‪ ,‬עומדת על ‪ 25‬שנה‪ ,‬למעבר לסעיף‬</w:t>
        <w:br/>
        <w:t>‫‪ 6‬לחוק ההתיישנות לחצו כאן לחוק ההתיישנות קובע כי תקופת ההתיישנות‬</w:t>
        <w:br/>
        <w:t>‫מתחילה ביום ש בו נולדה עילת התובענה‪ .‬אך כידוע‪ ,‬במקרה של התנגשות בין‬</w:t>
        <w:br/>
        <w:t>‫דין כללי לבין דין מיוחד‪ ,‬האחרון הוא שגובר ‪(Lex specialis derogat‬‬</w:t>
        <w:br/>
        <w:t>‫)‪[ generali‬למעבר לפסק דין דנ"א ‪ 1595/06‬לחצו כאן עזבון המנוח אדוארד ארידור‬</w:t>
        <w:br/>
        <w:t>‫ז"ל נ' עירית פתח‪-‬תקווה‪ ,‬בפסקה ‪( 28‬נבו ‪ ;)21.3.2013‬למעבר לפסק דין ע"א‬</w:t>
        <w:br/>
        <w:t>‫‪ 7957/13‬לחצו כאן מדרך עוז בע"מ נ' פקיד שומה תל אביב‪ ,‬בפסקה ‪( 73‬נבו‬</w:t>
        <w:br/>
        <w:t>‫‪ .])1.11.2018‬לכן‪ ,‬הוראות למעבר לסעיף ‪(159‬ב) לחוק המקרקעין לחצו‬</w:t>
        <w:br/>
        <w:t>‫כאן גוברות על ההסדר ב למעבר לחוק ההתיישנות לחצו כאן ‪ ,‬בקובען שהחל‬</w:t>
        <w:br/>
        <w:t>‫ביום כניסת למעבר לחוק המקרקעין לחצו כאן לתוקפו ( ‪ )1.1.70‬אין עוד‬</w:t>
        <w:br/>
        <w:t>‫תחולה לחוק ההתיישנות בכל הנוגע למקרקעין מוסדרים [ למעבר לפסק דין‬</w:t>
        <w:br/>
        <w:t>‫ע"א ‪ 520/96‬לחצו כאן אחמד עבדאלעזיז חוסין נ' מרים מיר‪ ,‬פ"ד נד( ‪487 )3‬‬</w:t>
        <w:br/>
        <w:t>‫(נבו ‪ ; )07.08.2000‬למעבר לפסק דין ע"א ‪ 6631/10‬לחצו כאן אמנה מוסטפא אבו‬</w:t>
        <w:br/>
        <w:t>‫סביה נ' עזבון המנוח חוסין סעיד עזאיזה [פורסם בנבו] )‪.[(27.02.2013‬‬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.40‬וכן‪ ,‬הלכה פסוקה היא שהסגת גבול במקרקעין היא עוולה מתמשכת‪ ,‬במובן‬</w:t>
        <w:br/>
        <w:t>‫זה שעילת לסילוק יד בגינה‪ ,‬מתחדשת מיו ם ליום‪ ,‬ואינה מתיישנת [ למעבר‬</w:t>
        <w:br/>
        <w:t>‫לפסק דין ע"א ‪ 3137/15‬לחצו כאן עירית חיפה נ' קהילת ציון אמריקאית ‪,‬‬</w:t>
        <w:br/>
        <w:t>‫פסקה ‪( 11‬נבו ‪ ;)21.5.2018‬למעבר לפסק דין ע"א ‪ 1206/16‬לחצו כאן חברת‬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‫יהלומי סמואל ‪ -‬רוזנבאום ( ‪ )1992‬בע"מ נ' מדינת ישראל ‪ -‬משרד‬</w:t>
        <w:br/>
        <w:t>‫התעשייה‪ ,‬המסחר והתעסוקה ‪ ,‬פסקה ‪( 38‬נבו ‪ ;)9.10.2018‬למעבר לפסק דין‬</w:t>
        <w:br/>
        <w:t>‫ע"א ‪ 1551/19‬לחצו כאן פעמי תש"ז‪ ,‬מושב עובדים להתיישבות חקלאית‬</w:t>
        <w:br/>
        <w:t>‫שיתופית בע"מ נ' גובר ‪ ,‬פסקה ‪( 12‬נבו ‪.])15.1.2020‬‬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.41‬כידוע‪ ,‬מסמכי הבית המשותף‪ ,‬מהווים הוכחה חותכת לתוכנם‪ ,‬שכן תכלית הרישום‬</w:t>
        <w:br/>
        <w:t>‫הוא ליצור אמון ציבורי במרשם ובאפשרות להסתמך עליו כמרשם סופי‪ ,‬בלעדי‬</w:t>
        <w:br/>
        <w:t>‫ומוחלט ]סעיף ‪( 125‬א) לחוק המקרקעין ;ע"א ‪ 1445/11‬אברהם מרטינז נ' איתן‬</w:t>
        <w:br/>
        <w:t>‫רילוב ‪,‬בפסקה ‪( 20‬נבו ‪.])25.11.2012‬‬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.42‬ובמיושם לענייננו – כעולה מצו רישום הבית המשותף‪ ,‬הבית המשותף נרשם‬</w:t>
        <w:br/>
        <w:t>‫בתאריך כ"א בטבת תשי"ז ( ‪ . )25.12.1956‬אומנם הבית המשותף נרשם לפני‬</w:t>
        <w:br/>
        <w:t>‫כניסתו לתוקף של למעבר לחוק המקרקעין לחצו כאן ( ‪ ,)1.1.1970‬אך אין‬</w:t>
        <w:br/>
        <w:t>‫בכך כדי לסייע לנתבעת‪ ,‬שכן לא תישמע טענת התיישנות אלא על ידי מי‬</w:t>
        <w:br/>
        <w:t>‫שחזקתו במקרקעין החלה לפני ‪ 1.3.1943‬ונמשכה ‪ 25‬שנה לפחות לפני יום‬</w:t>
        <w:br/>
        <w:t>‫‪ [ 1.1.1970‬ע"א (מחוזי תל אביב ‪ -‬יפו) ‪ 631/82‬רשות הפיתו ח נ' יחזקאל להבי ‪,‬‬</w:t>
        <w:br/>
        <w:t>‫תשמ"ה( ‪. [(1984) 003 )1‬‬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.43‬מנסח הרישום עולה כי הנתבעת רכשה את הבעלות ביחידת הנתבעת (תת‬</w:t>
        <w:br/>
        <w:t>‫חלקה ‪ )1‬בתאריך בשנת ‪( 1961‬שטר מספר ‪ )2025/1961‬שתיאר את היחידה‬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‫מעניין לציין כי ייעוד היחידה היה לבית משפט עירוני ולא לשימוש שנעשה‬</w:t>
        <w:br/>
        <w:t>‫בפועל על ידי העיריה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.44‬אם כן‪ ,‬ה מקרקעין מושא התביעה‪ ,‬הם מקרקעין מוסדרים‪ ,‬שלא חלה לגביהם‬</w:t>
        <w:br/>
        <w:t>‫טענת התיישנות‪ ,‬מה עוד שעילת סילוק יד הנובעת מהסגת גבול אינה‬</w:t>
        <w:br/>
        <w:t>‫מתיישנת‪ .‬ומשכך טענת ההתיישנות שהעלתה הנתבעת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.45‬כפי שכבר כתבתי בעבר [ראו למשל (המפקח על המקרקעין פתח תקוה) ‪ 588/21‬ממן‬</w:t>
        <w:br/>
        <w:t>‫שלמה נ' מאיר יצחק‪ ,‬בפסקה ‪( 82‬נבו ‪ ,])29.7.2024‬דוקטרינת השיהוי במשפט‬</w:t>
        <w:br/>
        <w:t>‫האזרחי מוגבלת למקרים חריגים ונדירים‪ ,‬ומטילה היא נטל כבד על הטוען לה‪ .‬וכן‬</w:t>
        <w:br/>
        <w:t>‫חלוף הזמן אינו נתון בלעדי ואינו נתון בעל חשיבות עצמאית בעת בחינת השיהוי‪.‬‬</w:t>
        <w:br/>
        <w:t>‫‪ .46‬בפסיקה נקבעו פרמטרים נוספים‪ ,‬מלבד חלוף הזמן‪ ,‬השלובים זה בזה‪ ,‬אותם נדרש‬</w:t>
        <w:br/>
        <w:t>‫להוכיח לשם קבלת טענת שיהוי‪ ,‬ואלו הם‪ :‬יצירת מצג בדבר ויתור על זכויות‬</w:t>
        <w:br/>
        <w:t>‫התביעה ושינוי לרעה במצבו של הנתבע עקב השיהוי בהגשת התביעה‪ .‬תנאי נוסף‬</w:t>
        <w:br/>
        <w:t>‫שהוזכר בהקשר זה הוא התנהלות בחוסר תום לב מצד המשתהה בהגשת התביעה‪.‬‬</w:t>
        <w:br/>
        <w:t>‫ומכל מקום‪ ,‬גם כאשר תנאים אלו מתקיימים‪ ,‬עדיין לערכאה הדיונית שיקול דעת‬</w:t>
        <w:br/>
        <w:t>‫להכריע בדבר המשמעות שראוי להעניק לטענת השיהוי במקרה הספציפי שלפניה‪.‬‬</w:t>
        <w:br/>
        <w:t>‫[למעבר לפסק דין ע"א ‪ 6805/99‬לחצו כאן תלמוד תורה הכללי והישיבה הגדולה עץ‬</w:t>
        <w:br/>
        <w:t>‫חיים בירושלים נ' הועדה המקומית לתכנון ובניה ירושלים ‪,‬פ"ד נז )‪ 433 (5‬בעמ'‬</w:t>
        <w:br/>
        <w:t>‫‪ ;)2003( 446-445‬למעבר לפסק דין ע"א ‪ 5262/08‬לחצו כאן מילגד בע"מ נ' מועצה‬</w:t>
        <w:br/>
        <w:t>‫אזורית מטה אשר‪ ,‬בפסקה כ"א (נבו ‪ ;)29.7.2010‬ע"א ‪ 2276/20‬מועצה אזורית לב‬</w:t>
        <w:br/>
        <w:t>‫השרון נ' מאיר דוידי (נבו ‪( )6.11.2022‬להלן‪"-‬פסק דין לב השרון")]‪.‬‬</w:t>
        <w:br/>
        <w:t>‫‪ .47‬עוד נקבע כי כשמדובר בתביעה לגבי זכות קניינית‪ ,‬יירתע בית המשפט מחסימתה‬</w:t>
        <w:br/>
        <w:t>‫בטענת שהוי‪ ,‬אף אם התקיימו התנאים דלעיל ]למעבר לפסק דין ע"א ‪9839/17‬‬</w:t>
        <w:br/>
        <w:t>‫לחצו כאן הביטאט בע"מ נ' ‪( CAFOM‬נבו ‪.])17.12.18‬‬</w:t>
        <w:br/>
        <w:t>‫‪ .48‬ובמיושם לענייננו – לטענת הנתבעת‪ ,‬התובע ‪ 2‬הגיש את התביעה כדי להפעיל לחץ‬</w:t>
        <w:br/>
        <w:t>‫על הנתבעת להסכים לבניית מרפסת סוכה בקומת הקרקע של הבית המשותף‪.‬‬</w:t>
        <w:br/>
        <w:t>‫ולפיכך‪ ,‬נוכח השיהוי הכבד בהגשת התביעה‪ ,‬יש לקבוע כי הנתבע למעשה ויתר על‬</w:t>
        <w:br/>
        <w:t>‫עילת התביעה‪ ,‬עד אשר רצה להשתמש בה כדי לזרז את בקשת היתר הבנייה שהגיש‪.‬‬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.49‬אולם‪ ,‬חרף השיהוי הניכר בהגשת התביעה‪ ,‬איני סבור כי זהו אחד המקרים‬</w:t>
        <w:br/>
        <w:t>‫החריגים והנדירים אשר בגינם יש לדחות את התביעה‪.‬‬</w:t>
        <w:br/>
        <w:t>‫‪ .50‬ראשית‪ ,‬כעולה מהמסמכים שצורפו לתיק ההליך‪ ,‬הדיון בבקשה להיתר נערך‬</w:t>
        <w:br/>
        <w:t>‫בתאריך ‪ ,19.12.2021‬טרם הגשת תביעה זו‪ ,‬כאשר בהחלטה נכתב כי התובע ‪ 2‬נדרש‬</w:t>
        <w:br/>
        <w:t>‫להשיג הסכמות של ‪ 75‬אחוז מבעלי הזכויות בבניין‪ .‬בשים לב לכך שהזכויות של‬</w:t>
        <w:br/>
        <w:t>‫הנתבעת בבית המשותף הן מועטות ביחס לשאר בעלי הדירות‪ ,‬ולכך שהנתבעת לא‬</w:t>
        <w:br/>
        <w:t>‫הוכיחה שהסכמתה היא שהייתה נחוצה לתובע ‪ 2‬כדי להשיג את היתר הבנייה‪ ,‬איני‬</w:t>
        <w:br/>
        <w:t>‫סבור שיש בכך כדי להוכיח מצג של זניחת עילת התביעה מצד התובע ‪ ,2‬ולא מצאתי‬</w:t>
        <w:br/>
        <w:t>‫כי התנהלותו של התובע ‪ ,2‬הייתה בחוסר תום לב [ע"א ‪ 2483/14‬צביקה שלומוביץ‬</w:t>
        <w:br/>
        <w:t>‫נ' בית חנניה מושב עובדים להתיישבות‪ ,‬בפסקה ‪ 34‬והאסמכתאות שם (נבו‬</w:t>
        <w:br/>
        <w:t>‫‪.])14.7.2016‬‬</w:t>
        <w:br/>
        <w:t>‫‪ .51‬שנית‪ ,‬התובע ‪ 2‬אינו התובע היחידי ומשכך טענת העירייה לא רלוונטית לגבי‬</w:t>
        <w:br/>
        <w:t>‫התובעת ‪ - 1‬נציגות הבית המשותף‪ .‬כאמור בפסיקה נקבע כי חלוף הזמן אינו נתון‬</w:t>
        <w:br/>
        <w:t>‫בלעדי בעת בחינת השיהוי‪ ,‬ויש להוכיח בראיות נוספות כי התובע יצר מצג המלמד‬</w:t>
        <w:br/>
        <w:t>‫שוויתר על עילת התביעה‪ .‬ראיות כאלו לא הובאו ביחס לתובעת ‪ .1‬כך למשל‪ ,‬לא‬</w:t>
        <w:br/>
        <w:t>‫נטענה כל טענה ביחס לכך שהנתבעת שילמה לנציגות כספים כלשהם בגין השימוש‬</w:t>
        <w:br/>
        <w:t>‫ברכוש המשותף‪.‬‬</w:t>
        <w:br/>
        <w:t>‫‪ .52‬שלישית‪" ,‬למהותה של התביעה ולסעד המבוקש בה‪...‬יש ליתן משקל רב במסגרת‬</w:t>
        <w:br/>
        <w:t>‫מלאכת האיזון הנדרשת לעניין הכרעה בטענת השיהוי" (פסק דין לב השרון‪,‬‬</w:t>
        <w:br/>
        <w:t>‫בפסקה ‪ .)40‬נוכח היותה של התביעה נוגעת לרכוש משותף‪ ,‬ובעניינו שימוש ייחודי‬</w:t>
        <w:br/>
        <w:t>‫שמבצעת רשות מקומית בשטח שאין מחלוקת שהוא רכוש משותף‪ ,‬כאשר גם לא‬</w:t>
        <w:br/>
        <w:t>‫נטענה טענה בדבר נזק ראייתי שנגרם בשל העיכוב בהגשת התביעה‪ ,‬איני מוצא לנכון‬</w:t>
        <w:br/>
        <w:t>‫לקבל את טענת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שהנתבעת עושה בשטחי הרכוש המשותף הוא שימוש ייחודי שאינו‬</w:t>
        <w:br/>
        <w:t>‫שימוש סביר‬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53‬סעיף ‪ 52‬לחוק המקרקעין מגדיר את חלקי "הרכוש המשותף" כך‪" :‬רכוש‬</w:t>
        <w:br/>
        <w:t>‫משותף " – כל חלקי הבית המשותף חוץ מן החלקים הרשומים כדירות‪,‬‬</w:t>
        <w:br/>
        <w:t>‫ולרבות הקרקע‪ ,‬הגגות‪ ,‬הקירות החיצוניים‪ ,‬המסד‪ ,‬חדרי המדרגות‪,‬‬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‫מעליות‪ ,‬מקלטים‪ ,‬וכן מיתקני הסקה או מים וכיוצא באלה המיועדים‬</w:t>
        <w:br/>
        <w:t>‫לשמש את כל בעלי הדירות או מרביתם אפילו הם בתחומי דירה מסוימת‪".‬‬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54‬עולה כי הגדרתם של חלקי הרכוש המשותף‪ ,‬היא הגדרה שיורית אליה נופלים‬</w:t>
        <w:br/>
        <w:t>‫כל המקרקעין בתחומי הבית המשותף אשר אינם רשומים כדירות‪( .‬יהושע‬</w:t>
        <w:br/>
        <w:t>‫ויסמן‪ ,‬דיני קניין – בעלות ושיתוף (תשנ"ז) ע"מ ‪ 392‬להלן – "ויסמן" ; ע"א‬</w:t>
        <w:br/>
        <w:t>‫(מחוזי ירושלים) ‪ 190/84‬אליצור דיבון נ' הממונה על מרשם המקרקעין ‪,‬‬</w:t>
        <w:br/>
        <w:t>‫תשמה( ‪.]265 )2‬‬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55‬כל בעל דירה בבית משותף רשאי לעשות שימוש סביר ורגיל ברכוש המשותף‪ ,‬בלי‬</w:t>
        <w:br/>
        <w:t>‫שיידרש להסכמת מי מבעלי הדירות בבית המשותף על מוסדותיו‪ .‬כאשר שימוש‬</w:t>
        <w:br/>
        <w:t>‫סביר נקבע בפסיקה ככזה העומד בתנאים המצטברים הבאים‪ :‬האחד‪,‬‬</w:t>
        <w:br/>
        <w:t>‫השימוש תואם את תנאי המקום והזמן ואת הייעוד של אותו חלק ברכוש המשותף‪.‬‬</w:t>
        <w:br/>
        <w:t>‫השני ‪ ,‬השימוש אינו מונע שימוש דומה מדיירים אחרים בבית המשותף ואינו עולה‬</w:t>
        <w:br/>
        <w:t>‫כדי תפיסת חזקה ייחודית ברכוש המשותף‪( .‬ע"א ‪ 708/72‬פרשקר נ' רוזנברג‪ ,‬פד"י‬</w:t>
        <w:br/>
        <w:t>‫כח (‪ ,817 )2‬ע‪ .‬כהן‪ ,‬בתים משותפים‪ ,‬מהדורה שנייה‪ ,‬עמ' ‪ 42‬ואילך)‪.‬‬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56‬כמו כן‪ ,‬כפי שכבר כתבתי ב עבר [ראו למשל (המפקח על המקרקעין פתח תקוה)‬</w:t>
        <w:br/>
        <w:t>‫‪ 163/20‬לוי מתתיהו נ' פוירורקר דוד גדליהו (נבו ‪ ,])21.10.2021‬פגיעה ברכוש‬</w:t>
        <w:br/>
        <w:t>‫המשותף מפורשת בפסיקה באופן רחב והיא כוללת כל פגיעה בחזותו‬</w:t>
        <w:br/>
        <w:t>‫החיצונית התקינה והאחידה של הבית‪ ,‬כפי שהייתה בגמר הבנייה‪ ,‬לרבות‬</w:t>
        <w:br/>
        <w:t>‫שינוי דמותו הארכיטקטונית או שיבוש שלמותו הסימטרית והאסתטית ו אין‬</w:t>
        <w:br/>
        <w:t>‫כל נפקות לשאלה אם מדובר בפגיעה קטנה או גדולה‪ ,‬והאם היא ניתנ ת‬</w:t>
        <w:br/>
        <w:t>‫לפיצוי נאות או לא‪ ( .‬ע"א ‪ 136/63‬לווינהיים נ' שוורצמן‪ ,‬פ"ד יז(‪1725 ,1722 )3‬‬</w:t>
        <w:br/>
        <w:t>‫(‪ ;)1963‬ע"א ‪ 395/74‬לוי נ' סמואל פ"ד כט (‪.](1975 (39 )2‬‬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57‬ככל שעסקינן בשימוש שאינו רגיל וסביר ברכוש המשותף‪ ,‬ובהעדר הוראה בחוק‬</w:t>
        <w:br/>
        <w:t>‫המקרקעין המסדירה שימוש מסוים זה ברכוש המשותף‪ ,‬האסיפה הכללית של בעלי‬</w:t>
        <w:br/>
        <w:t>‫הדירות בבית המשותף היא המוסמכת לקבל החלטה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58‬ובמיושם לעניי נ נו ‪ -‬בתאריך ‪ 17.11.2022‬ערכתי ביקור בבית המשותף‪ ,‬כדי‬</w:t>
        <w:br/>
        <w:t>‫להתרשם באופן בלתי אמצעי מטענות הצדדים ‪ .‬נוכחתי לראות כי כטענת‬</w:t>
        <w:br/>
        <w:t>‫התובעים‪ ,‬הנתבעת אינה מבצעת שימוש סביר בשטח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59‬עיון בנסח הרישום מעלה‪ ,‬כי שטח דירת הנתבעת (תת חלקה ‪ )1‬הוא ‪ 38‬מ"ר‪.‬‬</w:t>
        <w:br/>
        <w:t>‫אלא ש הנתבעת הגדילה שטח זה‪ ,‬על חשבון הרכוש המשותף‪ .‬כך למשל‪,‬‬</w:t>
        <w:br/>
        <w:t>‫הנתבעת קבעה דלת בחדר המדרגות של הבניין‪ ,‬המונעת מהדיירים לגשת אל‬</w:t>
        <w:br/>
        <w:t>‫חלקי הרכוש המשותף‪ ,‬ביניהם מקלט הבית המשו תף‪ .‬קביעת דלת בחלל חדר‬</w:t>
        <w:br/>
        <w:t>‫המדרגות מהווה כשלעצמה פעולה החורגת מניהול ושימוש רגילים בשטח‬</w:t>
        <w:br/>
        <w:t>‫הרכוש המשותף‪ ,‬ומשכך נדרשת הסכמת כל בעלי הדירות‪ ,‬כפי שהותווה‬</w:t>
        <w:br/>
        <w:t>‫בפסיקה [ ע"א ‪ 810/82‬זול ‪ -‬בו בע"מ נ' זיידה ‪ ,‬פ"ד לז( ‪. ] )1983 ( 741 ,737 )4‬‬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60‬כמו כן‪ ,‬מבעד לדלת‪ ,‬בשטח שהוא כאמור חלק מהרכוש המשותף‪ ,‬הנתבעת‬</w:t>
        <w:br/>
        <w:t>‫בנתה חדר ישיבות הכולל פינת ישיבה ומקרן‪ ,‬וכן חדרי שירותים ומטבחון‪.‬‬</w:t>
        <w:br/>
        <w:t>‫כל אלו ניבנו על ידי הנתבעת‪ ,‬לא בדירתה‪ ,‬אלא ברכוש המשותף‪ .‬הנתבעת גם‬</w:t>
        <w:br/>
        <w:t>‫הציבה ציוד בשטח הרכוש המשותף באופן העולה גם הוא לכדי שימוש ייחודי‬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‫(תמונות שצולמו במהלך ביקורי במקום‪ ,‬הממחישות את הדלת שהתקינה‬</w:t>
        <w:br/>
        <w:t>‫הנתבעת בחדר המדרגות של הבית המשותף)‬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‫(תמונות שצולמו במהלך ביקורי במקום‪ ,‬הממחישות את חדר הישיבות‪,‬‬</w:t>
        <w:br/>
        <w:t>‫המטבחון וחדרי השירותים שהתקינה הנתבעת בחדר המדרגות של הבית‬</w:t>
        <w:br/>
        <w:t>‫המשותף)‬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61‬לאור האמור‪ ,‬התרשמתי באופן בלתי אמצעי‪ ,‬כי השימוש שמבצעת הנתבעת‬</w:t>
        <w:br/>
        <w:t>‫ברכוש המשותף‪ ,‬אינו שימוש סביר‪ .‬שימושה של הנתבעת בשטח הרכוש‬</w:t>
        <w:br/>
        <w:t>‫המשותף‪ ,‬אינו תואם את תנאי המקום ובכך הנתבעת מונעת משאר דיירי‬</w:t>
        <w:br/>
        <w:t>‫הבניין שימוש דומה בשטח הרכוש המשותף ו מהווה תפיסת חזקה ייחודית‪.‬‬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לנתבעת הרשאה מכללא לבצע שימוש ייחודי ברכוש המשותף‪ ,‬וגם אם הייתה‬</w:t>
        <w:br/>
        <w:t>‫לה הרשאה כזו‪ ,‬זכותם של התובעים לבטל את ההרשאה‬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62‬הנתבעת לא הציגה כל הרשאה או החלטה של בעלי הדירות המתירה לה‬</w:t>
        <w:br/>
        <w:t>‫לעשות שימוש קבוע בשטחי הרכוש המשותף‪ ,‬אולם לטענתה הרשאה כזו‬</w:t>
        <w:br/>
        <w:t>‫קמה לה כ"הרשאה מכללא" נוכח העובדה שיחידת השיקום פועלת מזה כ ‪-‬‬</w:t>
        <w:br/>
        <w:t>‫‪ 20‬שנה‪ ,‬ללא שמי מהדיירים הביע כל התנגדות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63‬מנגד‪ ,‬התובעים הכחישו מתן הרשאה כזו‪ ,‬והצדיקו את השיהוי שחל בהגשת‬</w:t>
        <w:br/>
        <w:t>‫תביעתם בכך שהיו חסרי אונים למול התנהגותה של הרשות המקומית‪ ,‬עד‬</w:t>
        <w:br/>
        <w:t>‫אשר קיבלו ייעוץ מהאגוד ה לתרבות הדיור‪ .‬ומכל מקום בשום שלב לא תכננו‬</w:t>
        <w:br/>
        <w:t>‫לוותר על זכויותיה ם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.64‬כפי שכבר כתבתי בעבר [ראו למשל (המפקח על המקרקעין פתח תקוה) ‪ 569/21‬כהן‬</w:t>
        <w:br/>
        <w:t>‫תקוה נ' בן עמי יובל (נבו ‪ ,])23.11.2023‬מתן זכות לשימוש ייחודי ברכוש המשותף‬</w:t>
        <w:br/>
        <w:t>‫אינה עסקה במקרקעין הטעונה מסמך בכתב לפי סעיף ‪ 8‬לחוק המקרקעין‪ ,‬ולכן די‬</w:t>
        <w:br/>
        <w:t>‫בהסכמה בעל פה [ע"א ‪ 188/76‬רוזנוקס נ' הוטרר‪ ,‬פ"ד לא(‪ ;)1976( 385 ,382 )1‬ע"א‬</w:t>
        <w:br/>
        <w:t>‫(מחוזי מרכז) ‪ 27438-11-21‬יצחק מינס נ' יצחק אהרון (נבו ‪.])08.05.2022‬‬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.65‬עם זאת‪ ,‬זכות שימוש ייחודי ברכוש המשותף שאינה כרוכה בהצמדה של אותו שטח‬</w:t>
        <w:br/>
        <w:t>‫לדירה‪ ,‬דורשת הסכמה ברורה ומפורשת של כל בעלי הדירות [למעבר לפסק דין ע"א‬</w:t>
        <w:br/>
        <w:t>‫‪ 2525/92‬לחצו כאן ראוכברגר נ' עיריית רמת גן‪ ,‬פ"ד מז (‪ ; 850 )5‬למעבר לפסק דין‬</w:t>
        <w:br/>
        <w:t>‫רע"א ‪ 698/86‬לחצו כאן בן צור נ' נעים ששון )נבו ‪ ;(23.7.1987‬יהושע ויסמן דיני‬</w:t>
        <w:br/>
        <w:t>‫קניין‪ :‬בעלות ושיתוף ‪ .])1997( 455-454‬כך שבשונה מהסכמה למתן זכות קניינית‪,‬‬</w:t>
        <w:br/>
        <w:t>‫הטעונה מסמך בכתב‪ ,‬הסכמה לעניין זכות לשימוש ייחודי‪ ,‬יכולה להינתן גם בעל‬</w:t>
        <w:br/>
        <w:t>‫פה‪ ,‬ואף להילמד מהנסיבות‪ ,‬אולם היא חייבת להיות מוכחת בראיות מספיקות‬</w:t>
        <w:br/>
        <w:t>‫[למעבר לפסק דין ע"א ‪ 815/81‬לחצו כאן כליפא נ' שאול‪ ,‬פ"ד לו(‪)1982( 83 ,78 )3‬‬</w:t>
        <w:br/>
        <w:t>‫(להלן‪" :‬פסק דין כליפא")]‪.‬‬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.66‬ככלל אין די בקיומו של נוהג‪ ,‬היעדר התנגדות או הסכמה משתמעת כדי להעניק‬</w:t>
        <w:br/>
        <w:t>‫הרשאה לשימוש ייחודי ברכוש משותף [למעבר לפסק דין רע"א ‪ 259/99‬לחצו כאן‬</w:t>
        <w:br/>
        <w:t>‫חברת פליצ'ה ראובן בע"מ נ' סופיוב‪ ,‬פ"ד נה(‪ ;)2001( 402 ,385 )3‬למעבר לפסק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‫עש"א (מחוזי חי') ‪ 19110-02-16‬לחצו כאן אלון עדני נ' אורי ואקנין‪ ,‬בפסקאות ‪38-‬‬</w:t>
        <w:br/>
        <w:t>‫‪( 37‬נבו ‪ . ])23.05.2016‬כך שאף אם ניתנה בעבר הסכמה לשימוש ייחודי ברכוש‬</w:t>
        <w:br/>
        <w:t>‫המשותף‪ ,‬לרבות הסכמה שבשתיקה‪ ,‬הרי שזו בבחינת רשות שימוש מכללא‪ ,‬אותה‬</w:t>
        <w:br/>
        <w:t>‫רשאים בעלי הדירות לבטל בכל עת על ידי גילוי דעתם כלפי מקבל הרשות כי אין‬</w:t>
        <w:br/>
        <w:t>‫הם מוכנים עוד להמשיכּה [למעבר לפסק דין ע"א ‪ 32/77‬לחצו כאן טבוליצקי נ' בית‬</w:t>
        <w:br/>
        <w:t>‫כנסת ובית מדרש החסידים‪ ,‬פ"ד לא(‪.])1977( 214 ,210 ,)3‬‬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.67‬ככלל‪ ,‬רשות מכללא לשימוש במקרקעין היא זכות אישית )‪ (In personam‬של בעל‬</w:t>
        <w:br/>
        <w:t>‫הרישיון כלפי נותן הרשות‪ ,‬וזאת להבדיל מזכות חפצית השרירה כלפי כולי עלמא‬</w:t>
        <w:br/>
        <w:t>‫)‪ .(In rem‬על כן‪ ,‬חליפו של הבעלים נותן הרשות‪ ,‬אשר רכש ממנו את הנכס מושא‬</w:t>
        <w:br/>
        <w:t>‫הרישיון‪ ,‬אינו כפוף לזכות שניתנה לבר‪-‬הרשות‪ ,‬והרשות תבוא לקיצה עם כל העברה‬</w:t>
        <w:br/>
        <w:t>‫של זכות הבעלות במקרקעין נשוא הרשות‪ ,‬שכן זכות זו פועלת במישור היחסים שבין‬</w:t>
        <w:br/>
        <w:t>‫בעל הרישיון ונותן הרשות בלבד [למעבר לפסק דין רע"א ‪ 4936/20‬לחצו כאן עזבון‬</w:t>
        <w:br/>
        <w:t>‫המנוח מוחמד מחמוד סומרין ז"ל נ' הימנותא בע"מ‪ ,‬בפסקה ‪( 17‬נבו ‪;)3.4.2023‬‬</w:t>
        <w:br/>
        <w:t>‫למעבר לפסק דין ע"א ‪ 103/89‬לחצו כאן אזולאי נ' אזולאי ‪,‬פ"ד מה(‪483-482 ,477 )1‬‬</w:t>
        <w:br/>
        <w:t>‫)‪ ;(1991‬למעבר לפסק דין ע"א ‪ 6757/13‬לחצו כאן נחום נ' רשות הפיתוח‪ ,‬פסקה ‪19‬‬</w:t>
        <w:br/>
        <w:t>‫(נבו ‪( ;)19.8.2015‬המפקח על המקרקעין עכו) למעבר לפסק דין ‪ 70/22‬לחצו כאן‬</w:t>
        <w:br/>
        <w:t>‫יעקוביאן אילה נ' בכור טל‪ ,‬בפסקה ‪( 37‬נבו ‪ .[)15.10.2023‬עם זאת בהתקיים תנאים‬</w:t>
        <w:br/>
        <w:t>‫מסוימים‪ ,‬זכות כאמור יכולה לחייב גם אדם שנעשה בעל דירה לאחר מכן‪ ,‬אף שלא‬</w:t>
        <w:br/>
        <w:t>‫נרשמה )ר' פסק דין כליפא‪ ,‬למעבר לפסק דין ע"א ‪ 19/81‬לחצו כאן ביבי נ' הורברט‪,‬‬</w:t>
        <w:br/>
        <w:t>‫פ"ד לז )‪ ;502 ,497 (2‬למעבר לפסק דין ע"א (מחוזי חיפה) ‪ 1020/03‬לחצו כאן בובליל‬</w:t>
        <w:br/>
        <w:t>‫נ' שטיינר (נבו ‪.])25.02.2004‬‬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.68‬רק במקרים חריגים ויוצאי דופן‪ ,‬בהתחשב בעקרון תום הלב ובאינטרס ההסתמכות‬</w:t>
        <w:br/>
        <w:t>‫של מקבל הרשות שיצרה שינוי נסיבות משמעותי‪ ,‬תהא הרשות בלתי הדירה [למעבר‬</w:t>
        <w:br/>
        <w:t>‫לפסק דין ע"א ‪ 2307/99‬לחצו כאן מכלוף רפאל נ' חג'ג' קלימו (נבו ‪;)10.06.2001‬‬</w:t>
        <w:br/>
        <w:t>‫למעבר לפסק דין רע"א ‪ 2427/14‬לחצו כאן מרגוליס נ' דיין‪ ,‬פסקה ‪( 4‬נבו‬</w:t>
        <w:br/>
        <w:t>‫‪ ;)29.4.2014‬למעבר לפסק דין ע"א ‪ 6757/13‬לחצו כאן נחום נ' מדינת ישראל ‪ -‬רשות‬</w:t>
        <w:br/>
        <w:t>‫הפיתוח‪ ,‬פסקה ‪( 17‬נבו ‪ ;)19.8.2015‬למעבר לפסק דין ת"א (מחוזי ת"א) ‪ 2816/03‬לחצו‬</w:t>
        <w:br/>
        <w:t>‫כאן קונצ'יצקי נ' שפלן‪ ,‬פסקה ‪( 27‬נבו ‪( )3.4.2006‬להלן‪" :‬עניין קונצ'יצקי"); למעבר‬</w:t>
        <w:br/>
        <w:t>‫לפסק דין ע"א (חי') ‪ 13721-05-16‬לחצו כאן גבאי נ' הקש‪ ,‬פסקה ‪( 30‬נבו ‪;)5.10.2016‬‬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‫למעבר לפסק דין עש"א (מחוזי י‪-‬ם) ‪ 25948-09-13‬לחצו כאן מרדכי עזרן נ' דוד‬</w:t>
        <w:br/>
        <w:t>‫אביעד (נבו ‪ ;)19.04.2015‬נינה למעבר למאמר של נינה זלצמן "רישיון‬</w:t>
        <w:br/>
        <w:t>‫במקרקעין" לחצו כאן הפרקליט מב ‪( )1995 ( 57-56 ,24‬להלן‪"-‬זלצמן")]‪.‬‬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.69‬לבסוף יצוין כי הפסיקה הכירה בהסכמות שניתנו בדיעבד כהגנה מפני תביעה‬</w:t>
        <w:br/>
        <w:t>‫לסילוק יד‪ ,‬ואף תוך כדי ההליך המשפטי [למעבר לפסק דין עש"א (מחוזי‪-‬חיפה)‬</w:t>
        <w:br/>
        <w:t>‫‪ 31624-03-14‬לחצו כאן רום נ' רוזנצווייג (נבו ‪.])11.12.2014‬‬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.70‬ובמיושם לענייננו – החלטתי לדחות את טענת הנתבעת בדבר הרשאה בלתי הדירה‬</w:t>
        <w:br/>
        <w:t>‫לבצע שימוש ברכוש המשותף‪ ,‬וזאת מהטעמים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.71‬ראשית‪ ,‬לא הובאה כל ראייה שכל בעלי הדירות בבית המשותף‪ ,‬נתנו את הסכמתם‬</w:t>
        <w:br/>
        <w:t>‫המפורשת לשימוש הייחודי שמבצעת הנתבעת ברכוש המשותף‪ .‬הנתבעת לא הוכיחה‬</w:t>
        <w:br/>
        <w:t>‫את טענתה להסכמת כל בעלי הדירות בבית המשותף‪ .‬עמדתם הפסיבית של בעלי‬</w:t>
        <w:br/>
        <w:t>‫הדירות ביחס לשטח הקנייני בבית המשותף שבו מבצעת הנתבעת שימוש ייחודי‪ ,‬לא‬</w:t>
        <w:br/>
        <w:t>‫יכולה ליצור לנתבעת‪ ,‬זכויות יש מאין [למעבר לפסק דין ע"א ‪ 374/08‬לחצו‬</w:t>
        <w:br/>
        <w:t>‫כאן צדוק קטן (איטן) נ' דיצה ברכה הורנשטיין (מינץ)‪ ,‬בפסקה ‪( 22‬נבו‬</w:t>
        <w:br/>
        <w:t>‫‪.])25.12.2012‬‬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.72‬שנית‪ ,‬קומת הקרקע ושטחי הרכוש המשותף המצויים בה‪ ,‬אמורים לשמש את כלל‬</w:t>
        <w:br/>
        <w:t>‫דיירי הבניין לשימושם הסביר‪ .‬לטעמי יש לתת משקל רב יותר לעובדה שהבית‬</w:t>
        <w:br/>
        <w:t>‫המשותף כולל ‪ 19‬תתי חלקות ומשמש מספר רב של בעלי דירות‪ .‬הדבר מחייב רמת‬</w:t>
        <w:br/>
        <w:t>‫מובהקות גבוהה במיוחד כדי להוכיח קיומה של הרשאה בלתי הדירה‪ ,‬המפקיעה‬</w:t>
        <w:br/>
        <w:t>‫למעשה חלק משמעותי משטחי הרכוש המשותף לטובת שימושה הבלעדי של‬</w:t>
        <w:br/>
        <w:t>‫הנתבעת‪ .‬בבחינת אינטרס ההסתמכות של הנתבעת‪ ,‬יש לשקול גם את היותה של‬</w:t>
        <w:br/>
        <w:t>‫הנתבעת רשות מקומית‪ ,‬אשר יכולה למצוא פתרונות חלופיים ככל שתצטרך אם‬</w:t>
        <w:br/>
        <w:t>‫תאלץ לפנות את יחידת השיקום‪ .‬יש לצפות מהנתבעת כרשות מקומית שלא תנצל‬</w:t>
        <w:br/>
        <w:t>‫את מעמדה‪ ,‬ובאמצעות הסגת גבול תבקש לזכות בזכויות קנייניות שלא רכשה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.73‬ער אני לכך‪ ,‬שהנתבעת ביצעה השקעות כספיות לא מבוטלות בשטח שאליו פלשה‪,‬‬</w:t>
        <w:br/>
        <w:t>‫אלא שבהינתן ש"הרשאה מכללא" היא הדירה (למעט מקרים חריגים ביותר)‪,‬‬</w:t>
        <w:br/>
        <w:t>‫ובהינתן שהנתבעת היא רשות מקומית‪ ,‬איני סבור שיש בהשקעות שנעשו מצידה‬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כדי להעלות את ה"ההרשאה מכללא" ככל שזו אכן עומדת לה לגדרי‬</w:t>
        <w:br/>
        <w:t>‫"רשות בלתי הדירה"‪ .‬כפי שהסבירה המלומדת זלצמן‪":‬רשות מכללא'‪ ,‬הינה לעולם‬</w:t>
        <w:br/>
        <w:t>‫הדירה‪ ,‬דהיינו‪ ,‬בעל המקרקעין רשאי לבטלה לפי רצונו בכל עת‪ ,‬ואין בכוחה‬</w:t>
        <w:br/>
        <w:t>‫להקנות למסיג הגבול – אפילו פעל בתום לב – טענת זכות כלשהי בנכס‪ .‬עם זאת‪,‬‬</w:t>
        <w:br/>
        <w:t>‫אפשר שבנסיבות המקרה יתחשב בית המשפט בעובדה שפלוני השקיע מכספו‬</w:t>
        <w:br/>
        <w:t>‫בנכס בהסתמך על 'הסכמה שבשתיקה' של בעל המקרקעין‪ ,‬ועל‪-‬כן יקבע מועד‬</w:t>
        <w:br/>
        <w:t>‫עתידי לפינוי המקרקעין‪ .‬נוסף על כך‪ ,‬בנסיבות מסוימות ייתכן שהוא אף יתנה את‬</w:t>
        <w:br/>
        <w:t>‫הפינוי בתשלום הוצאותיו של פלוני‪ ,‬ולעיתים גם בתשלום פיצויים" (למעבר‬</w:t>
        <w:br/>
        <w:t>‫למאמר של נינה זלצמן "'רשות חינם' במקרקעין כ'השאלת מקרקעין' ‪ -‬גישת הסיווג‬</w:t>
        <w:br/>
        <w:t>‫והלכות ה'רישיון במקרקעין'" לחצו כאן ‪.))2012( 267 ,306-265‬‬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‫בחינה של המבחנים שהותוו בפסיקה בטרם קבלת סעד המורה על סילוק 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.74‬פסק הדין המנחה בנושא סילוק יד‪ ,‬הוא פסק הדין בעניין למעבר לפסק דין רע"א‬</w:t>
        <w:br/>
        <w:t>‫‪ 6339/97‬לחצו כאן משה רוקר נ' משה סלומון‪ ,‬נה (‪( (1999)199 )1‬להלן‪"-‬פסק דין‬</w:t>
        <w:br/>
        <w:t>‫רוקר")‪ ,‬שבו נדרש בית המשפט העליון לשאלה‪ ,‬מהם השיקולים שיש לשקול‪ ,‬בטרם‬</w:t>
        <w:br/>
        <w:t>‫קבלת סעד המורה לצד לסלק את ידו משטח מקרקעין‪ ,‬תוך הריסת הבנוי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.75‬במסגרת פסק הדין נקבע שיש לשקול ארבעה שיקולים‪ ,‬והם‪ :‬השיקול הראשון‬</w:t>
        <w:br/>
        <w:t>‫הוא עוצמתה של הזכות הקניינית שנפגעה‪ :‬האם מדובר בזכות במקרקעין או‬</w:t>
        <w:br/>
        <w:t>‫במיטלטלין והאם מדובר בבעלות או בזכות אחרת‪ ,‬חלשה הימנה‪ .‬השיקול השני‬</w:t>
        <w:br/>
        <w:t>‫הוא עוצמתה של הפגיעה בזכות‪ ,‬לרבות היקף הפגיעה ומשך הפגיעה‪ .‬השיקול‬</w:t>
        <w:br/>
        <w:t>‫השלישי – משני בחשיבותו לקודמיו – הוא עוצמת התוצאות של‬</w:t>
        <w:br/>
        <w:t>‫הסרת הפגיעה לגבי הפוגע בזכות‪ .‬השיקול הרביעי הוא התנהגותם של בעלי‪-‬הדין‪.‬‬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.76‬עוד הודגש כי "לעניין שיקולים אלה‪ ,‬תיראה‪ ,‬לדוגמה‪ ,‬זכות בעלות במקרקעין‬</w:t>
        <w:br/>
        <w:t>‫כבעלת עוצמה גדולה מזכות שכירות; פגיעה בזכות על‪-‬ידי תפיסה של שטח גדול‬</w:t>
        <w:br/>
        <w:t>‫תיראה גדולה מפגיעה על‪-‬ידי תפיסת שטח זעיר; פגיעה על‪-‬ידי תפיסה דרך קבע‪,‬‬</w:t>
        <w:br/>
        <w:t>‫או לזמן ארוך‪ ,‬תיראה גדולה מפגיעה על‪-‬ידי תפיסה דרך ארעי‪ .‬ככל שעוצמת הזכות‬</w:t>
        <w:br/>
        <w:t>‫שנפגעה גדולה יותר‪ ,‬ככל שעוצמת הפגיעה גדולה יותר‪ ,‬יצטמצם וילך שיקול‪-‬דעתו‬</w:t>
        <w:br/>
        <w:t>‫של בית‪-‬המשפט‪ ,‬עד בלי השאיר לו שריד‪( ".‬שם‪ .‬בעמודים ‪)242-241‬‬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.77‬אשר לשיקול הראשון ‪ -‬אין חולק כי במקרה שלפניי מדובר בפגיעה בזכות בעלות‬</w:t>
        <w:br/>
        <w:t>‫במקרקעין מוסדרים‪ ,‬וכך מדובר בפגיעה בזכות קניינית מן המעלה הראשונה‬</w:t>
        <w:br/>
        <w:t>‫ולפיכך שיקול זה פועל לחובת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.78‬אשר לשיקול השני ‪ -‬עוצמת הפגיעה בזכות – השטח שבמחלוקת כולל את חלק ניכר‬</w:t>
        <w:br/>
        <w:t>‫מקומת הקרקע ואת מקלט הבית המשותף‪ .‬לא ניתן להחשיב שטח זה כזניח שעה‬</w:t>
        <w:br/>
        <w:t>‫שמדובר בתפיסת השטח לצמיתות‪ ,‬ולא בתפיסה ארעית‪ .‬כך שעוצמת הפגיעה‪,‬‬</w:t>
        <w:br/>
        <w:t>‫במקרה זה‪ ,‬גבוהה והוא פועל לחובת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79‬אשר לשיקול השלישי שעניינו עוצמת התוצאות של הסרת הפגיעה לגבי הפוגע‬</w:t>
        <w:br/>
        <w:t>‫בזכות (שהוא כאמור שיקול משני בחשיבותו לשני הראשונים) – הנתבעת טענה כי‬</w:t>
        <w:br/>
        <w:t>‫יש לדחות את התביעה נוכח חשיבותה של יחידת השיקום‪ ,‬והחיוניות שלה‬</w:t>
        <w:br/>
        <w:t>‫לקהילה ולתושבי העיר‪.‬‬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80‬בביקור במקום התרשמתי מהתפקיד החשוב שבו פועלת יחידת השיקום ואת‬</w:t>
        <w:br/>
        <w:t>‫עבודת הקודש שמבצעים עובדיה בניהולה המסור של גב' נעמה קולגברג‪.‬‬</w:t>
        <w:br/>
        <w:t>‫שיקול זה הוא אכן משמעותי‪ ,‬א ין חולק כי פעולתה של יח ידת השיקום מהווה‬</w:t>
        <w:br/>
        <w:t>‫תרומה חיונית לקהילה‪ ,‬ואף יש בכך לטעמי כדי להצדיק מתן זמן רב‬</w:t>
        <w:br/>
        <w:t>‫להיערכות מצד הנתבעת למציאת מיקום חלופי‪ ,‬בטרם תחויב הנתבעת‬</w:t>
        <w:br/>
        <w:t>‫להשיב את המצב לקדמותו ‪ ,‬זאת כדי שפעילות יחידת השיקום לא תפגע ולא‬</w:t>
        <w:br/>
        <w:t>‫ייפגעו תושבי העיר הזקוקים לשירותיה‪ .‬אך אין בכך כדי שלא להורות על‬</w:t>
        <w:br/>
        <w:t>‫סילוק היד ועל השארת המצב על כנו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81‬הנתבעת אינה גוף או אזרח פרטי אשר מוגבל ביכולותיו ויש באפשרותה של‬</w:t>
        <w:br/>
        <w:t>‫הרשות המקומית כדי למצוא מקומות חלופיים להפעלת יחידת השיקום ‪ .‬לא‬</w:t>
        <w:br/>
        <w:t>‫ייתכן ששירותים ציבוריים חיוניים ככל שיהיו‪ ,‬יינתנו באמצעות הסגת גבול‪.‬‬</w:t>
        <w:br/>
        <w:t>‫והדבר נכון אף יותר ביחס לרשות המקומית‪ ,‬אשר מצופה ממנה לשרת את‬</w:t>
        <w:br/>
        <w:t>‫התושבים בהוגנות ותוך הקפדה על החוק‪ .‬כפי שנכתב בתלמוד ‪ " :‬אם בארזים‬</w:t>
        <w:br/>
        <w:t>‫נפלה שלהבת מה יעשו איזובי קיר ? לויתן בחכה הועלה מה יעשו דגי רקק ?‬</w:t>
        <w:br/>
        <w:t>‫בנחל שוטף נפלה חכה מה יעשו מי גבים ? " ( למעבר לתלמוד בבלי לחצו כאן‬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‫בבלי‪ ,‬למעבר למסכת מועד קטן לחצו כאן ‪,‬למעבר לדף כ"ה‪ ,‬עמוד ב לחצו כאן(‪ .‬כך‬</w:t>
        <w:br/>
        <w:t>‫גם בענייננו‪ .‬לו העיריה לא תקפיד על הדין‪ ,‬מה יגידו השאר? לפיכך איני סבור‬</w:t>
        <w:br/>
        <w:t>‫שיהא נכון לאפשר לנתבעת להמשיך ולפגוע בזכותם הקניינית של התובעים‪,‬‬</w:t>
        <w:br/>
        <w:t>‫גם לצורך מתן שירותים חיוניים לאנשים הזקוקים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.82‬אשר לשיקול הרביעי ‪ -‬התנהגותם של הצדדים – מביקורי במקום התרשמתי כי‬</w:t>
        <w:br/>
        <w:t>‫הנתבעת הסיגה גבול באופן ניכר (השוו י' ויסמן‪ ,‬למעבר לספר של יהושע ויסמן דיני‬</w:t>
        <w:br/>
        <w:t>‫קניין לחצו כאן ‪ -‬בעלות ושיתוף‪ ,‬תשנ"ז ‪ ,1997 -‬בעמ' ‪ .)63‬עם זאת‪ ,‬עולה כי הסגת‬</w:t>
        <w:br/>
        <w:t>‫הגבול בוצעה במשך זמן רב‪ ,‬ואכן יש בכך כדי להעלות תהיות נגד התובעים‪ ,‬אולם‬</w:t>
        <w:br/>
        <w:t>‫איני סבור שיש בשיקול זה‪ ,‬כדי להצדיק את השארת המצב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83‬לפיכך‪ ,‬בשוקלי את השיקולים שהותוו בפסיקה‪ ,‬הרי שהם נוטים באופן מובהק‬</w:t>
        <w:br/>
        <w:t>‫לטובת קבלת התביעה‪ ,‬ובמסגרתה סילוק ידה של הנתבעת והשבת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84‬הריני ליתן צו עשה המורה לנתבעת או מי מטעמה לפנות על חשבונה את‬</w:t>
        <w:br/>
        <w:t>‫חפציה ‪ ,‬מכל סוג שהוא ‪ ,‬משטח הבית המשותף ‪ ,‬קרי השטח שאינו שטח‬</w:t>
        <w:br/>
        <w:t>‫הדירה הידועה כתת חלקה ‪ ,1‬בבית המשותף ‪ .‬בכלל זה‪ ,‬לפרק ולפנות על‬</w:t>
        <w:br/>
        <w:t>‫חשבונה את המטבח שבנתה בקומת הקרקע ; לפרק ולפנות על חשבונה את‬</w:t>
        <w:br/>
        <w:t>‫חדרי השירותים שבנתה בקומת הקרקע ; לפרק על חשבונה את הדלת אשר‬</w:t>
        <w:br/>
        <w:t>‫הותקנה בחדר המדרגות בקומת הקרקע ; להשיב את המצב לקדמותו כך‬</w:t>
        <w:br/>
        <w:t>‫שיתאפשר לתובעים זכות גישה ושימוש סביר ב 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85‬העבודות להשבת המצב לקדמותו המנויות בסעיף ‪ 84‬לעיל ‪ ,‬יבוצעו על ידי‬</w:t>
        <w:br/>
        <w:t>‫גורם מקצועי‪ ,‬אשר יאשר בכתב ידו‪ ,‬כי הנתבעת ביצעה את האמור בפסק‬</w:t>
        <w:br/>
        <w:t>‫הדין ‪ .‬הנתבעת תשלח לתובעים את אישור הגורם שביצע את העבודות‪ ,‬בתוך‬</w:t>
        <w:br/>
        <w:t>‫‪ 14‬ימים מיום 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תיק‪6/195/2022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86‬בשים לב לצורך של הנתבעת למצוא מקום חלופי כדי להפעיל בו את יחידת‬</w:t>
        <w:br/>
        <w:t>‫השיקום‪ .‬העבודות המנויות בסעיף ‪ 84‬לעיל‪ ,‬יבוצעו בתוך תשעה חודשים‬</w:t>
        <w:br/>
        <w:t>‫מיום מתן פסק דין זה ‪ ,‬ולא יאוחר מתאריך ‪.1.7.2025‬‬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.87‬נקודת המוצא בפסיקת הוצאות‪ ,‬היא כי בעל דין שזכה בהליך‪ ,‬יזכה בהוצאות‬</w:t>
        <w:br/>
        <w:t>‫שהוציא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סרק‪,‬‬</w:t>
        <w:br/>
        <w:t>‫כאשר העיקרון הוא שהוצאות המשפט הנפסקות צריכות להיות ריאליות‬</w:t>
        <w:br/>
        <w:t>‫ובכפוף להיותן סבירות‪ ,‬מידתיות והכרחיות לניהול ההליך ([ע"א ‪ 7627/20‬אייזלר‬</w:t>
        <w:br/>
        <w:t>‫החברה לניהול בע"מ נ' תפן מדיקל בע"מ‪ ,‬בפסקה ‪( 6‬נבו ‪ ;)24.02.2022‬ע"א‬</w:t>
        <w:br/>
        <w:t>‫‪ 9648/16‬אורהייטק ‪ GIS‬בע"מ נ' חן אביטן משרד עורכי דין‪ ,‬בפסקה ‪( 67‬נבו‬</w:t>
        <w:br/>
        <w:t>‫‪ ; )28.2.2018‬רע"א ‪Magic Software Enterprises Ltd 7650/20‬נ' פאיירפלאי‬</w:t>
        <w:br/>
        <w:t>‫בע"מ‪ ,‬בפסקאות ‪( 11-9‬נבו ‪.])28.12.2020‬‬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88‬ובמיושם לענייננו ‪ -‬לאחר ששקלתי את העניין בהתאם לאמות המידה‬</w:t>
        <w:br/>
        <w:t>‫שהותוו בפסיקה ונתתי דעתי למכלול נסיבות העניין ‪ ,‬לרבות ל כללי לשכת‬</w:t>
        <w:br/>
        <w:t>‫עורכי הדין (התעריף המינימלי המומלץ)‪ ,‬תש"ס ‪ ,2000 -‬הנתבעת תשלם‬</w:t>
        <w:br/>
        <w:t>‫לתובעים את הוצאות ה משפט לרבות שכר טרחת עו"ד ואגרת ההליך ‪ ,‬בסך‬</w:t>
        <w:br/>
        <w:t>‫כולל של ‪ . ₪ 9,000‬סכום זה ישולם על ידי הנתבעת לתובעים‪ ,‬בתוך שלושים‬</w:t>
        <w:br/>
        <w:t>‫ימים מהיום‪ ,‬שאם לא כן‪ ,‬יישא הפרשי ריבית והצמדה כדין‪ ,‬מיום מתן פסק‬</w:t>
        <w:br/>
        <w:t>‫הדין 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‫ניתן היום‪ ,‬כ"ח אלול תשפ"ד ‪ 01 ,‬אוקטובר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6/195/2022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