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7/169/2021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2024-09-02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‫קורץ איריס‬     ‫‪1‬‬                      ‫התובעים‬</w:t>
        <w:br/>
        <w:t>‫באמצעות ב"כ‪ :‬עו"ד ביטון אורן‬                     ‫בתיק‪7/169/2021 :‬‬</w:t>
        <w:br/>
        <w:t>‫רח' דניאל פריש ‪ ,3‬תל אביב‬</w:t>
        <w:br/>
        <w:t>‫טל'‪ 03-5164614:‬פקס‪03-5164583:‬‬</w:t>
        <w:br/>
        <w:t>‫ברדה יצחק‬      ‫‪2‬‬</w:t>
        <w:br/>
        <w:t>‫ברדה קלי רחל‬     ‫‪3‬‬</w:t>
        <w:br/>
        <w:t>‫באמצעות ב"כ‪ :‬עו"ד מנוסביץ' דורון‬</w:t>
        <w:br/>
        <w:t>‫רח' המדע ‪ ,8‬הרצליה‬</w:t>
        <w:br/>
        <w:t>‫טל'‪ 09-8801444:‬פקס‪09-8801333:‬‬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‫אלה שרון זהרה‬       ‫‪1‬‬                      ‫הנתבעים‬</w:t>
        <w:br/>
        <w:t>‫נרדי דניאל‬      ‫‪2‬‬</w:t>
        <w:br/>
        <w:t>‫באמצעות ב"כ‪ :‬עו"ד קולודני נעם‬</w:t>
        <w:br/>
        <w:t>‫ו‪/‬או עו"ד עמוס אילן‪ ,‬רמת גן‬</w:t>
        <w:br/>
        <w:t>‫טל'‪ 03-6441175:‬פקס‪03-6441133:‬‬</w:t>
        <w:br/>
        <w:t>‫ובעניין‪:‬‬</w:t>
        <w:br/>
        <w:t>‫אלה שרון זהרה‬       ‫‪1‬‬                      ‫התובעים‬</w:t>
        <w:br/>
        <w:t>‫נרדי דניאל‬      ‫‪2‬‬              ‫בתיק‪7/155/2022 :‬‬</w:t>
        <w:br/>
        <w:t>‫באמצעות ב"כ‪ :‬עו"ד קולודני נעם‬</w:t>
        <w:br/>
        <w:t>‫ו‪/‬או עו"ד עמוס אילן‪ ,‬רמת גן‬</w:t>
        <w:br/>
        <w:t>‫טל'‪ 03-6441175:‬פקס‪03-6441133:‬‬</w:t>
        <w:br/>
        <w:t>‫נגד‬</w:t>
        <w:br/>
        <w:t>‫קורץ איריס‬     ‫‪1‬‬                      ‫הנתבעים‬</w:t>
        <w:br/>
        <w:t>‫באמצעות ב"כ‪ :‬עו"ד ביטון אורן‬</w:t>
        <w:br/>
        <w:t>‫רח' דניאל פריש ‪ ,3‬תל אביב‬</w:t>
        <w:br/>
        <w:t>‫טל'‪ 03-5164614:‬פקס‪03-5164583:‬‬</w:t>
        <w:br/>
        <w:t>‫ברדה יצחק‬      ‫‪2‬‬</w:t>
        <w:br/>
        <w:t>‫ברדה קלי רחל‬     ‫‪3‬‬</w:t>
        <w:br/>
        <w:t>‫באמצעות ב"כ‪ :‬עו"ד מנוסביץ' דורון‬</w:t>
        <w:br/>
        <w:t>‫רח' המדע ‪ ,8‬הרצליה‬</w:t>
        <w:br/>
        <w:t>‫טל'‪ 09-8801444:‬פקס‪09-8801333:‬‬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‫עסקינן בשתי תובענות שעניינן סכסוך בבית משותף במסגרתן עתר כל אחד מהצדדים להורות‬</w:t>
        <w:br/>
        <w:t>‫לשכניו לסלק את ידו מהרכוש המשותף של הבית 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          ‫רקע‬</w:t>
        <w:br/>
        <w:t>‫‪2‬‬    ‫‪ .1‬ענייננו בבית משותף ברחוב נווה עובד ‪ ,17‬בשכונת "נוף ים" בהרצליה‪ ,‬הרשום כגוש ‪6669‬‬</w:t>
        <w:br/>
        <w:t>‫‪3‬‬    ‫חלקה ‪( 455‬להלן‪" :‬הבית המשותף")‪ .‬הבית המשותף בן שתי קומות ומכיל ‪ 4‬דירות בסך‬</w:t>
        <w:br/>
        <w:t>‫‪4‬‬                                                                              ‫הכל‪.‬‬</w:t>
        <w:br/>
        <w:t>‫‪5‬‬    ‫על פי מסמכי הבית המשותף (אשר אושרו לרישום בשנת ‪ )1961‬השטח הרשום של דירות‬             ‫‪.2‬‬</w:t>
        <w:br/>
        <w:t>‫‪6‬‬    ‫הבית הוא ‪ 40.33‬מ"ר ולכל אחת מהן צמוד ‪ 1/4‬מהרכוש המשותף‪ .‬על הבית המשותף חל‬</w:t>
        <w:br/>
        <w:t>‫‪7‬‬           ‫התקנון המצוי שבתוספת לחוק המקרקעין‪ ,‬תשכ"ט‪( 1969-‬להלן‪" :‬חוק המקרקעין")‪.‬‬</w:t>
        <w:br/>
        <w:t>‫‪8‬‬    ‫התובעת בתיק ‪ 169/21‬ונתבעת ‪ 1‬בתיק ‪ ,155/22‬גב' איריס קורץ‪ ,‬היא בעלת דירה שממוקמת‬       ‫‪.3‬‬</w:t>
        <w:br/>
        <w:t>‫‪9‬‬    ‫בקומה הראשונה של הבית המשותף ורשומה כתת חלקה מס' ‪( 3‬להלן‪" :‬קורץ" ו‪"-‬דירת‬</w:t>
        <w:br/>
        <w:t>‫‪10‬‬                                                                   ‫קורץ"‪ ,‬בהתאמה)‪.‬‬</w:t>
        <w:br/>
        <w:t>‫‪11‬‬    ‫תובעים ‪ 2‬ו‪ 3-‬בתיק ‪ 169/21‬ונתבעים ‪ 2‬ו‪ 3-‬בתיק ‪ ,155/22‬ה"ה קלי ויצחק ברדה‪ ,‬הם הבעלים‬    ‫‪.4‬‬</w:t>
        <w:br/>
        <w:t>‫‪12‬‬    ‫של דירה הרשומה כתת חלקה ‪ 4‬שממוקמת אף היא בקומה הראשונה של הבית המשותף‬</w:t>
        <w:br/>
        <w:t>‫‪13‬‬                                             ‫(להלן‪" :‬ברדה" ו‪"-‬דירת ברדה"‪ ,‬בהתאמה)‪.‬‬</w:t>
        <w:br/>
        <w:t>‫‪14‬‬    ‫נתבעת ‪ 1‬בתיק ‪ 169/21‬ותובעת ‪ 1‬בתיק ‪ ,155/22‬גב' שרון אלה‪ ,‬היא הבעלים של דירה‬           ‫‪.5‬‬</w:t>
        <w:br/>
        <w:t>‫‪15‬‬    ‫הממוקמת בקומת הקרקע של הבית המשותף ורשומה כתת חלקה ‪( 1‬להלן‪" :‬אלה" ו‪"-‬דירת‬</w:t>
        <w:br/>
        <w:t>‫‪16‬‬                                                                ‫אלה"‪ ,‬בהתאמה)‪.‬‬</w:t>
        <w:br/>
        <w:t>‫‪17‬‬    ‫נתבע ‪ 2‬בתיק ‪ 169/21‬ותובע ‪ 2‬בתיק ‪ ,155/22‬מר דניאל נרדי‪ ,‬הוא הבעלים של דירה‬            ‫‪.6‬‬</w:t>
        <w:br/>
        <w:t>‫‪18‬‬    ‫הממוקמת בקומה הקרקע של הבית המשותף ורשומה כתת חלקה ‪( 2‬להלן‪" :‬נרדי"‪ ,‬ו‪"-‬דירת‬</w:t>
        <w:br/>
        <w:t>‫‪19‬‬                                                                  ‫נרדי"‪ ,‬בהתאמה)‪.‬‬</w:t>
        <w:br/>
        <w:t>‫‪20‬‬                                                                           ‫מתווה ההתדיינות‬</w:t>
        <w:br/>
        <w:t>‫‪21‬‬    ‫ההליכים בין השכנים בבית המשותף דנן‪ ,‬החלו בתביעה אותה הגישה קורץ לבדה בחודש‬           ‫‪.7‬‬</w:t>
        <w:br/>
        <w:t>‫‪22‬‬    ‫דצמבר ‪ ,2020‬כשנוסף לסעדים של סילוק יד מהרכוש המשותף נתבעו בה גם סעדים שעניינם‬</w:t>
        <w:br/>
        <w:t>‫‪23‬‬                           ‫תיקון ליקויים בגג המשותף הגורמים לנזקי רטיבות בדירת קורץ‪.‬‬</w:t>
        <w:br/>
        <w:t>‫‪24‬‬    ‫בשלב מקדמי בבירור ההליך נקבע כי שתי הסוגיות ידונו בנפרד‪ :‬סוגיית סילוק היד תידון‬      ‫‪.8‬‬</w:t>
        <w:br/>
        <w:t>‫‪25‬‬    ‫בתיק שמספרו ‪ 169/21‬וסוגית הרטיבות תתברר בהליך אחר שמספרו ‪ .337/20‬בנוסף נקבע כי‬</w:t>
        <w:br/>
        <w:t>‫‪26‬‬    ‫ברדה יצורפו כתובעים נוספים בתיק סילוק היד שמספרו ‪( 169/21‬דיון והחלטה מיום‬</w:t>
        <w:br/>
        <w:t>‫‪27‬‬                                                                           ‫‪.)15.3.2021‬‬</w:t>
        <w:br/>
        <w:t>‫‪28‬‬    ‫עם סיום ההליכים המקדמיים בתיק ‪ 169/21‬הוגשו מטעם בעלי הדין תצהירי עדות ראשית‬          ‫‪.9‬‬</w:t>
        <w:br/>
        <w:t>‫‪29‬‬    ‫עליהם נחקרו בישיבת הוכחות שהתקיימה ביום ‪( 31.10.2022‬פרוטוקול הדיון מיום זה ייקרא‬</w:t>
        <w:br/>
        <w:t>‫‪30‬‬                                                         ‫להלן‪" :‬פרוטוקול ‪.)"31.10.2022‬‬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‫במקביל‪ ,‬בחודש יוני ‪ ,2022‬הגישו אלה ונרדי את התביעה נגד קורץ וברדה (בתיק שמס'‬            ‫‪.10‬‬</w:t>
        <w:br/>
        <w:t>‫‪2‬‬    ‫‪ ,)155/22‬שבה עתרו למתן צווים המורים על סילוק ידם של קורץ וברדה מגג הבית המשותף‬</w:t>
        <w:br/>
        <w:t>‫‪3‬‬                ‫ומשטחים נוספים בחצר הבית המשותף עליהם השתלטו‪ ,‬לטענתם‪ ,‬שלא כדין‪.‬‬</w:t>
        <w:br/>
        <w:t>‫‪4‬‬    ‫הצדדים לא ביקשו לשמוע במשותף את שתי התובענות‪ ,‬ודיון קדם משפט ראשון בתיק‬                 ‫‪.11‬‬</w:t>
        <w:br/>
        <w:t>‫‪5‬‬    ‫‪ 155/22‬נערך ביום ‪ .6.2.2023‬בסיומו של דיון קדם המשפט ניתנו הוראות להגשת ראיות‬</w:t>
        <w:br/>
        <w:t>‫‪6‬‬    ‫והתיק נקבע להוכחות‪ .‬בעלי הדין הגישו תצהירי עדות ראשית מטעמם וישיבת הוכחות‬</w:t>
        <w:br/>
        <w:t>‫‪7‬‬        ‫התקיימה ביום ‪( 4.7.2023‬פרוטוקול הדיון מיום זה ייקרא להלן‪" :‬פרוטוקול ‪.)"4.7.2023‬‬</w:t>
        <w:br/>
        <w:t>‫‪8‬‬                 ‫ביני לביני‪ ,‬ניתן ביום ‪ 23.8.2023‬פסק דין בתביעת הרטיבות (תיק מס' ‪.)337/20‬‬   ‫‪.12‬‬</w:t>
        <w:br/>
        <w:t>‫‪9‬‬    ‫יצוין כי אף על פי שהתביעות ההדדיות לסילוק יד נשמעו בנפרד הוסכם כי פסק הדין יינתן‬        ‫‪.13‬‬</w:t>
        <w:br/>
        <w:t>‫‪10‬‬                                ‫במאוחד ביחס לשני ההליכים (ר' החלטה מיום ‪.)25.10.2023‬‬</w:t>
        <w:br/>
        <w:t>‫‪11‬‬    ‫להלן אסקור את תמצית טענות הצדדים כפי שהועלו בסיכומיהם בכל תיק בנפרד תוך‬                 ‫‪.14‬‬</w:t>
        <w:br/>
        <w:t>‫‪12‬‬                                                  ‫שאשתדל להימנע מחזרה מיותרת‪.‬‬</w:t>
        <w:br/>
        <w:t>‫‪13‬‬                                                                   ‫תמצית הטענות בתיק ‪169/21‬‬</w:t>
        <w:br/>
        <w:t>‫‪14‬‬                                                                             ‫טענות קורץ וברדה‬</w:t>
        <w:br/>
        <w:t>‫‪15‬‬    ‫נרדי ואלה השתלטו ותפסו חזקה ייחודית בחצר הקדמית המשותפת ומנכסים אותה‬                    ‫‪.15‬‬</w:t>
        <w:br/>
        <w:t>‫‪16‬‬    ‫לדירותיהם ובכך הם הופכים את דירותיהם ל"דירות גן" עם חצר פרטית והכל מבלי שקיבלו‬</w:t>
        <w:br/>
        <w:t>‫‪17‬‬                                                                  ‫את הסכמתם לכך‪.‬‬</w:t>
        <w:br/>
        <w:t>‫‪18‬‬    ‫השתלטות נרדי ואלה על הרכוש המשותף באה לידי ביטוי בכך שהם גידרו את החצר‬                  ‫‪.16‬‬</w:t>
        <w:br/>
        <w:t>‫‪19‬‬    ‫הקדמית‪ ,‬חסמו אותה בשערים והקימו חומה‪ ,‬תוך שלילת השימוש מיתר בעלי הדירות‬</w:t>
        <w:br/>
        <w:t>‫‪20‬‬                                                               ‫ברכוש המשותף‪.‬‬</w:t>
        <w:br/>
        <w:t>‫‪21‬‬    ‫נוסף לכך‪ ,‬נרדי ואלה השתלטו על חלקים בחצר האחורית‪ ,‬הקימו יחידות דיור נוספות ברכוש‬        ‫‪.17‬‬</w:t>
        <w:br/>
        <w:t>‫‪22‬‬    ‫המשותף אותן הם משכירים לאחרים‪ ,‬ללא הסכמתם‪ ,‬תוך גריעת השימוש וההנאה של כלל‬</w:t>
        <w:br/>
        <w:t>‫‪23‬‬                                                    ‫בעלי הדירות והתעשרות על חשבונם‪.‬‬</w:t>
        <w:br/>
        <w:t>‫‪24‬‬    ‫בפרט מדגישים קורץ וברדה כי אלה שתלה גינה בחצר הקדמית‪ ,‬התקינה פרגולה לדירתה‪,‬‬             ‫‪.18‬‬</w:t>
        <w:br/>
        <w:t>‫‪25‬‬    ‫הציבה גדר במבוק והסיטה את הכניסה המקורית לבית המשותף מהחזית הפונה לרחוב נווה‬</w:t>
        <w:br/>
        <w:t>‫‪26‬‬    ‫עובד אל עבר רחוב הברוש‪ ,‬ואילו נרדי הסדיר לעצמו חניה בחצר המשותפת הקדמית תוך‬</w:t>
        <w:br/>
        <w:t>‫‪27‬‬    ‫שהוא מונע מקורץ וברדה לעשות שימוש בחצר הקדמית‪ .‬נרדי אף מונע גישה ומעבר חופשיים‬</w:t>
        <w:br/>
        <w:t>‫‪28‬‬                                                         ‫בשביל הקיים בבית המשותף‪.‬‬</w:t>
        <w:br/>
        <w:t>‫‪29‬‬    ‫חרף השתלטותם הנרחבת על הרכוש המשותף מתנגדים אלה ונרדי שקורץ וברדה ירחיבו את‬             ‫‪.19‬‬</w:t>
        <w:br/>
        <w:t>‫‪30‬‬                          ‫דירותיהם והגישו התנגדות לבקשות להיתר בניה במוסדות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‫לאור האמור‪ ,‬על נרדי ואלה לסלק את ידם מהרכוש המשותף‪ ,‬לפתוח באופן מלא את החצר‬         ‫‪.20‬‬</w:t>
        <w:br/>
        <w:t>‫‪2‬‬    ‫המשותפת עליה השתלטו‪ ,‬להסיר את הבניה שבוצעה על ידם ברכוש המשותף‪ ,‬ולהשיב את‬</w:t>
        <w:br/>
        <w:t>‫‪3‬‬                          ‫מצב הרכוש המשותף לקדמותו בהתאם לתשריט הבית המשותף‪.‬‬</w:t>
        <w:br/>
        <w:t>‫‪4‬‬                                                                           ‫טענות אלה ונרדי‬</w:t>
        <w:br/>
        <w:t>‫‪5‬‬    ‫דין התביעה להידחות מחמת השתק‪ ,‬חוסר תום לב והעדר ניקיון כפיים‪ ,‬שכן קורץ וברדה‬        ‫‪.21‬‬</w:t>
        <w:br/>
        <w:t>‫‪6‬‬    ‫עושים בדיוק את אותם המעשים שעליהם הם מלינים בתביעתם‪ ,‬בבחינת "טובל ושרץ בידו"‪.‬‬</w:t>
        <w:br/>
        <w:t>‫‪7‬‬    ‫כך‪ ,‬דירותיהם של קורץ וברדה הורחבו בצורה ניכרת ביחס למצב שעל פי תשריט הבית‬           ‫‪.22‬‬</w:t>
        <w:br/>
        <w:t>‫‪8‬‬    ‫המשותף‪ ,‬לרבות באמצעות בנייה שבוצעה בחלל הגג המשותף והכל מבלי שניתנו להרחבות‬</w:t>
        <w:br/>
        <w:t>‫‪9‬‬                                          ‫ולתוספות הבניה הסכמות שכנים והיתרי בניה‪.‬‬</w:t>
        <w:br/>
        <w:t>‫‪10‬‬    ‫נוסף לכך‪ ,‬לקורץ יש מחסן שנבנה בשטח הרכוש המשותף שמשמש ליחידת מגורים ומושכר‬          ‫‪.23‬‬</w:t>
        <w:br/>
        <w:t>‫‪11‬‬    ‫על ידה לצד ג'‪ ,‬ואילו ברדה בנו מחסן לשימושם הפרטי הממוקם בין עמודי תמך שנבנו בחצר‬</w:t>
        <w:br/>
        <w:t>‫‪12‬‬                                             ‫האחורית המשותפת לצורך הרחבת דירתם‪.‬‬</w:t>
        <w:br/>
        <w:t>‫‪13‬‬    ‫על רקע האמור‪ ,‬מוסיפים וטוענים אלה ונרדי כי הגשת התביעה נגדם לשם "השבת המצב‬          ‫‪.24‬‬</w:t>
        <w:br/>
        <w:t>‫‪14‬‬    ‫לקדמותו" חסרת היגיון ומלמדת כי קורץ וברדה עושים שימוש לרעה בהליכי משפט‪ .‬בהקשר‬</w:t>
        <w:br/>
        <w:t>‫‪15‬‬    ‫זה נטען כי התביעה נועדה להפעיל על אלה ונרדי לחץ פסול לוויתורים אגב שיח המתנהל בין‬</w:t>
        <w:br/>
        <w:t>‫‪16‬‬                                       ‫השכנים להסדרת השימוש בשטחי הרכוש המשותף‪.‬‬</w:t>
        <w:br/>
        <w:t>‫‪17‬‬    ‫לגופו של עניין נטען כי קיימת חלוקה מוסכמת שנהגה בבית המשותף במשך שנים ארוכות‬        ‫‪.25‬‬</w:t>
        <w:br/>
        <w:t>‫‪18‬‬    ‫לפיה החצרות הקדמיות הן בשימוש ייחודי של דירת אלה ודירת נרדי‪ .‬קורץ וברדה נהנו‬</w:t>
        <w:br/>
        <w:t>‫‪19‬‬    ‫במשך כל השנים מהסדר מוסכם זה ‪ -‬הן מהרחבת דירותיהם על חשבון הרכוש המשותף והן‬</w:t>
        <w:br/>
        <w:t>‫‪20‬‬    ‫מהשימוש הייחודי אותו עשו ברכוש המשותף ועל כן יש לראותם כמסכימים לחלוקה זו וכמי‬</w:t>
        <w:br/>
        <w:t>‫‪21‬‬                                                              ‫שמנועים מלטעון כנגדה‪.‬‬</w:t>
        <w:br/>
        <w:t>‫‪22‬‬    ‫זאת ועוד‪ ,‬קורץ וברדה רכשו את זכויותיהם בדירה בכפיפות למציאות הקיימת בשטח שבה‬        ‫‪.26‬‬</w:t>
        <w:br/>
        <w:t>‫‪23‬‬    ‫ובמשך עשרות שנים החצרות מחולקות והמבנים ותוספות הבניה בנויים על גבי הרכוש‬</w:t>
        <w:br/>
        <w:t>‫‪24‬‬    ‫המשותף‪ .‬בהקשר זה נטען כי מאז שרכשו קורץ וברדה את זכויותיהם בדירות ועד למועד‬</w:t>
        <w:br/>
        <w:t>‫‪25‬‬                                                 ‫הגשת התביעה לא עשו ולא טענו דבר‪.‬‬</w:t>
        <w:br/>
        <w:t>‫‪26‬‬    ‫בתנאים אלו‪ ,‬מטעמי מניעות‪ ,‬שיהוי והעדר תום לב‪ ,‬אין עילה להורות על הריסת הבנוי‬        ‫‪.27‬‬</w:t>
        <w:br/>
        <w:t>‫‪27‬‬                           ‫ברכוש המשותף ולהיעתר לסעד בדבר "השבת המצב לקדמותו"‪.‬‬</w:t>
        <w:br/>
        <w:t>‫‪28‬‬    ‫גם מבחינה מעשית הסעד המבוקש בתביעת קורץ וברדה להחזיר את מצבו של הבית‬                ‫‪.28‬‬</w:t>
        <w:br/>
        <w:t>‫‪29‬‬    ‫המשותף למצבו עת נרשם תשריט הבית המשותף ‪ -‬לפני כשישים שנה‪ ,‬מנותק מהמציאות‪,‬‬</w:t>
        <w:br/>
        <w:t>‫‪30‬‬                                                                 ‫וגובל באבסורד‪.‬‬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‫במישור המשפטי נטען כי לנוכח הנוהג הקיים בין בעלי הדירות גם אין כל הצדקה משפטית‬     ‫‪.29‬‬</w:t>
        <w:br/>
        <w:t>‫‪2‬‬    ‫להשיב את המצב לקדמותו שכן אלה ונרדי שינו מצבם לרעה‪ ,‬השקיעו כספים רבים בבנייה‬</w:t>
        <w:br/>
        <w:t>‫‪3‬‬                                 ‫בגידור וכיו"ב ועומד להם אינטרס הסתמכות ראוי להגנה‪.‬‬</w:t>
        <w:br/>
        <w:t>‫‪4‬‬                                                              ‫תמצית הטענות בתיק ‪155/22‬‬</w:t>
        <w:br/>
        <w:t>‫‪5‬‬                                                                         ‫טענות אלה ונרדי‬</w:t>
        <w:br/>
        <w:t>‫‪6‬‬    ‫קורץ וברדה הרחיבו את שטח דירתם אל תוך חלל הגג המשותף תוך הגבהת הגג אל תוספת‬        ‫‪.30‬‬</w:t>
        <w:br/>
        <w:t>‫‪7‬‬    ‫גג הרעפים שנבנה על גבי גג הבטון אשר נבנה במקור‪ .‬נוסף לכך‪ ,‬קורץ וברדה עושים שימוש‬</w:t>
        <w:br/>
        <w:t>‫‪8‬‬                                ‫ייחודי בגג המשותף ומונעים את הגישה לגג משאר הדיירים‪.‬‬</w:t>
        <w:br/>
        <w:t>‫‪9‬‬       ‫קורץ וברדה ניצלו את זכויות הבניה בבית המשותף באופן בלעדי ללא הסכמת אלה ונרדי‪.‬‬   ‫‪.31‬‬</w:t>
        <w:br/>
        <w:t>‫‪10‬‬    ‫קורץ וברדה תפסו חזקה בחלק מהחצר המשותפת ללא הסכמתם באופן שבו קורץ משכירה‬           ‫‪.32‬‬</w:t>
        <w:br/>
        <w:t>‫‪11‬‬    ‫מחסן המשמש יחידת דיור ומצוי ברכוש המשותף וברדה הרחיב את דירתו לעבר החצר‬</w:t>
        <w:br/>
        <w:t>‫‪12‬‬                          ‫המשותפת תוך יצירת חלל ברכוש המשותף המשמש אותו למחסן‪.‬‬</w:t>
        <w:br/>
        <w:t>‫‪13‬‬    ‫לבינוי האמור לא זו בלבד שלא ניתנה הסכמת שכנים אלא שלא ניתן לו היתר בניה כדין וגם‬   ‫‪.33‬‬</w:t>
        <w:br/>
        <w:t>‫‪14‬‬                                               ‫מהטעם הזה יש ליתן צו המורה על הריסה‪.‬‬</w:t>
        <w:br/>
        <w:t>‫‪15‬‬    ‫הגם שאלה ונרדי סבורים כי יש להכיר בנוהג שהתגבש בבית המשותף ולהותירו על כנו‪,‬‬        ‫‪.34‬‬</w:t>
        <w:br/>
        <w:t>‫‪16‬‬    ‫תביעה זו הוגשה כ"תביעת מראה" להליך סילוק היד המקביל (‪ )169/21‬וככל שתתקבל‬</w:t>
        <w:br/>
        <w:t>‫‪17‬‬                                    ‫תביעת קורץ וברדה יש להורות גם על קבלת תביעה זו‪.‬‬</w:t>
        <w:br/>
        <w:t>‫‪18‬‬                                                                         ‫טענות קורץ וברדה‬</w:t>
        <w:br/>
        <w:t>‫‪19‬‬    ‫אין שחר לטענה כי הרחבת דירת קורץ ביחס לשטחה הרשום על פי מסמכי הבית המשותף‬          ‫‪.35‬‬</w:t>
        <w:br/>
        <w:t>‫‪20‬‬    ‫בוצעה ללא היתר וללא הסכמת שכנים‪ ,‬זאת כעולה מהיתר בניה משנת ‪ 1989‬הכולל את‬</w:t>
        <w:br/>
        <w:t>‫‪21‬‬                                                          ‫חתימות הבעלים (דאז)‪.‬‬</w:t>
        <w:br/>
        <w:t>‫‪22‬‬    ‫קורץ לא ביצעה הרחבה של דירתה לגג הבית המשותף ולא ביצעה כל תוספת בניה או שינוי‬      ‫‪.36‬‬</w:t>
        <w:br/>
        <w:t>‫‪23‬‬    ‫בדירה וזאת מאז שרכשה את הדירה בשנת ‪ ,2008‬ולא בכדי כשלו נרדי ואלה להציג ראיות‬</w:t>
        <w:br/>
        <w:t>‫‪24‬‬                                                          ‫המוכיחות את טענתם כלפיה‪.‬‬</w:t>
        <w:br/>
        <w:t>‫‪25‬‬    ‫קורץ אינה עושה שימוש בלעדי בגג המשותף‪ ,‬לא השתלטה עליו ולא ניכסה אותו לעצמה‬         ‫‪.37‬‬</w:t>
        <w:br/>
        <w:t>‫‪26‬‬    ‫ולראיה – קיימת כניסה לגג מחדר המדרגות המשותף שמאפשרת גישה חופשית ופתוחה וכלל‬</w:t>
        <w:br/>
        <w:t>‫‪27‬‬                                                ‫בעלי הדירות עושים בפועל שימוש בגג‪.‬‬</w:t>
        <w:br/>
        <w:t>‫‪28‬‬    ‫כשקורץ רכשה את דירתה היא רכשה גם מחסן בחצר המשותפת שהוסב ליחידת מגורים‪,‬‬            ‫‪.38‬‬</w:t>
        <w:br/>
        <w:t>‫‪29‬‬    ‫ואין לה התנגדות כי מבנה זה יוסר ככל שאלה ונרדי יסירו גם הם את תוספות הבניה שנבנו‬</w:t>
        <w:br/>
        <w:t>‫‪30‬‬                                                               ‫בשטח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‫צוין כי מדובר בתביעה מיותרת‪ ,‬שכן קורץ וברדה התחייבו במסגרת ההליך המקביל לפנות‬       ‫‪.39‬‬</w:t>
        <w:br/>
        <w:t>‫‪2‬‬    ‫את החצר המשותפת ולהרוס כל בניה שנבנתה על ידם ברכוש המשותף ככל שתביעתם נגד‬</w:t>
        <w:br/>
        <w:t>‫‪3‬‬                                                                ‫אלה ונרדי תתקבל‪.‬‬</w:t>
        <w:br/>
        <w:t>‫‪4‬‬    ‫טענות אלה ונרדי בתיק המקביל לפיהן הרחבת דירותיהם ובנית המבנים בחצר המשותפת‬          ‫‪.40‬‬</w:t>
        <w:br/>
        <w:t>‫‪5‬‬    ‫נעשתה בהתבסס על הסכמות שבשתיקה וכי קיימת חלוקה מוסכמת ברכוש המשותף יוצרות‬</w:t>
        <w:br/>
        <w:t>‫‪6‬‬                   ‫כלפיהם השתק ומניעות מלהעלות טענותיהם בתביעה זו כלפי קורץ וברדה‪.‬‬</w:t>
        <w:br/>
        <w:t>‫‪7‬‬    ‫להרחבה שביצעו ברדה ניתן היתר בניה כדין והסכמות שכנים‪ .‬פרט לכך‪ ,‬שטח דירת ברדה‬        ‫‪.41‬‬</w:t>
        <w:br/>
        <w:t>‫‪8‬‬    ‫הוא השטח הקטן ביותר מכל שטחי הדירות בבית וכי ההרחבה שביצעו היא ההרחבה‬</w:t>
        <w:br/>
        <w:t>‫‪9‬‬    ‫המצומצמת ביותר ביחס להרחבות שביצעו יתר בעלי הדירות‪ .‬בנסיבות אלו‪ ,‬יש לראות את‬</w:t>
        <w:br/>
        <w:t>‫‪10‬‬    ‫כלל בעלי הדירות כמסכימים להרחבה שביצעו ברדה בהתאם לסעיף ‪(71‬ב)(ג) לחוק‬</w:t>
        <w:br/>
        <w:t>‫‪11‬‬                                                                        ‫המקרקעין‪.‬‬</w:t>
        <w:br/>
        <w:t>‫‪12‬‬    ‫המחסן שבשימוש ברדה הוא מבנה קטן‪ ,‬ארעי ורעוע ולכן אין לראות אותו כמבנה קבע‪.‬‬          ‫‪.42‬‬</w:t>
        <w:br/>
        <w:t>‫‪13‬‬    ‫לחלופין ולנוכח ההרחבות ותוספות הבניה שביצעו יתר בעלי הדירות יש לראות אותם‬</w:t>
        <w:br/>
        <w:t>‫‪14‬‬                                                          ‫כמסכימים לבניית המחסן‪.‬‬</w:t>
        <w:br/>
        <w:t>‫‪15‬‬    ‫לא ניתנה לאלה ונרדי רשות שימוש בחצר הקדמית בוודאי שלא ניתנה להם הסכמה לספח‬          ‫‪.43‬‬</w:t>
        <w:br/>
        <w:t>‫‪16‬‬    ‫את החצר הקדמית המשותפת לדירותיהם משל היתה חצר פרטית‪ .‬ברדה מסכימים שהחצר‬</w:t>
        <w:br/>
        <w:t>‫‪17‬‬    ‫האחורית תהיה חצר משותפת פתוחה לכולם ולא ייעשה בה שימוש ייחודי על ידי אף אחד‬</w:t>
        <w:br/>
        <w:t>‫‪18‬‬                                                                    ‫מדיירי הבניין‪.‬‬</w:t>
        <w:br/>
        <w:t>‫‪19‬‬    ‫ברדה לא ביצעו הרחבה של דירתם לעבר חלל הגג המשותף וככל שנעשה על ידם שימוש בגג‬        ‫‪.44‬‬</w:t>
        <w:br/>
        <w:t>‫‪20‬‬    ‫מדובר בשימוש סביר לצורכי הצבת מזגנים ודודי שמש‪ .‬תוספת הגג נבנתה על פי היתרי בניה‬</w:t>
        <w:br/>
        <w:t>‫‪21‬‬                                                                            ‫ובהסכמה‪.‬‬</w:t>
        <w:br/>
        <w:t>‫‪22‬‬    ‫חלוקת השימוש ברכוש המשותף בין בעלי הדירות אינה שוויונית ונוטה במובהק לטובת אלה‬      ‫‪.45‬‬</w:t>
        <w:br/>
        <w:t>‫‪23‬‬              ‫ונרדי ועל כן יש להורות על קבלת תביעת ברדה וקורץ ודחיית תביעת אלה ונרדי‪.‬‬</w:t>
        <w:br/>
        <w:t>‫‪24‬‬                                                                              ‫דיון והכרעה‬</w:t>
        <w:br/>
        <w:t>‫‪25‬‬                                           ‫המסגרת הנורמטיבית‪ :‬סילוק יד מהרכוש המשותף‬</w:t>
        <w:br/>
        <w:t>‫‪26‬‬                                                     ‫סעיף ‪ 62‬לחוק המקרקעין קובע כך‪:‬‬     ‫‪.46‬‬</w:t>
        <w:br/>
        <w:t>‫‪27‬‬    ‫בעלי הדירות רשאים לערוך תקנון ולשנות את הוראותיו ברוב של בעלי הדירות ששני‬</w:t>
        <w:br/>
        <w:t>‫‪28‬‬    ‫שלישים של הרכוש המשותף צמודים לדירותיהם‪ ,‬אולם אין לקבוע או לשנות בתקנון‬</w:t>
        <w:br/>
        <w:t>‫‪29‬‬    ‫זכויות של בעלי דירות או להטיל עליהם חובות או תשלומים מסוג או בשיעור שלא פורשו‬</w:t>
        <w:br/>
        <w:t>‫‪30‬‬    ‫בחוק זה אלא בהסכמתם‪ ,‬ואין לקבוע הצמדה של חלק מסויים מהרכוש המשותף אלא‬</w:t>
        <w:br/>
        <w:t>‫‪31‬‬                                        ‫בהסכמת כל בעלי הדירות‪( .‬הדגשה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‫סעיף ‪ 12‬לתקנון המצוי‪ ,‬החל כאמור על הבית המשותף דנן‪ ,‬קובע כי‪:‬‬        ‫‪.47‬‬</w:t>
        <w:br/>
        <w:t>‫‪2‬‬    ‫החלטה המטילה על בעל דירה חובות או תשלומים מסוג או שיעור שלא פורשו בפרק ו'‬</w:t>
        <w:br/>
        <w:t>‫‪3‬‬    ‫לחוק המקרקעין‪ ,‬תשכ"ט‪ ,1969-‬או בתקנון זה‪ ,‬או המשנה את זכויותיו‪ ,‬לא יהיה לה תוקף‬</w:t>
        <w:br/>
        <w:t>‫‪4‬‬                               ‫לגבי אותו בעל דירה אלא אם הסכים לה‪( .‬הדגשה שלי – א‪.‬ש‪.).‬‬</w:t>
        <w:br/>
        <w:t>‫‪5‬‬    ‫מצירופן של שתי הוראות דין אלו עולה כי לא ניתן להצמיד חלק מסוים מהרכוש המשותף‬              ‫‪.48‬‬</w:t>
        <w:br/>
        <w:t>‫‪6‬‬    ‫לדירה מסוימת מבלי שהסכימו לכך כל הדיירים (למעט חריגים שנקבעו בחוק המקרקעין‬</w:t>
        <w:br/>
        <w:t>‫‪7‬‬                                                      ‫אשר אינם רלוונטיים לענייננו)‪.‬‬</w:t>
        <w:br/>
        <w:t>‫‪8‬‬    ‫בפסיקה נקבע כי תפיסת חזקה ייחודית ברכוש המשותף‪ ,‬מבלי שבוצעה הצמדה במרשם‬                   ‫‪.49‬‬</w:t>
        <w:br/>
        <w:t>‫‪9‬‬    ‫המקרקעין‪ ,‬מחייבת הסכמה פה‪-‬אחד של בעלי הדירות‪ ,‬שכן‪ ,‬במהותה‪ ,‬דומה תפיסת החזקה‬</w:t>
        <w:br/>
        <w:t>‫‪10‬‬    ‫הייחודית להצמדה‪ ,‬מאחר שבשני המקרים תגרום הפעולה לגריעה מהזכויות שיש לדיירים‬</w:t>
        <w:br/>
        <w:t>‫‪11‬‬    ‫האחרים ברכוש המשותף‪ .‬בית המשפט העליון התייחס לכך בע"א ‪ 2525/92‬ראוכברגר נגד‬</w:t>
        <w:br/>
        <w:t>‫‪12‬‬                                                      ‫עיריית רמת גן‪ ,‬פ"ד מז(‪:)850( )5‬‬</w:t>
        <w:br/>
        <w:t>‫‪13‬‬    ‫"משמעות הדברים היא‪ ,‬כי לכל אחד מבעלי הדירות זכות להתנגד לפגיעה ברכוש המשותף‬</w:t>
        <w:br/>
        <w:t>‫‪14‬‬    ‫שנעשית על‪-‬ידי בנייה בו ועל‪-‬ידי צירופו לאחת הדירות‪" .‬תפיסת חזקה בלעדית על‪-‬ידי‬</w:t>
        <w:br/>
        <w:t>‫‪15‬‬    ‫בנייה ב'רכוש המשותף'‪ ,‬המיועד לשמש את כל 'בעלי הדירות'‪ ,‬שוללת לצמיתות את זכות‬</w:t>
        <w:br/>
        <w:t>‫‪16‬‬    ‫השימוש באותו חלק מ'הרכוש המשותף' משאר 'בעלי הדירות'‪ ,‬ו'ברור כי דבר כזה אינו‬</w:t>
        <w:br/>
        <w:t>‫‪17‬‬                                                    ‫יכול להיעשות אלא בהסכמתם'‪"...‬‬</w:t>
        <w:br/>
        <w:t>‫‪18‬‬                           ‫(ר' עוד ברע"א ‪ 698/85‬בן צור ואח' נגד נעים ששון‪ ,‬פ''ד מא(‪.)144 )3‬‬</w:t>
        <w:br/>
        <w:t>‫‪19‬‬    ‫מכאן ששימוש ייחודי בחלק מהרכוש המשותף השולל אפשרות של בעל דירה להשתמש‬                     ‫‪.50‬‬</w:t>
        <w:br/>
        <w:t>‫‪20‬‬    ‫שימוש סביר באותו חלק‪ ,‬שקול באופן מהותי להצמדת רכוש המשותף לדירה מסוימת‪ ,‬ולכן‬</w:t>
        <w:br/>
        <w:t>‫‪21‬‬                                                     ‫מצריך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‫בעניין אופייה של ההסכמה הנדרשת‪ ,‬נקבע כי הסכמת בעלי הדירות לבניה ברכוש המשותף‬              ‫‪.51‬‬</w:t>
        <w:br/>
        <w:t>‫‪23‬‬    ‫אינה חייבת להינתן במסגרת הסכם בכתב‪ ,‬ואף הסכמה בעל פה תיחשב כהסכמה ובלבד‬</w:t>
        <w:br/>
        <w:t>‫‪24‬‬    ‫שתהא מוכחת בראיות מספיקות (ר' ע"א ‪ 815/81‬כליפא נגד שאול‪ ,‬פ"ד לו(‪ .)78 ,)3‬כמו כן‪,‬‬</w:t>
        <w:br/>
        <w:t>‫‪25‬‬    ‫נפסק כי הסכם בין בעלי דירות לחלוקת השימוש ברכוש המשותף עשוי לחייב בעלי דירות‬</w:t>
        <w:br/>
        <w:t>‫‪26‬‬    ‫שלא היו צד ישיר להסכם כזה‪ ,‬ובלבד שידעו על קיומו ועל תוצאותיו בשטח (ר' ע"א ‪1020/03‬‬</w:t>
        <w:br/>
        <w:t>‫‪27‬‬                                                 ‫בובליל נגד שטיינר‪ ,‬פורסם בנבו ‪.)25.2.2004‬‬</w:t>
        <w:br/>
        <w:t>‫‪28‬‬    ‫בכל הנוגע להסכמה שעניינה רשות לשימוש ייחודי במקרקעין‪ ,‬ניתן ללמוד עליה גם מכללא‪,‬‬           ‫‪.52‬‬</w:t>
        <w:br/>
        <w:t>‫‪29‬‬    ‫וכן מהתנהלות הצדדים במשך השנים (במובחן מהקניית זכות קניינית במקרקעין שחייבת‬</w:t>
        <w:br/>
        <w:t>‫‪30‬‬    ‫להיות מפורשת ולעמוד בתנאים הקבועים בחוק המקרקעין)‪ .‬בע"א ‪ 32/77‬טבוליצקי נגד בית‬</w:t>
        <w:br/>
        <w:t>‫‪31‬‬                                      ‫כנסת ובית מדרש החסידים‪ ,‬פ"ד לא (‪ ,210 )3‬נקבע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‫"לשם יצירת רשיון של שימוש במקרקעין אין צורך בהסכם מפורש ומספיקה התנהגותם‬</w:t>
        <w:br/>
        <w:t>‫‪2‬‬    ‫של בעלי מקרקעין שממנה ניתן להסיק שהסכימו בדיעבד והשלימו עם שימוש של אדם‬</w:t>
        <w:br/>
        <w:t>‫‪3‬‬    ‫אחר ברכושם‪ .‬העובדה שעבר זמן רב מאז תפס אדם את הקרקע ושבמשך כל אותו זמן נמנע‬</w:t>
        <w:br/>
        <w:t>‫‪4‬‬    ‫בעל הנכס מתגובה כלשהי‪ ,‬למרות שידע על התפיסה‪ ,‬יכולה להעיד על הסכמתו וליצור‬</w:t>
        <w:br/>
        <w:t>‫‪5‬‬                                                                  ‫רישיון מכללא"‪.‬‬</w:t>
        <w:br/>
        <w:t>‫‪6‬‬    ‫בכל הנוגע למתן רישיון לשימוש ייחודי ברכוש המשותף של הבית המשותף‪ ,‬בהתחשב בטיב‬            ‫‪.53‬‬</w:t>
        <w:br/>
        <w:t>‫‪7‬‬    ‫היחסים שבין בעלי הזכויות בבית משותף‪ ,‬נפסק שיש להקפיד הקפדה יתירה על שמירת‬</w:t>
        <w:br/>
        <w:t>‫‪8‬‬    ‫זכויותיהם הקנייניות של בעלי הדירות ויש להישמר ביותר לבל תתפרש שתיקתו של בעל‬</w:t>
        <w:br/>
        <w:t>‫‪9‬‬    ‫דירה כהסכמה שממנה לא ניתן יהיה לחזור (ר' ת"א (מחוזי ת"א) ‪ 2816/03‬קונצ'יצקי נ'‬</w:t>
        <w:br/>
        <w:t>‫‪10‬‬                                   ‫שפלן‪ ,‬פורסם בנבו ‪( )3.4.2006‬להלן‪" :‬עניין קונצ'יצקי")‪:‬‬</w:t>
        <w:br/>
        <w:t>‫‪11‬‬    ‫"בהסקת מסקנות בדיעבד בדבר אישור השימוש הייחודי בגג הבית המשותף יש משום‬</w:t>
        <w:br/>
        <w:t>‫‪12‬‬    ‫הגמשה של כללי ניהול הבית המשותף‪ ,‬שלילת הוודאות ומתן אפשרות ליצירות זכויות על‬</w:t>
        <w:br/>
        <w:t>‫‪13‬‬    ‫ידי קביעות עובדות בשטח‪ .‬אישור שכזה מנוגד לתכלית הראויה‪...‬ואולם‪ ,‬גם בהנחה‬</w:t>
        <w:br/>
        <w:t>‫‪14‬‬    ‫המיטיבה עם המשיבים ששתיקת המערערים במשך השנים מהווה מתן הרשאה לשימוש‬</w:t>
        <w:br/>
        <w:t>‫‪15‬‬    ‫הייחודי שאותו עשו בגג הבית‪ ,‬הרי לכל היותר אפשר לראות את השימוש שנעשה בגדר‬</w:t>
        <w:br/>
        <w:t>‫‪16‬‬    ‫הדוקטרינה של "רישיון במקרקעין" ללא תמורה‪ .‬כפי שנפסק לא אחת‪ ,‬הרשאת חינם שכזו‬</w:t>
        <w:br/>
        <w:t>‫‪17‬‬    ‫ניתנת לביטול עם גילוי דעתו של המקנה שאין ברצונו להמשיך בהענקת הרישיון‪ ...‬על פי‬</w:t>
        <w:br/>
        <w:t>‫‪18‬‬    ‫ההלכה הפסוקה‪ ,‬רק במקרים נדירים שבהם הוענקה לבעלי הרישיון גם הרשות לבנות‬</w:t>
        <w:br/>
        <w:t>‫‪19‬‬    ‫ובהסתמך על מתן רישיון לצמיתות השקיעו בעלי הרישיון במקרקעין‪ ,‬הכירו בתי המשפט‬</w:t>
        <w:br/>
        <w:t>‫‪20‬‬                               ‫בטענה בדבר אי הדירותה של הרשות"‪( .‬הדגשה שלי – א‪.‬ש‪.).‬‬</w:t>
        <w:br/>
        <w:t>‫‪21‬‬    ‫הכלל שנקבע לעניין רישיון במקרקעין ללא תמורה הוא שמדובר ברישיון שאינו לצמיתות ‪-‬‬          ‫‪.54‬‬</w:t>
        <w:br/>
        <w:t>‫‪22‬‬    ‫"הדיר"‪ ,‬ובעיקרון נותן הרשות רשאי בכל עת לחזור בו מההסכמה שהוענקה‪ .‬בפסיקה נקבע‬</w:t>
        <w:br/>
        <w:t>‫‪23‬‬    ‫כי הזכות לחזור ממתן רישיון חינם במקרקעין בבית משותף כפופה לעקרון תום הלב‬</w:t>
        <w:br/>
        <w:t>‫‪24‬‬    ‫ולאיסור על שימוש לרעה בזכות הקניין‪ .‬משמעות הדברים היא כי רק במקרים מיוחדים‬</w:t>
        <w:br/>
        <w:t>‫‪25‬‬    ‫שבהם לא הוכח שינוי נסיבות המצדיק חזרה מהסכמה ובהסתמך על מתן הרישיון השקיעו‬</w:t>
        <w:br/>
        <w:t>‫‪26‬‬    ‫בעלי הרישיון כספים רבים במקרקעין‪ ,‬תוענק לבעלי הרישיון הגנה על ציפייתם הלגיטימית‬</w:t>
        <w:br/>
        <w:t>‫‪27‬‬    ‫כי נותן הרישיון לא יחזור בו ועל הסתמכותם על קיומה (ר' בעניין קונצ'יצקי בפסקה ‪,27‬‬</w:t>
        <w:br/>
        <w:t>‫‪28‬‬                                            ‫רע"א ‪ 6339/97‬רוקר נ' סלומון‪ ,‬פ''ד נה(‪.)199 )1‬‬</w:t>
        <w:br/>
        <w:t>‫‪29‬‬                                                                                  ‫נסכם‪:‬‬     ‫‪.55‬‬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 ‫תפיסת חזקה ייחודית ברכוש המשותף זהה באופן מהותי להצמדת חלק מהרכוש‬                  ‫•‬</w:t>
        <w:br/>
        <w:t>‫‪31‬‬    ‫המשותף לדירה מסוימת משום שהיא שוללת את זכות השימוש ברכוש המשותף מיתר‬</w:t>
        <w:br/>
        <w:t>‫‪32‬‬                           ‫בעלי הדירות ועל כן היא טעונה הסכמת כל בעלי הדירות;‬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‫הסכמת בעלי הדירות לשימוש ייחודי ברכוש המשותף אינה חייבת להיות בכתב ויכולה‬       ‫•‬</w:t>
        <w:br/>
        <w:t>‫‪2‬‬                                                    ‫להיות מוכחת בדרכים אחרות;‬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‫הפסיקה הכירה בזכות להחזיק ולעשות שימוש ייחודי ברכוש משותף מכוח "רשות‬            ‫•‬</w:t>
        <w:br/>
        <w:t>‫‪4‬‬    ‫מכללא" אשר נלמדת מהתנהגות הצדדים ובכלל זה מהמצב ששרר בבית המשותף משך‬</w:t>
        <w:br/>
        <w:t>‫‪5‬‬                                                                    ‫שנים;‬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 ‫אין לפרש "רשות מכללא" כהסכמה בלתי הדירה‪ ,‬ורשאים בעלי הדירות לחזור בהם‬           ‫•‬</w:t>
        <w:br/>
        <w:t>‫‪7‬‬                                              ‫מהרשאתם בכפוף לעקרון תום הלב;‬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‫רשות מכללא תחשב כרשות בלתי הדירה רק במקרים מיוחדים שבהם מקבל הרשות‬              ‫•‬</w:t>
        <w:br/>
        <w:t>‫‪9‬‬                   ‫הסתמך על ההרשאה שניתנה לו‪ ,‬וייגרם לו נזק רב בביטול הרישיון‪.‬‬</w:t>
        <w:br/>
        <w:t>‫‪10‬‬                          ‫על רקע הפסיקה והוראות הדין שלעיל אפנה לבחון את המקרה דנן‪.‬‬      ‫‪.56‬‬</w:t>
        <w:br/>
        <w:t>‫‪11‬‬                                                                           ‫מן הכלל אל הפרט‬</w:t>
        <w:br/>
        <w:t>‫‪12‬‬    ‫מעיון במסמכי רישום הבית המשותף‪ :‬צו רישום הבית המשותף‪ ,‬ותשריט הבית המשותף‪,‬‬            ‫‪.57‬‬</w:t>
        <w:br/>
        <w:t>‫‪13‬‬    ‫עולה בבירור כי הרכוש המשותף של הבית לא הוצמד למי מדירות הבית‪ .‬הצדדים אינם‬</w:t>
        <w:br/>
        <w:t>‫‪14‬‬    ‫חלוקים על כך‪ ,‬ולפיכך אין מקום להרחיב בעניין זה (ר' סעיף ‪ 6‬לתצהיר נרדי וסעיף ‪46‬‬</w:t>
        <w:br/>
        <w:t>‫‪15‬‬                                                                       ‫לתצהיר אלה)‪.‬‬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                                                    ‫השימוש של נרדי ואלה בחצר הקדמית‬</w:t>
        <w:br/>
        <w:t>‫‪17‬‬    ‫כאמור‪ ,‬הובהר כי החצר רשומה כרכוש משותף‪ .‬מהראיות שהוצגו לפניי עולה כי נרדי עושה‬       ‫‪.58‬‬</w:t>
        <w:br/>
        <w:t>‫‪18‬‬    ‫שימוש ייחודי בחצר הקדמית המשותפת הפונה לרחוב נווה עובד והתקין שערים המונעים‬</w:t>
        <w:br/>
        <w:t>‫‪19‬‬    ‫גישה של יתר בעלי הדירות בבית ועושה בחצר הקדמית שימוש כחצר פרטית‪ .‬שטח זה מהווה‬</w:t>
        <w:br/>
        <w:t>‫‪20‬‬                                                             ‫מעין הצמדה לדירת נרדי‪.‬‬</w:t>
        <w:br/>
        <w:t>‫‪21‬‬    ‫נרדי אישר את הדברים בעדותו לפניי ‪" :‬עשיתי שער‪ .‬כשרכשתי את הדירה נאמר לי שזה‬          ‫‪.59‬‬</w:t>
        <w:br/>
        <w:t>‫‪22‬‬    ‫החצר של הדירה שלי" (שו' ‪ 21-20‬בעמ' ‪ 18‬לפרוטוקול ‪ .)31.10.2022‬ובהמשך העיד‪" :‬החזית‬</w:t>
        <w:br/>
        <w:t>‫‪23‬‬    ‫בהבנה שלי שייך לי‪ .‬מותר לי למען הפרטיות לשים שם שערים" (שורות ‪ 39-35‬בעמ' ‪27‬‬</w:t>
        <w:br/>
        <w:t>‫‪24‬‬    ‫לפרוטוקול ‪ .)31.10.2022‬וכן‪" :‬ש‪ .‬בפועל‪ ,‬מה שקורה היום זה שלאור זאת ששמת את‬</w:t>
        <w:br/>
        <w:t>‫‪25‬‬    ‫השער‪ ,‬אין אפשרות להשתמש לכלל הדיירים בחלק הקדמי של הדירה שלך? ת‪ :‬נכון" (שו'‬</w:t>
        <w:br/>
        <w:t>‫‪26‬‬    ‫‪ 32-31‬בעמ' ‪ 22‬לפרוטוקול ‪ .)31.10.2022‬בעשותו כן תפס נרדי חזקה ייחודית בחצר הקדמית‬</w:t>
        <w:br/>
        <w:t>‫‪27‬‬                   ‫הדורשת את הסכמת כל בעלי הדירות וזאת אין בנמצא‪ ,‬לא בכתב ולא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 ‫אשר לדירת אלה‪ .‬מחומר הראיות עולה כי גם אלה עושה שימוש ייחודי בחצר הקדמית‬             ‫‪.60‬‬</w:t>
        <w:br/>
        <w:t>‫‪29‬‬    ‫המשותפת כגינה שצמודה לדירתה‪" .‬ש‪ .‬היום החצר הקדמית נמצאת בשליטה שלך בלבד?‪:‬‬</w:t>
        <w:br/>
        <w:t>‫‪30‬‬    ‫ת‪ .‬בשימוש שלי בלבד" (שו' ‪ 27-26‬בעמ' ‪ 31‬לפרוטוקול ‪ ,31.10.2022‬ור' גם בשו' ‪ 11-7‬בעמ'‬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.)32‬כשנשאלה בעדותה למקור זכותה להחזיק בחצר הקדמית העידה‪" :‬נאמר לנו שהגינה‬</w:t>
        <w:br/>
        <w:t>‫‪2‬‬    ‫שייכת לבית הזה" (שורה ‪ 7‬בעמ' ‪ 30‬לפרוטוקול ‪ .)31.10.2022‬ובהמשך כשנשאלה מדוע אינה‬</w:t>
        <w:br/>
        <w:t>‫‪3‬‬    ‫מפנה את החצר הקדמית למרות שמדובר ברכוש משותף העידה‪" :‬אני לא הצדיקה היחידה‬</w:t>
        <w:br/>
        <w:t>‫‪4‬‬    ‫בסדום‪ .‬כולם פה נמצאים עם אותן חריגות גרוסו מודו" (שו' ‪ 23‬בעמ' ‪ 33‬לפרוטוקול‬</w:t>
        <w:br/>
        <w:t>‫‪5‬‬    ‫‪ .)31.10.2022‬אין מדובר בשימוש רגיל וסביר ברכוש המשותף והסכמות שכנים לשימוש‬</w:t>
        <w:br/>
        <w:t>‫‪6‬‬                            ‫הייחודי אותו עושה אלה בחצר המשותפת הקדמית אין בנמצא‪.‬‬</w:t>
        <w:br/>
        <w:t>‫‪7‬‬    ‫לפיכך‪ ,‬בהעדר ראיות להסכמות לשימוש ייחודי ברכוש המשותף‪ ,‬ולאור ההלכה הקובעת כי‬         ‫‪.61‬‬</w:t>
        <w:br/>
        <w:t>‫‪8‬‬    ‫שימוש ייחודי ברכוש המשותף דורש את הסכמת כל בעלי הדירות‪ ,‬אין אלא לקבוע כי אלה‬</w:t>
        <w:br/>
        <w:t>‫‪9‬‬                                ‫ונרדי מנועים מלעשות שימוש ייחודי בשטח החצר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 ‫אוסיף כי גם בהנחה ששתיקת קורץ וברדה מהווה הסכמה ומתן רישיון חינם "מכללא" לנרדי‬       ‫‪.62‬‬</w:t>
        <w:br/>
        <w:t>‫‪11‬‬    ‫ואלה‪ ,‬הרי שקורץ ואלה רשאים לבטל את הרישיון שניתן בכל עת ומנגד לא הונחה לפניי‬</w:t>
        <w:br/>
        <w:t>‫‪12‬‬    ‫תשתית ראייתית לפיה נרדי ואלה הוציאו סכומי כסף מהותיים בשטח זה ולא הוכח כי קיים‬</w:t>
        <w:br/>
        <w:t>‫‪13‬‬                                             ‫אינטרס לגיטימי של נרדי ואלה עליו יש להגן‪.‬‬</w:t>
        <w:br/>
        <w:t>‫‪14‬‬    ‫לעניין זה יפים הדברים אשר נקבעו בע"א (מחוזי ת"א) ‪ 271/85‬הילמן נ' רוזן (פורסם בנבו‪,‬‬   ‫‪.63‬‬</w:t>
        <w:br/>
        <w:t>‫‪15‬‬                                                                          ‫‪:)14.9.1986‬‬</w:t>
        <w:br/>
        <w:t>‫‪16‬‬    ‫"מקובל שדיירי הקומות העליונות בבתים משותפים נמנעים מלאכוף בפועל את זכותם‬</w:t>
        <w:br/>
        <w:t>‫‪17‬‬    ‫הקניינית בחצר הבית ומתירים לדיירי קומת הקרקע להשתמש בשטח הצמוד לדירתם בין‬</w:t>
        <w:br/>
        <w:t>‫‪18‬‬    ‫בדרך של הקמת גינה או לצרכי ישיבה ושהייה וכיוצא בזה‪ ,‬אולם לדעתי אין להסיק‬</w:t>
        <w:br/>
        <w:t>‫‪19‬‬    ‫מהתנהגות כזו מסקנות של הבטחה או ויתור ואי שביעות רצון‪ ,‬כדי למנוע בעתיד טענות של‬</w:t>
        <w:br/>
        <w:t>‫‪20‬‬                                                        ‫מניעות ע"י התנהגות או הבטחה"‪.‬‬</w:t>
        <w:br/>
        <w:t>‫‪21‬‬    ‫אשר על כן‪ ,‬אני מורה לנרדי ואלה לסלק את ידיהם מהחצר הקדמית‪ ,‬להסיר את השערים‬           ‫‪.64‬‬</w:t>
        <w:br/>
        <w:t>‫‪22‬‬    ‫ו‪/‬או הגדרות ו‪/‬או חומות אותם בנו ולאפשר גישה חופשית ומלאה לכלל בעלי הדירות בבית‬</w:t>
        <w:br/>
        <w:t>‫‪23‬‬    ‫המשותף ולמחזיקים מטעמם‪ .‬בכלל זאת‪ ,‬על אלה ונרדי לסלק כל ציוד ומיטלטלין המצויים‬</w:t>
        <w:br/>
        <w:t>‫‪24‬‬                                                      ‫בחצר הקדמית של הבית המשותף‪.‬‬</w:t>
        <w:br/>
        <w:t>‫‪25‬‬                                                   ‫יחידות דיור והרחבות בניה בדירות אלה ונרדי‬</w:t>
        <w:br/>
        <w:t>‫‪26‬‬    ‫אקדים ואציין לא מצאתי לנכון להיעתר לסעד לפיו יש להורות על סילוק והריסת מבני קבע‬      ‫‪.65‬‬</w:t>
        <w:br/>
        <w:t>‫‪27‬‬                                     ‫או תוספות בניה המשויכים לדירות אלה ונרדי‪ .‬אנמק‪.‬‬</w:t>
        <w:br/>
        <w:t>‫‪28‬‬    ‫ראשית‪ ,‬בכתב התביעה שהגישה קורץ (אליו הצטרפו‪ ,‬למעשה‪ ,‬ברדה) עתרה קורץ להשיב את‬         ‫‪.66‬‬</w:t>
        <w:br/>
        <w:t>‫‪29‬‬    ‫המצב לקדמותו בהתאם למצבו המקורי של הבית בעת גמר הבניה כפי שבא לידי ביטוי‬</w:t>
        <w:br/>
        <w:t>‫‪30‬‬    ‫בתשריט הבית המשותף שנרשם לפני למעלה מ‪ 60-‬שנה‪ ,‬קרי‪ ,‬שנים רבות לפני שבעלי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‫רכשו את זכויותיהם בדירות וכאשר אין חולק כי המצב שהתגבש בשטח במשך עשרות‬</w:t>
        <w:br/>
        <w:t>‫‪2‬‬                                           ‫השנים מאז הרישום הוא שונה בתכלית‪.‬‬</w:t>
        <w:br/>
        <w:t>‫‪3‬‬    ‫בענייננו‪ ,‬אכן לא הוצגו ראיות המעידות על כך שניתנו הסכמות ברורות ומפורשות לבניה‬          ‫‪.67‬‬</w:t>
        <w:br/>
        <w:t>‫‪4‬‬    ‫ולתוספות הבניה המיוחסות לדירות אלה ונרדי‪ ,‬לא בכתב לא בעל פה ולא בצורה של החלטה‬</w:t>
        <w:br/>
        <w:t>‫‪5‬‬    ‫של אסיפת הדיירים כנדרש‪ ,‬אך לדעתי‪ ,‬יישום קפדני ופורמאלי של דיני בתים משותפים‬</w:t>
        <w:br/>
        <w:t>‫‪6‬‬    ‫והוראות חוק המקרקעין במקרה שלפניי‪ ,‬והיעתרות לסעדים החריפים והקיצוניים‬</w:t>
        <w:br/>
        <w:t>‫‪7‬‬    ‫המבוקשים בתביעת קורץ וברדה מתוך התעלמות מהמצב הקיים בשטח במשך עשרות שנים‪,‬‬</w:t>
        <w:br/>
        <w:t>‫‪8‬‬    ‫עלולים להביא לתוצאה בלתי רצויה ובלתי מוצדקת‪ ,‬ודומה כי גם קורץ וגם ברדה בעדותם‬</w:t>
        <w:br/>
        <w:t>‫‪9‬‬    ‫לפניי נסוגו מהעמדה שהוצגה בתביעה (ר' למשל עדות קורץ שורות ‪ 10-9‬בעמ' ‪ 16‬לפרוטוקול‬</w:t>
        <w:br/>
        <w:t>‫‪10‬‬    ‫מיום ‪ 31.10.2022‬ועדות ברדה שורות ‪ 40-39‬בעמ' ‪ 21‬לפרוטוקול ‪" :4.7.2023‬אין לי שום‬</w:t>
        <w:br/>
        <w:t>‫‪11‬‬                    ‫אינטרס לחזור ל‪ 40-‬מטר‪ ,‬אני לא רוצה להרוס את הבנין זה הבית שלי")‪.‬‬</w:t>
        <w:br/>
        <w:t>‫‪12‬‬    ‫שנית‪ ,‬מבחינה משפטית גרידא ובראי דיני הרישיון במקרקעין‪ ,‬שהוזכרו על ידי לעיל‪ ,‬קורץ‬        ‫‪.68‬‬</w:t>
        <w:br/>
        <w:t>‫‪13‬‬    ‫וברדה אינם יכולים לחזור בהם מההרשאה "מכללא" שניתנה על ידם או על ידי קודמיהם‬</w:t>
        <w:br/>
        <w:t>‫‪14‬‬    ‫ולבקש להרוס מבנים ותוספות בנייה‪ ,‬כאשר מחומר הראיות עולה כי תוספות הבניה‬</w:t>
        <w:br/>
        <w:t>‫‪15‬‬    ‫והמבנים היו קיימים עוד לפני שקורץ רכשה את דירתה בשנת ‪( 2008‬ר' דבריה בעדותה לפניי‪:‬‬</w:t>
        <w:br/>
        <w:t>‫‪16‬‬    ‫"לשאלת המפקח אני משיבה שהמצב בעת הגשת התביעה בעניין הרכוש המשותף היה כפי‬</w:t>
        <w:br/>
        <w:t>‫‪17‬‬    ‫שרכשתי את הדירה" (שו' ‪ 19-18‬בעמ' ‪ 10‬לפרוטוקול ‪ )31.10.2022‬וכאשר במשך שנים רבות‬</w:t>
        <w:br/>
        <w:t>‫‪18‬‬    ‫ביותר לא עלתה דרישה מצד ברדה לסילוק יד של הבניה ותוספות הבניה‪ ,‬לפחות מאז שנת‬</w:t>
        <w:br/>
        <w:t>‫‪19‬‬    ‫‪ - 1989‬עת רכש את דירתו‪ ,‬ועד להצטרפותו לתביעתה של קורץ (שו' ‪ 46-44‬בעמ' ‪22‬‬</w:t>
        <w:br/>
        <w:t>‫‪20‬‬                                                                   ‫לפרוטוקול ‪.)4.7.2023‬‬</w:t>
        <w:br/>
        <w:t>‫‪21‬‬    ‫בנסיבות אלו‪ ,‬ולנוכח הנזק הניכר שעלול להיגרם מהריסת הבינוי והשבת מצבו של הבית‬            ‫‪.69‬‬</w:t>
        <w:br/>
        <w:t>‫‪22‬‬    ‫המשותף למצבו בעת רישומו‪ ,‬עומדת לאלה ונרדי חזקת ההסתמכות ושינוי מצב לרעה‬</w:t>
        <w:br/>
        <w:t>‫‪23‬‬               ‫בעקבותיה‪ ,‬ואין כל הצדקה משפטית ומעשית ליתן צו לסילוק והריסת המבנים‪.‬‬</w:t>
        <w:br/>
        <w:t>‫‪24‬‬    ‫שלישית‪ ,‬סילוק יד והריסת מבנים של קבע המשמעים למגורים‪ ,‬הם סעדים חריפים‬                   ‫‪.70‬‬</w:t>
        <w:br/>
        <w:t>‫‪25‬‬    ‫וקיצוניים‪ ,‬ובנסיבותיו הפרטניות של מקרה זה‪ ,‬לא ניתן להסתפק בהפניה לתשריט הבית‬</w:t>
        <w:br/>
        <w:t>‫‪26‬‬    ‫המשותף לבדו‪ ,‬לאמירות כוללניות כפי שהובאו בתצהירי קורץ וברדה או לתרשימים‬</w:t>
        <w:br/>
        <w:t>‫‪27‬‬    ‫סכמתיים אותם שרבט ברדה בכתב ידו (נספח ‪ 2‬לתצהיר ברדה)‪ ,‬כדי להרים את נטל ההוכחה‬</w:t>
        <w:br/>
        <w:t>‫‪28‬‬                                              ‫של טענתם בנוגע ל"השבת מצב לקדמותו"‪.‬‬</w:t>
        <w:br/>
        <w:t>‫‪29‬‬    ‫קורץ וברדה לא הגישו לתיק חוות דעת מומחה הכוללת מדידה מדויקת ומקצועית אשר‬                ‫‪.71‬‬</w:t>
        <w:br/>
        <w:t>‫‪30‬‬    ‫ממנה ניתן יהיה ללמוד בבירור היכן ממוקמים מבני הקבע ותוספות הבניה‪ ,‬מידותיהם‪,‬‬</w:t>
        <w:br/>
        <w:t>‫‪31‬‬    ‫שטחיהם ומכלול שלם של נתונים נוספים העשויים להיות רלוונטיים לענייננו כגון‪ :‬התאמת‬</w:t>
        <w:br/>
        <w:t>‫‪32‬‬                                       ‫בינוי קיים להיתרי בניה‪ ,‬מועד מתן היתרי בניה‪ ,‬ועוד‪.‬‬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‫בהקשר זה‪ ,‬לא נעלמה מעיני המפה הטופוגרפית שצורפה לתצהיר קורץ (נספח ‪ 5‬לתצהיר)‪,‬‬            ‫‪.72‬‬</w:t>
        <w:br/>
        <w:t>‫‪2‬‬    ‫אולם לא מצאתי ליתן למפה זו משקל ראייתי היות שמפה זו לא הוגשה כחוות דעת מומחה‪,‬‬</w:t>
        <w:br/>
        <w:t>‫‪3‬‬    ‫לא ברור לאיזה צורך נערכה והאם היא משקפת את המצב העדכני בשטח (המפה מתוארכת‬</w:t>
        <w:br/>
        <w:t>‫‪4‬‬          ‫ליום ‪ )1.4.2007‬ובמיוחד כאשר עורך המפה המודד י' פרוינד לא הובא למתן עדות לפניי‪.‬‬</w:t>
        <w:br/>
        <w:t>‫‪5‬‬    ‫משכך‪ ,‬ואפילו אם היתה קיימת הצדקה משפטית למתן הסעד שעניינו הריסת מבני קבע או‬             ‫‪.73‬‬</w:t>
        <w:br/>
        <w:t>‫‪6‬‬    ‫תוספות בניה (וכאמור‪ ,‬איני סבור שזה המקרה)‪ ,‬הרי שלא הועמדה בפניי תשתית ראייתית‬</w:t>
        <w:br/>
        <w:t>‫‪7‬‬                            ‫רלוונטית ומספקת שעל בסיסה ניתן היה להיעתר לסעד המבוקש‪.‬‬</w:t>
        <w:br/>
        <w:t>‫‪8‬‬    ‫אשר על כן‪ ,‬מאחר שבמשך שנים לא טען מאן דהוא נגד הבינוי הקיים‪ ,‬ולאחר שהתרשמתי כי‬          ‫‪.74‬‬</w:t>
        <w:br/>
        <w:t>‫‪9‬‬    ‫בנסיבות המקרה דנן הריסת המבנים ותוספות הבניה אינה צודקת ולא תצמיח תועלת מלבד‬</w:t>
        <w:br/>
        <w:t>‫‪10‬‬    ‫פגיעה והרס‪ ,‬ולנוכח הסתמכותם של אלה ונרדי ושינוי מצבם לרעה‪ ,‬שכן אין ספק כי בבינוי‬</w:t>
        <w:br/>
        <w:t>‫‪11‬‬    ‫הושקעו משאבים ניכרים‪ ,‬חלים במקרה זה דיני המניעות כמוסבר לעיל‪ ,‬ועל כן בעניין זה‬</w:t>
        <w:br/>
        <w:t>‫‪12‬‬                                                  ‫אינני מקבל את תביעתם של קורץ וברדה‪.‬‬</w:t>
        <w:br/>
        <w:t>‫‪13‬‬                                            ‫המחסן של קורץ בחצר האחורית המשמש ליחידת דיור‬</w:t>
        <w:br/>
        <w:t>‫‪14‬‬    ‫אין חולק כי לדירת קורץ משויכת יחידת דיור שבנויה בחצר האחורית המשותפת ומושכרת‬            ‫‪.75‬‬</w:t>
        <w:br/>
        <w:t>‫‪15‬‬    ‫על ידה לאחרים‪ .‬עוד אין חולק כי מבנה זה נבנה במקור כמחסן (שורות ‪ 42-35‬בעמ' ‪10‬‬</w:t>
        <w:br/>
        <w:t>‫‪16‬‬                               ‫לפרוטוקול ‪ ,31.10.2022‬שו' ‪ 3‬בעמ' ‪ 19‬לפרוטוקול ‪.)4.7.2023‬‬</w:t>
        <w:br/>
        <w:t>‫‪17‬‬    ‫על פי חומר הראיות‪ ,‬אין בנמצא הסכמות שכנים‪ ,‬לא בכתב ולא בעל פה‪ ,‬לבניית המבנה‬             ‫‪.76‬‬</w:t>
        <w:br/>
        <w:t>‫‪18‬‬    ‫ולשימוש אותו עושה קורץ ביחידת הדיור‪ .‬יחד עם זאת‪ ,‬הוכח כי אלה ונרדי רכשו את‬</w:t>
        <w:br/>
        <w:t>‫‪19‬‬    ‫דירותיהם כשמבנה זה היה כבר קיים בחצר המשותפת‪ .‬כך למשל העידה אלה‪" :‬כולנו קנינו‬</w:t>
        <w:br/>
        <w:t>‫‪20‬‬    ‫את הבתים כמו שהם" (שו' ‪ 17‬בעמ' ‪ 33‬לפרוטוקול ‪ ,)31.10.2022‬ונרדי העיד‪" :‬לשאלת‬</w:t>
        <w:br/>
        <w:t>‫‪21‬‬    ‫המפקח האם מהרגע שרכשת את הדירה בשנת ‪ 2007‬חל שינוי כלשהו בדירת הנתבעים‪ ,‬אני‬</w:t>
        <w:br/>
        <w:t>‫‪22‬‬    ‫משיב שלמיטב ידיעתי‪ ,‬לא" (שו' ‪ 40-39‬בעמ' ‪ 4‬לפרוטוקול ‪ ;)4.7.2023‬ור' גם עדות קורץ שו'‬</w:t>
        <w:br/>
        <w:t>‫‪23‬‬                                                         ‫‪ 27‬בעמ' ‪ 9‬לפרוטוקול ‪.)31.10.2022‬‬</w:t>
        <w:br/>
        <w:t>‫‪24‬‬    ‫כמו כן‪ ,‬אין חולק כי מהמועד שבו אלה ונרדי רכשו את דירותיהם בשנים ‪ 2005‬ו‪ 2007-‬ועד‬         ‫‪.77‬‬</w:t>
        <w:br/>
        <w:t>‫‪25‬‬    ‫להגשת תביעתם זו לא מחו ולא העלו כל טענה בעניין ואף ציינו מפורשות כי תביעתם לסילוק‬</w:t>
        <w:br/>
        <w:t>‫‪26‬‬    ‫והריסת המחסן באה רק כ"תגובה" לתביעת קורץ וברדה ומבחינתם קיימות הצדקות‬</w:t>
        <w:br/>
        <w:t>‫‪27‬‬                                  ‫משפטיות ומעשיות להותרת הסטטוס‪-‬קוו בבית המשותף‪.‬‬</w:t>
        <w:br/>
        <w:t>‫‪28‬‬    ‫בנסיבות אלו‪ ,‬סבורני כי גם על המחסן המשמש כיחידת דיור ומשויך לדירת קורץ יש להחיל‬         ‫‪.78‬‬</w:t>
        <w:br/>
        <w:t>‫‪29‬‬    ‫את דיני המניעות בדומה לדין החל על תוספות הבינוי המיוחסות לדירות אלה ונרדי‪ ,‬ולדעתי‬</w:t>
        <w:br/>
        <w:t>‫‪30‬‬    ‫גם מקרה זה נמנה על המקרים המיוחדים שבהם קיימת הגנה מפני סילוק יד של בניה ברכוש‬</w:t>
        <w:br/>
        <w:t>‫‪31‬‬                                                                            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‫אשר על כן‪ ,‬לא מצאתי להורות על פירוק והריסת מחסן דירת קורץ המשמש אותה כיחידת‬          ‫‪.79‬‬</w:t>
        <w:br/>
        <w:t>‫‪2‬‬                                                                            ‫דיור‪.‬‬</w:t>
        <w:br/>
        <w:t>‫‪3‬‬                                                                           ‫הרחבת דירת קורץ‬</w:t>
        <w:br/>
        <w:t>‫‪4‬‬    ‫על פי חומר הראיות המונח לפניי דירת קורץ הורחבה על פי היתר בניה משנת ‪( 1989‬מוצג ‪9‬‬     ‫‪.80‬‬</w:t>
        <w:br/>
        <w:t>‫‪5‬‬    ‫לתצהיר קורץ בתביעת אלה ונרדי‪ ,‬סומן גם נ‪ )1/‬על ידי מי שהיה הבעלים של הדירה באותה‬</w:t>
        <w:br/>
        <w:t>‫‪6‬‬    ‫עת (ה"ה כהן)‪ .‬עיון בתכנית ההגשה (גרמושקה) מעלה כי עניינה של הבקשה למתן היתר בניה‬</w:t>
        <w:br/>
        <w:t>‫‪7‬‬    ‫היא הרחבת דירת קורץ באמצעות "תוספת בניה בקומה א' החלפת גג יציאה לגג"‪ .‬על גבי‬</w:t>
        <w:br/>
        <w:t>‫‪8‬‬    ‫תכנית זו‪ ,‬תחת "אישור שכנים"‪ ,‬מופיעים ליד הספרה "‪ "1‬שמו וחתימתו של יצחק ברדה‬</w:t>
        <w:br/>
        <w:t>‫‪9‬‬                             ‫וליד הספרה "‪ "2‬שכן נוסף ששמו אינו קריא וללא חתימה בצידה‪.‬‬</w:t>
        <w:br/>
        <w:t>‫‪10‬‬                ‫בנוסף נראה כי על גבי תכנית ההגשה קיימת חתימה של קק"ל (ממ"י) כבעלים‪.‬‬      ‫‪.81‬‬</w:t>
        <w:br/>
        <w:t>‫‪11‬‬    ‫בתנאים אלו‪ ,‬שבהם מחד גיסא שם השכן הרשום ליד הספרה "‪ "2‬אינו קריא וללא חתימה‬           ‫‪.82‬‬</w:t>
        <w:br/>
        <w:t>‫‪12‬‬    ‫ומאידך גיסא השכן הנ"ל לא הובא לעדות לפניי קשה לקבוע בוודאות ורק על בסיס תכנית‬</w:t>
        <w:br/>
        <w:t>‫‪13‬‬    ‫ההגשה‪ ,‬שניתנה הסכמה של כל בעלי הדירות להרחבת הבניה של דירת קורץ כדרישת חוק‬</w:t>
        <w:br/>
        <w:t>‫‪14‬‬    ‫המקרקעין באותה עת‪ .‬נוסף לכך‪ ,‬לא הובאו ראיות המעידות כי תוספת הבניה שנבנתה בפועל‬</w:t>
        <w:br/>
        <w:t>‫‪15‬‬                   ‫היא התוספת שלגביה ניתנה הסכמת השכנים ושלא בוצעה ממנה כל חריגה‪.‬‬</w:t>
        <w:br/>
        <w:t>‫‪16‬‬    ‫יחד עם זאת‪ ,‬גם ביחס להרחבה זו לא נטען מאומה מצדו של איש וזאת לאורך שנים‪ ,‬ומאחר‬       ‫‪.83‬‬</w:t>
        <w:br/>
        <w:t>‫‪17‬‬    ‫שאלה ונרדי רכשו את דירותיהם ‪ -‬כך על פי עדותם לעיל‪ ,‬כשדירת קורץ כבר הורחבה‪ ,‬איני‬</w:t>
        <w:br/>
        <w:t>‫‪18‬‬    ‫מוצא ליתן צו לסילוק יד נגד הרחבת דירת קורץ ולהורות על השבת המצב לקדמותו מטעמי‬</w:t>
        <w:br/>
        <w:t>‫‪19‬‬                       ‫מניעות‪ ,‬וזאת גם אם נותר ספק לגבי קיומה של הסכמת שכנים כנדרש‪.‬‬</w:t>
        <w:br/>
        <w:t>‫‪20‬‬                                 ‫ההרחבה שביצעו ברדה והמחסן המצוי בין עמודי התמך להרחבה‬</w:t>
        <w:br/>
        <w:t>‫‪21‬‬    ‫אין מחלוקת כי דירת ברדה הורחבה ולצורך כך נבנו עמודי תמך בחצר המשותפת (שו' ‪43-40‬‬      ‫‪.84‬‬</w:t>
        <w:br/>
        <w:t>‫‪22‬‬                                                        ‫בעמ' ‪ 6‬לפרוטוקול ‪.)31.10.2022‬‬</w:t>
        <w:br/>
        <w:t>‫‪23‬‬    ‫ברדה הציגו לפניי תכנית היתר בניה משנת ‪( 1966‬נספח ‪ 2‬לתצהיר ברדה בתביעת אלה ונרדי‪,‬‬     ‫‪.85‬‬</w:t>
        <w:br/>
        <w:t>‫‪24‬‬    ‫סומן כמוצג נ‪ ,)2/‬ממנה עולה כי עניינו של היתר הבניה בבניית חדר מגורים בשטח של ‪21.37‬‬</w:t>
        <w:br/>
        <w:t>‫‪25‬‬    ‫מ"ר כתוספת לשטח הדירה המקורי‪ .‬על גבי בקשה זו מופיעות מספר חתימות ללא שם מלא‬</w:t>
        <w:br/>
        <w:t>‫‪26‬‬                               ‫וקריא וללא זיהוי הדירה שבבעלות החותמים בבית המשותף‪.‬‬</w:t>
        <w:br/>
        <w:t>‫‪27‬‬    ‫בנסיבות אלו‪ ,‬קשה להשתכנע ממסמך זה לבדו כי לתוספת הבניה של ברדה ניתנה בשעתו‬           ‫‪.86‬‬</w:t>
        <w:br/>
        <w:t>‫‪28‬‬    ‫הסכמה קניינית כנדרש על פי דין‪ .‬בנוסף וככל שניתנה הסכמה אין לדעת בוודאות האם‬</w:t>
        <w:br/>
        <w:t>‫‪29‬‬           ‫התוספת שנבנתה בפועל תואמת את ההסכמה שניתנה ובוצעה ללא כל חריגה ממנה‪.‬‬</w:t>
        <w:br/>
        <w:t>‫‪30‬‬    ‫ברם‪ ,‬גם בהנחה כי אין באמתחתם של ברדה מסמך המצביע על הסכמה פוזיטיבית של‬               ‫‪.87‬‬</w:t>
        <w:br/>
        <w:t>‫‪31‬‬    ‫השכנים להרחבת הדירה‪ ,‬אני סבור כי לאור השתיקה ארוכת השנים שבה לא נטען דבר כלפי‬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‫הרחבה זו‪ ,‬ולאור העובדה כי מדובר בתוספת בניה שהושקעו בה משאבים ועל כן קיימת‬</w:t>
        <w:br/>
        <w:t>‫‪2‬‬    ‫הסתמכות על שתיקת בעלי הדירות בעת ביצוע הבניה‪ ,‬יש לדחות את הדרישה להריסת‬</w:t>
        <w:br/>
        <w:t>‫‪3‬‬                                                                  ‫הרחבת הבניה‪.‬‬</w:t>
        <w:br/>
        <w:t>‫‪4‬‬    ‫שונים הם פני הדברים ביחס למחסן שהקים ברדה ומצוי בין עמודי התמך‪ .‬אין חולק כי‬          ‫‪.88‬‬</w:t>
        <w:br/>
        <w:t>‫‪5‬‬    ‫המחסן משמש את ברדה באופן פרטי (שו' ‪ 25-22‬בעמ' ‪ 7‬לפרוטוקול ‪ )31.10.2022‬ועל כן‬</w:t>
        <w:br/>
        <w:t>‫‪6‬‬    ‫מדובר בשימוש שאינו רגיל וסביר ברכוש המשותף בהיותו שולל את השימוש מיתר בעלי‬</w:t>
        <w:br/>
        <w:t>‫‪7‬‬    ‫הדירות‪ .‬מהראיות עולה כי לברדה לא ניתנו הסכמות פוזיטיביות של השכנים לשימוש ייחודי‬</w:t>
        <w:br/>
        <w:t>‫‪8‬‬                                                                ‫אותו הוא מבצע בשטח‪.‬‬</w:t>
        <w:br/>
        <w:t>‫‪9‬‬    ‫כמו כן‪ ,‬וגם אם ניתן להסיק מחומר הראיות כי לברדה ניתן רישיון שימוש במקרקעין וזאת‬      ‫‪.89‬‬</w:t>
        <w:br/>
        <w:t>‫‪10‬‬    ‫על בסיס שתיקתם ארוכת השנים של יתר בעלי הדירות‪ ,‬הנוכחים והקודמים‪ ,‬הרי שכפי‬</w:t>
        <w:br/>
        <w:t>‫‪11‬‬    ‫שציינתי לעיל‪ ,‬רשאים נותני הרישיון לחזור בהם בכל עת‪ ,‬אלא אם מדובר במקרה מיוחד שבו‬</w:t>
        <w:br/>
        <w:t>‫‪12‬‬                                                       ‫יש להגן על אינטרס ההסתמכות‪.‬‬</w:t>
        <w:br/>
        <w:t>‫‪13‬‬    ‫במקרה זה‪ ,‬לא הוכח כי ברדה הוציא סכומים משמעותיים ולא הוכח כי קיים אינטרס‬             ‫‪.90‬‬</w:t>
        <w:br/>
        <w:t>‫‪14‬‬                                             ‫הסתמכות לגיטימי לברדה עליו יש להגן‪.‬‬</w:t>
        <w:br/>
        <w:t>‫‪15‬‬    ‫אשר על כן‪ ,‬על ברדה לסלק את ידיהם מהשטח שעליו בנוי המחסן‪ ,‬לפרק את המחסן ואת כל‬        ‫‪.91‬‬</w:t>
        <w:br/>
        <w:t>‫‪16‬‬    ‫הבנוי שם ולסלק את כל המיטלטלין והציוד המצויים במקום‪ .‬בכלל זאת‪ ,‬על ברדה לאפשר‬</w:t>
        <w:br/>
        <w:t>‫‪17‬‬       ‫גישה ומעבר חופשיים לחלוטין לכל בעלי הדירות בבית המשותף ולכל המחזיקים מטעמם‪.‬‬</w:t>
        <w:br/>
        <w:t>‫‪18‬‬                                                  ‫התייחסות לטענות נוספות והערות טרם סיום‬</w:t>
        <w:br/>
        <w:t>‫‪19‬‬    ‫לא מצאתי להורות על הסרת הפרגולה בדירת אלה כפי שהתבקש שכן קורץ וברדה לא‬               ‫‪.92‬‬</w:t>
        <w:br/>
        <w:t>‫‪20‬‬                      ‫הוכיחו כי הפרגולה גורמת ל"פגיעה" כמובנה בסעיף ‪ 2‬לתקנון המצוי‪.‬‬</w:t>
        <w:br/>
        <w:t>‫‪21‬‬    ‫הטענות להרחבת דירות קורץ וברדה לעבר חלל הגג הבית המשותף‪ ,‬כמו גם הטענות לעניין‬        ‫‪.93‬‬</w:t>
        <w:br/>
        <w:t>‫‪22‬‬    ‫ניצול יתר של זכויות הבניה על ידי קורץ וברדה וחובת תשלומי איזון נטענו בעלמא ולא‬</w:t>
        <w:br/>
        <w:t>‫‪23‬‬    ‫הובאו ראיות אשר תומכות בטענות אלו (שו' ‪ 5-4‬בעמ' ‪ ,7‬שו' ‪ 30-10‬בעמ' ‪ 12‬לפרוטוקול‬</w:t>
        <w:br/>
        <w:t>‫‪24‬‬                                                                          ‫‪.)4.7.2023‬‬</w:t>
        <w:br/>
        <w:t>‫‪25‬‬    ‫הטענה כי קורץ וברדה עושים שימוש ייחודי בגג אף היא נדחית משהוכח לפניי כי הכניסה לגג‬   ‫‪.94‬‬</w:t>
        <w:br/>
        <w:t>‫‪26‬‬                                                       ‫היא מחדר המדרגות ופתוחה לכולם‪.‬‬</w:t>
        <w:br/>
        <w:t>‫‪27‬‬    ‫באשר לטענות שונות שעלו במסגרת ההליך בנוגע לבניה ללא היתרי בניה כדין אבהיר כי‬         ‫‪.95‬‬</w:t>
        <w:br/>
        <w:t>‫‪28‬‬    ‫המפקח על רישום מקרקעין אינו דן בטענות תכנוניות‪ .‬המפקח על רישום מקרקעין אמון על‬</w:t>
        <w:br/>
        <w:t>‫‪29‬‬    ‫הפן הקנייני ואינו דן בתביעות בפן התכנוני‪ ,‬ולכן ככלל‪ ,‬טענה הקשורה להיתרים‪ ,‬אמורה‬</w:t>
        <w:br/>
        <w:t>‫‪30‬‬    ‫להתברר על ידי מוסדות התכנון ולא על ידי המפקח‪ .‬מה עוד שתמונת המצב התכנונית ‪-‬‬</w:t>
        <w:br/>
        <w:t>‫‪31‬‬    ‫שהיבטים מסוימים ממנה עשויים להיות רלוונטיים גם לתביעה בפן הקנייני‪ ,‬נותרה מעורפלת‬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‫למדי‪ ,‬שכן היתרי הבניה לא הוצגו לפני בצורה שיטתית‪ ,‬סדורה ומבוררת‪ ,‬ובכל הכבוד אין זה‬</w:t>
        <w:br/>
        <w:t>‫‪2‬‬    ‫מתפקידו של המפקח לעיין באתר האינטרנט של עיריית הרצליה ולהסיק בעצמו מסקנות‬</w:t>
        <w:br/>
        <w:t>‫‪3‬‬    ‫הנוגעות למצבו התכנוני‪-‬רישויי של הבינוי בבית המשותף מתיק הבניין (ר' סעיף ‪ 21‬לסיכומי‬</w:t>
        <w:br/>
        <w:t>‫‪4‬‬                                                               ‫אלה ונרדי בתיק ‪.)155/22‬‬</w:t>
        <w:br/>
        <w:t>‫‪5‬‬    ‫קורץ וברדה חזרו וטענו‪ ,‬לא אחת‪ ,‬בדיון שלפניי כי רצונם הוא בחלוקה צודקת ושוויונית של‬   ‫‪.96‬‬</w:t>
        <w:br/>
        <w:t>‫‪6‬‬    ‫השימוש ברכוש המשותף על רקע טענתם כי החלוקה בשטח "מוטה" לטובת אלה ונרדי‪ ,‬אלא‬</w:t>
        <w:br/>
        <w:t>‫‪7‬‬    ‫שלטענת העדר השוויון לא הובאו ראיות כנדרש‪ ,‬ונראה כי הדברים נסמכים על תחושותיהם‬</w:t>
        <w:br/>
        <w:t>‫‪8‬‬                                                                   ‫הסובייקטיביות בלבד‪.‬‬</w:t>
        <w:br/>
        <w:t>‫‪9‬‬    ‫כמו כן‪ ,‬וגם אם טענה זו היתה מוכחת בראיות‪ ,‬היא אינה מקימה מתוך עצמה זכות לחלוקה‬       ‫‪.97‬‬</w:t>
        <w:br/>
        <w:t>‫‪10‬‬    ‫שוויונית‪ .‬יש להבהיר כי אמנם החלקים הבלתי‪-‬מסוימים ברכוש המשותף השייכים לכל אחד‬</w:t>
        <w:br/>
        <w:t>‫‪11‬‬    ‫מבעלי הדירות הם זהים אולם נתון זה הוא נתון מתמטי ולא פיסי‪ .‬על כן‪ ,‬בחלוקה מוסכמת‬</w:t>
        <w:br/>
        <w:t>‫‪12‬‬    ‫או חלוקה מכוח הסכמות "מכללא" שחלים עליהם דיני רישיון במקרקעין כמוסבר‪ ,‬אין חובה‬</w:t>
        <w:br/>
        <w:t>‫‪13‬‬    ‫שהשטחים המחולקים יהיו סימטריים או זהים בגודלם או בשוויים‪ ,‬שכן מקור זכות‬</w:t>
        <w:br/>
        <w:t>‫‪14‬‬    ‫השימוש הוא הסכמת בעלי הדירות אשר גובשה בהתאם לנוהג שהוכח‪ .‬מכאן שגם תוצאות‬</w:t>
        <w:br/>
        <w:t>‫‪15‬‬    ‫ביטול רשות שניתנה "מכללא" אינה אמורה להביא‪ ,‬בהכרח‪ ,‬לשוויון בין בעלי הדירות אלא‬</w:t>
        <w:br/>
        <w:t>‫‪16‬‬                                           ‫תיבחן בהתאם לדיני הרישיון במקרקעין‪ ,‬כאמור‪.‬‬</w:t>
        <w:br/>
        <w:t>‫‪17‬‬    ‫בהקשר זה ‪ ,‬אני ער לכך שתוצאת פסק הדין עלולה שלא לסיים את המחלוקת בין השכנים‬          ‫‪.98‬‬</w:t>
        <w:br/>
        <w:t>‫‪18‬‬    ‫ולהותירם בתחושת "אי‪-‬צדק" או "אי‪-‬שוויון"‪ ,‬ועל כן מקווה אני כי הצדדים ישכילו לשבת‬</w:t>
        <w:br/>
        <w:t>‫‪19‬‬           ‫ולפתור את כל המחלוקות ביניהם בהסכמות ובדרכי שלום ובכך יצאו כולם נשכרים‪.‬‬</w:t>
        <w:br/>
        <w:t>‫‪20‬‬                                                                           ‫סיכום אופרטיבי‪:‬‬</w:t>
        <w:br/>
        <w:t>‫‪21‬‬                                 ‫אני מקבל את התביעות בחלקן ומורה לאלה ונרדי כדלקמן‪:‬‬      ‫‪.99‬‬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‫לסלק את ידם מהחצר הקדמית‪ ,‬להסיר את השערים‪/‬חומות‪/‬גדרות‪ ,‬ולאפשר גישה‬              ‫•‬</w:t>
        <w:br/>
        <w:t>‫‪23‬‬    ‫חופשית‪ ,‬מלאה ומוחלטת לחצר הקדמית לכלל דיירי הבית ולכל המחזיקים מטעמם‪.‬‬</w:t>
        <w:br/>
        <w:t>‫‪24‬‬      ‫בכלל זאת‪ ,‬יפנו אלה ונרדי את כל הציוד ומיטלטלין המצויים בשטח החצר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  ‫האמור לעיל יבוצע בתוך ‪ 60‬ימים מיום קבלת פסק הדין ועל חשבונם של אלה ונרדי‪.‬‬     ‫•‬</w:t>
        <w:br/>
        <w:t>‫‪26‬‬                                                              ‫‪ .100‬לברדה 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 ‫לסלק את ידם מהמחסן הבנוי בין עמודי התמך‪ ,‬להסיר את כל הבינוי הקיים‬               ‫•‬</w:t>
        <w:br/>
        <w:t>‫‪28‬‬    ‫במקום‪ ,‬ולאפשר גישה חופשית‪ ,‬מלאה ומוחלטת לחצר העורפית לכלל דיירי הבית‬</w:t>
        <w:br/>
        <w:t>‫‪29‬‬    ‫ולכל המחזיקים מטעמם‪ .‬בכלל זאת יפנה ברדה את כל הציוד והמיטלטלין המצויים‬</w:t>
        <w:br/>
        <w:t>‫‪30‬‬                                                        ‫בשטח החצר העורפית‪.‬‬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תיק‪7/155/2022 + 7/169/2021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‫האמור לעיל יבוצע בתוך ‪ 60‬ימים מיום קבלת פסק הדין ועל חשבונם של ברדה‪.‬‬   ‫•‬</w:t>
        <w:br/>
        <w:t>‫‪2‬‬                                              ‫‪ .101‬יתר רכיבי התביעות ההדדיות נדחים בזאת‪.‬‬</w:t>
        <w:br/>
        <w:t>‫‪3‬‬    ‫‪ .102‬יש להדגיש כי אין באמור בפסק הדין משום "הכשר" לבנייה קיימת ללא היתר כחוק‪ ,‬או‬</w:t>
        <w:br/>
        <w:t>‫‪4‬‬              ‫לביצוע פעולה כלשהי שלא על פי היתר בנייה כדין או למתן זכות קניינית כלשהי‪.‬‬</w:t>
        <w:br/>
        <w:t>‫‪5‬‬    ‫‪ .103‬בעקבות התוצאה אליה הגעתי‪ ,‬כמו גם לנוכח התנהלות הצדדים בפרשה‪ ,‬אני קובע שכל צד‬</w:t>
        <w:br/>
        <w:t>‫‪6‬‬                                                                   ‫יישא בהוצאותיו‪.‬‬</w:t>
        <w:br/>
        <w:t>‫‪7‬‬                               ‫ניתן היום‪ ,‬כ"ט באב תשפ"ד‪ 02 ,‬בספטמבר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7/169/2021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