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4/357/2022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2024-09-02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‫עו"ד דגן יעקב‬       ‫‪1‬‬                           ‫תובע‬</w:t>
        <w:br/>
        <w:t>‫ויצמן ‪ ,51‬חולון‬</w:t>
        <w:br/>
        <w:t>‫טל'‪0522452057:‬‬</w:t>
        <w:br/>
        <w:t>‫נגד‬</w:t>
        <w:br/>
        <w:t>‫נציגות הבית המשותף ברח' ויצמן ‪ 51‬חולון‬        ‫‪1‬‬                         ‫נתבעים‬</w:t>
        <w:br/>
        <w:t>‫ימין עפר‬      ‫‪2‬‬</w:t>
        <w:br/>
        <w:t>‫משיח מרדכי‬        ‫‪3‬‬</w:t>
        <w:br/>
        <w:t>‫באמצעות עו"ד בן‪-‬נון עשהאל דליה ועו"ד חני בקרמן‬</w:t>
        <w:br/>
        <w:t>‫"בית מנצור" קומה ‪ ,10‬רעננה‬</w:t>
        <w:br/>
        <w:t>‫טל'‪ 0523405894:‬פקס‪097444199:‬‬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.1‬לפניי תביעה משולבת לצווי עשה שונים שיפורטו להלן‪ ,‬וכן תביעה כספית בסך ‪ 62,010‬ש"ח‬</w:t>
        <w:br/>
        <w:t>‫לשיפוי התובע בגין הוצאותיו לתיקון ליקויים ברכוש המשותף שגרמו לנזקים בדירתו‪.‬‬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 ותמצית טענות הצדדים‬</w:t>
        <w:br/>
        <w:t>‫‪ .2‬עסקינן בבית המשותף ברחוב ויצמן ‪ 49‬ו‪ 51-‬חולון‪ ,‬הידוע גם כגוש ‪ 7175‬חלקה ‪ .133‬הבית‬</w:t>
        <w:br/>
        <w:t>‫המשותף מורכב משני בניינים (הבניין ברחוב ויצמן ‪ 49‬והבניין ברחוב ויצמן ‪ )51‬כאשר ענייננו‬</w:t>
        <w:br/>
        <w:t>‫בבניין שברחוב ויצמן ‪( 51‬להלן‪ :‬הבית המשותף או הבניין)‪ .‬לבית המשותף תקנון מוסכם‬</w:t>
        <w:br/>
        <w:t>‫המסדיר את חלוקת הרכוש המשותף בין הבניינים וכן את אופן ניהולם של שני הבניינים חרף‬</w:t>
        <w:br/>
        <w:t>‫היותם רשומים כבית משותף אחד – כאשר לכל בניין יש נציגות האמונה על ניהול אותו הבניין;‬</w:t>
        <w:br/>
        <w:t>‫כמו כן לכל בניין נציגים האמונים על שיתוף הפעולה עם מקביליהם מן הבניין השני לצורך‬</w:t>
        <w:br/>
        <w:t>‫ני הול החלקים שנותרו בגדר רכוש משותף של שני הבניינים גם יחד‪.‬‬</w:t>
        <w:br/>
        <w:t>‫‪ .3‬התובע הוא הבעלים של תת‪-‬חלקה ‪ 145‬בבית‪ .‬נתבעת ‪ 1‬היא נציגות הבית המשותף (להלן‪:‬‬</w:t>
        <w:br/>
        <w:t>‫הנציגות)‪ ,‬נתבע ‪ 2‬הוא הבעלים של תת‪-‬חלקה ‪ 143‬ונתבע ‪ 3‬הוא הבעלים של תת‪-‬חלקה ‪.144‬‬</w:t>
        <w:br/>
        <w:t>‫הנתבעים ‪ 3-2‬אף נמנים בין חבריה של הנציגות‪.‬‬</w:t>
        <w:br/>
        <w:t>‫‪ .4‬בכתב התביעה המקורי התבקשו הסעדים הבאים‪ ,‬עליהם אעמוד בהרחבה להלן‪:‬‬</w:t>
        <w:br/>
        <w:t>‫א‪ .‬צו‪-‬עשה נגד הנציגות אשר יורה לה להשיב את המצב לקדמותו ולחבר את האינטרקום‬</w:t>
        <w:br/>
        <w:t>‫בדירת התובע למערכת האינטרקום בבית המשותף;‬</w:t>
        <w:br/>
        <w:t>‫ב‪ .‬צו‪-‬עשה נגד נתבע ‪ 2‬אשר יורה לו להפסיק את השימוש בעמדת הטעינה לרכב החשמלי‬</w:t>
        <w:br/>
        <w:t>‫– וזאת עד להסדרת הנושא על‪-‬ידי הנציגות;‬</w:t>
        <w:br/>
        <w:t>‫ג‪ .‬צו‪-‬עשה נגד נתבע ‪ 3‬אשר יורה לו לסלק או להסליק את מצלמות האבטחה;‬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.‬תביעה כספית בסך ‪ 62,010‬ש"ח נגד הנציגות עבור שיפוי התובע עבור התיקון שביצע‬</w:t>
        <w:br/>
        <w:t>‫ברכוש המשותף ולתיקון הנזקים שנגרמו לדירתו של התובע עקב חדירת מים מקירות‬</w:t>
        <w:br/>
        <w:t>‫חיצוניים המהווים רכוש משותף‪.‬‬</w:t>
        <w:br/>
        <w:t>‫‪ .5‬יצוין כי ביום ‪ 27.12.2023‬הוגש כתב תביעה מתוקן בגדרו תוקן הסעד הכספי לתיקון הנזקים‬</w:t>
        <w:br/>
        <w:t>‫בדירת התובע‪ ,‬באופן שהתבקש לחלופין להורות לנציגות לתקן בעצמה את הליקויים בדירתו‬</w:t>
        <w:br/>
        <w:t>‫של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‫פירוט הסעדים שהתבקשו והרקע להם‬</w:t>
        <w:br/>
        <w:t>‫א‪ .‬צו‪-‬עשה נגד הנציגות – אינטרקום‪:‬‬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.6‬נטען כי הנציגות ניתקה את חיבור דירת התובע ממערכת האינטרקום של הבית המשותף‪.‬‬</w:t>
        <w:br/>
        <w:t>‫לטענת התובע‪ ,‬הנציגות‪ ,‬בהשפעת הנתבע ‪ ,2‬החליפה את המערכת הכללית של הבניין בלא כל‬</w:t>
        <w:br/>
        <w:t>‫צורך ממשי בכך ולא טרחה לחבר את התובע למערכת‪ .‬כמו כן ההחלטה התקבלה שלא כדין‬</w:t>
        <w:br/>
        <w:t>‫באמצעות התדפקות על דלתות הדיירים והחתמתם בנושא וללא קיום אסיפה כללית של בעלי‬</w:t>
        <w:br/>
        <w:t>‫הדירות לאישור החלפת המערכת ואף תוך הסתרת הנושא מהתובע‪ .‬על כן התבקש להורות‬</w:t>
        <w:br/>
        <w:t>‫לנציגות להשיב את המצב לקדמותו כך שמערכת האינטרקום בדירת התובע תחובר למערכת‬</w:t>
        <w:br/>
        <w:t>‫הכללית; לחלופין‪ ,‬ככל שמערכת האינטרקום בדירת התובע אינה נתמכת על‪-‬ידי המערכת‬</w:t>
        <w:br/>
        <w:t>‫החדשה שהותקנה‪ ,‬להורות לנציגות להתקין על חשבונה בדירת התובע מערכת אינטרקום‬</w:t>
        <w:br/>
        <w:t>‫נתמכת‪.‬‬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.‬צו‪-‬עשה נגד נתבע ‪ – 2‬עמדת טעינה לרכב חשמלי‪:‬‬</w:t>
        <w:br/>
        <w:t>‫‪ .7‬בהתאם לכתב התביעה‪ ,‬נתבע ‪ 2‬הוא בעליהן של שתי חניות תת‪-‬קרקעיות בבית משותף כאשר‬</w:t>
        <w:br/>
        <w:t>‫באחת מהן התקין עמדת טעינה לרכב חשמלי אשר צורכת חשמל מרשת החשמל של הבית‬</w:t>
        <w:br/>
        <w:t>‫המשותף וזאת מבלי שהנתבע ‪ 2‬טרח להתקין שעון נפרד למדידת צריכת החשמל לשימושו‬</w:t>
        <w:br/>
        <w:t>‫הפרטי‪ .‬בנוסף‪ ,‬התקנת עמדת הטעינה נעשתה ללא דיון באסיפה הכללית וממילא ללא‬</w:t>
        <w:br/>
        <w:t>‫הסכמתה‪ .‬נטען‪ ,‬כי התקנת העמדה מהווה סכנה בטיחותית למשתמשי החניון ולמערכת‬</w:t>
        <w:br/>
        <w:t>‫החשמל המשותפת‪ .‬עוד נטען לפגיעה בזכויותיהם של בעלי הדירות בכך שעמדת הטעינה‬</w:t>
        <w:br/>
        <w:t>‫וחיבורה למערכת המשותפת מונעת שימוש דומה משאר בעלי הדירות בבניין‪ .‬על כן התבקש‬</w:t>
        <w:br/>
        <w:t>‫ליתן צו כנגד הנתבע ‪ 2‬המורה לו לחתום על מסמך ייעודי מטעם הנציגות אשר מסדיר את עניין‬</w:t>
        <w:br/>
        <w:t>‫התקנת עמדות טעינה בבית המשותף ולפעול על‪-‬פיו‪ .‬לחלופין התבקש צו שיורה לנתבע ‪ 2‬לנתק‬</w:t>
        <w:br/>
        <w:t>‫את עמדת הטעינה‪.‬‬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.‬צו‪-‬עשה נגד נתבע ‪ – 3‬מצלמות אבטחה‪:‬‬</w:t>
        <w:br/>
        <w:t>‫‪ .8‬נטען שנתבע ‪ 3‬התקין בדירתו (הממוקמת באותה קומה (לצד מזרח) עם דירת התובע) שלוש‬</w:t>
        <w:br/>
        <w:t>‫מצלמות אבטחה אשר מסריטות ומקליטות בין היתר את דירת התובע לרבות את הנכנסים‬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‫והיוצאים מהדירה‪ ,‬את חדר האירוח ואת המרפסת העליונה‪ .‬לטענת התובע‪ ,‬הדבר מהווה‬</w:t>
        <w:br/>
        <w:t>‫פגיעה חמורה בפרטיות התובע ונוגד את סעיף ‪ )3(2‬לחוק הגנת הפרטיות‪ ,‬תשמ"א‪ .1981-‬נטען‬</w:t>
        <w:br/>
        <w:t>‫כי לאחר שהתובע פנה אל הנתבע ‪ 3‬בכדי להגיע להבנות‪ ,‬הצדדים הצליחו להגיע להסכמה‬</w:t>
        <w:br/>
        <w:t>‫חלקית באשר למצלמה אחת מתוך השלוש‪ .‬ברם‪ ,‬נכון למועד הגשת התביעה נתבע ‪ 3‬אינו פועל‬</w:t>
        <w:br/>
        <w:t>‫בהתאם להסכמה זו ואף ממשיך לצלם את דירתו ושטחו של התובע תוך פגיעה בפרטיותו‪.‬‬</w:t>
        <w:br/>
        <w:t>‫משכך התבקש ליתן כנגד הנתבע ‪ 3‬צו המורה לו להפסיק את הפגיעה בפרטיות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.‬תביעה כספית (וצו‪-‬עשה) נגד הנציגות‪:‬‬</w:t>
        <w:br/>
        <w:t>‫‪ .9‬נטען כי קיימת רטיבות בדירת התובע שמקורה בליקויים בקירות החיצוניים של הבית‬</w:t>
        <w:br/>
        <w:t>‫המשותף‪ .‬בהתאם לכתב התביעה‪ ,‬התובע פנה לנציגות עוד בחודש ינואר ‪ 2020‬ודרש את תיקון‬</w:t>
        <w:br/>
        <w:t>‫הליקויים‪ ,‬אך הנציגות סירבה לקחת אחריות והעבירה אותה לכתפי התובע ובעלי הדירות‬</w:t>
        <w:br/>
        <w:t>‫הנוספים שדירותיהם ניזוקו בעטיים של הליקויים ברכוש המשותף‪ .‬בחודש יוני ‪ 2020‬התקבלה‬</w:t>
        <w:br/>
        <w:t>‫חוות‪ -‬דעת מקצועית מאת חברת "אמירים ביקורת מבנים וייעוץ הנדסי" (להלן‪ :‬אמירים)‬</w:t>
        <w:br/>
        <w:t>‫שנשכרה על‪ -‬ידי הנציגות שאף בה צוין עניין הרטיבות ואף ונקבע בה כי נדרש איטום בין‬</w:t>
        <w:br/>
        <w:t>‫המישקים של אבני החיפוי החיצוניים לשם מניעת חדירת מים‪ .‬לאחר שפניותיו החוזרות‬</w:t>
        <w:br/>
        <w:t>‫ונשנות של התובע אל הנציגות לא נענו בחיוב‪ ,‬התובע תיקן על חשבונו את הליקויים בחודש‬</w:t>
        <w:br/>
        <w:t>‫נובמבר ‪ ,2020‬לרבות תיקון הליקויים בקירות החיצוניים של דירתו‪ .‬ואולם‪ ,‬כאשר ביקש מן‬</w:t>
        <w:br/>
        <w:t>‫הנציגות את החזר הוצאותיו נענה התובע בשלילה‪.‬‬</w:t>
        <w:br/>
        <w:t>‫‪ .10‬נוכח האמור התו בע עותר להחזר כספי עבור הוצאותיו לתיקון הליקויים ברכוש המשותף בסך‬</w:t>
        <w:br/>
        <w:t>‫כולל של ‪ 62,010‬ש"ח בהתאם לחלוקה הבאה‪ 39,780 :‬ש"ח עבור ההוצאות שהוציא בגין תיקון‬</w:t>
        <w:br/>
        <w:t>‫הליקויים בחלק מן הרכוש המשותף; ‪ 22,230‬ש"ח עבור תיקון הנזקים בדירת התובע וכן עבור‬</w:t>
        <w:br/>
        <w:t>‫ריסוס הקירות החיצוניים בסילר‪ .‬כאמור‪ ,‬בהתאם לכתב התביעה המתוקן מיום ‪,27.12.2023‬‬</w:t>
        <w:br/>
        <w:t>‫התבקש לחלופין להורות לנציגות בצו‪-‬עשה לתקן את הליקויים בדירת התובע‪ .‬לטענת התובע‪,‬‬</w:t>
        <w:br/>
        <w:t>‫תביעתו דנא עומדת באמות המידה המשפטיות שהותוו בפסיקת בית המשפט העליון ברע"א‬</w:t>
        <w:br/>
        <w:t>‫‪ 4984/17‬שמעון חיים נ' נציגות הבית המשותף‪ ,‬סוקולוב ‪ 48‬ק‪ .‬אתא (‪( )14.12.2017‬להלן‪ :‬עניין‬</w:t>
        <w:br/>
        <w:t>‫חיים) לעניין החזר הוצאות עבור תיקונים ברכוש המשותף‪ ,‬ועל כך יורחב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ההגנה ביחס לסעדים שהתבקשו‬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.11‬הנתבעים הגישו כתב הגנה ובו התייחסו לטענות כנגדם 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‫עניין מערכת האינטרקום‪:‬‬</w:t>
        <w:br/>
        <w:t>‫‪ .12‬נטען כי לבית המשותף שתי כניסות כאשר בכל אחת מהן מותקנת מערכת אינטרקום‪.‬‬</w:t>
        <w:br/>
        <w:t>‫האינטרקום בכניסה הצפונית היה תקול מזה מספר שנים‪ ,‬וכן האינטרקום בכניסה הראשית‬</w:t>
        <w:br/>
        <w:t>‫תוקן אף הוא מספר פעמים‪ .‬משכך‪ ,‬ולאור תלונותיהם של דיירים וכן מחסור בחלקי חילוף‬</w:t>
        <w:br/>
        <w:t>‫לתיקון המערכת הקיימת הוחלט להחליף את המערכת‪ .‬ההחלטה התקבלה ביום ‪8.10.2020‬‬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קבוצת ה‪"-‬ווטסאפ" של הבניין – וזאת לאור איסור ההתקהלות בשל מגפת הקורונה‪.‬‬</w:t>
        <w:br/>
        <w:t>‫נטען כי באותו מועד התובע היה חבר בנציגות ועל כן היה מודע להליך להחלפת המערכת ואף‬</w:t>
        <w:br/>
        <w:t>‫נתן הסכמתו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‫עניין עמדת הטעינה לרכב חשמלי‪:‬‬</w:t>
        <w:br/>
        <w:t>‫‪ .13‬נטען כי לנתבע ‪ 2‬ולשלושה מבעלי הדירות הנוספים עמדות טעינה המחוברות למוניי חשמל‬</w:t>
        <w:br/>
        <w:t>‫פרטיים המודדים השוקלים את השימוש בחשמל הנצרך על‪-‬ידי רכביהם וכולם מחוברים למונה‬</w:t>
        <w:br/>
        <w:t>‫חשמל הכללי של חניון הבניין‪ .‬בהתאם לקריאה במונה החשמל ולשימוש שנעשה כל דייר משלם‬</w:t>
        <w:br/>
        <w:t>‫את חלקו בחשבון החשמל‪ .‬בפרט‪ ,‬ביחס לנתבע ‪ 2‬נטען כי הוא קיבל את הסכמת הנציגות‬</w:t>
        <w:br/>
        <w:t>‫הקודמת להתחבר למונה החשמל הכללי ומשלם עבור צריכת החשמל מדי חודש‪.‬‬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‫עניין מצלמות האבטחה‪:‬‬</w:t>
        <w:br/>
        <w:t>‫‪ .14‬נטען כי אכן לנתבע ‪ 3‬קיימות שלוש מצלמות אולם אלו אינן מצלמות את דירת התובע – מצלמה‬</w:t>
        <w:br/>
        <w:t>‫אחת מותקנת במקומה של עינית דלת הכניסה לדירת הנתבע ‪( 3‬להלן‪ :‬מצלמה מס' ‪ ;1‬כאשר‬</w:t>
        <w:br/>
        <w:t>‫מצלמה דומה הותקנה על דלת דירתו של התובע)‪ ,‬והשתיים הנוספות מותקנות על הגג (להלן‪:‬‬</w:t>
        <w:br/>
        <w:t>‫מצלמה מס' ‪ 2‬ו‪-‬מצלמה מס' ‪ .)3‬לעניין מצלמות הגג‪ ,‬מתואר כי גג הבניין פעיל באופן יחסִ י שכן‬</w:t>
        <w:br/>
        <w:t>‫מצויים בו מתקנים שונים של הבניין וכן נותני שירותים ואנשים שונים עולים לגג לעיתים‬</w:t>
        <w:br/>
        <w:t>‫תכופות‪ .‬הדלת המובילה לגג נמצאת בסמיכות לדירת הנתבע ‪ ,3‬משכך ובשל התנועה הערה‬</w:t>
        <w:br/>
        <w:t>‫התעורר הצורך אצל הנתבע בהתקנת המצלמות‪ .‬עוד צוין כי הנתבע סבל ממטרדי רעש בדמותן‬</w:t>
        <w:br/>
        <w:t>‫של נקישות חזקות על דלת הדירה‪ ,‬כמו כן דירת הנתבע נפרצה דרך הגג ונגנבו ממנה מסמכים‬</w:t>
        <w:br/>
        <w:t>‫וכספים‪.‬‬</w:t>
        <w:br/>
        <w:t>‫‪ .15‬כתב ההגנה מכיל אף התייחסות לעניין מיקום המצלמות שבגג‪ .‬מצלמה מס' ‪ 2‬היא נייחת‬</w:t>
        <w:br/>
        <w:t>‫ומכוונת לכיוון מזרח‪ ,‬כיוון ההפוך מכיוון דירת התובע‪ .‬כמחווה של רצון טוב הנתבע ‪ 3‬הזמין‬</w:t>
        <w:br/>
        <w:t>‫את התובע לצפות בצילומים וזוויות המצלמה אך התובע מיאן לעשות כן‪ .‬משכך הנתבע ‪3‬‬</w:t>
        <w:br/>
        <w:t>‫התקין מחסום קבוע למצלמה אשר מסתיר אותה מכיוון ביתו של התובע כך שאין כל אפשרות‬</w:t>
        <w:br/>
        <w:t>‫לצלם לכיוון דירת התובע‪ .‬דא עקא‪ ,‬התובע תיעד את מצלמה מס' ‪ 2‬ללא מחסום‪ ,‬בשעה בה‬</w:t>
        <w:br/>
        <w:t>‫המחסום הוסר באופן זמני לכ‪ 12-‬שעות בלבד וזאת לשם התקנת פרגולה בדירת הנתבע ‪.3‬‬</w:t>
        <w:br/>
        <w:t>‫בהתאם‪ ,‬עם סיום העבודות להתקנת הפרגולה הוחזר המחסום של מצלמה מס' ‪ 2‬למקומו‪.‬‬</w:t>
        <w:br/>
        <w:t>‫מצלמה מס' ‪ 3‬היא מצלמה ממונעת ומותקנת במרכז הגג ומאפשרת לצלם את כל הגג – בין‬</w:t>
        <w:br/>
        <w:t>‫היתר המצלמה נחשפת לחלק קטן מהמרפסת העליונה של התובע (מרפסת החשופה לכול)‪ .‬בשל‬</w:t>
        <w:br/>
        <w:t>‫פניית התובע‪ ,‬ביצע הנתבע מספר התאמות בכיוון המצלמה וכן הותקן מחסום על גבי עינית‬</w:t>
        <w:br/>
        <w:t>‫המצלמה לכיוון מערב‪.‬‬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‫עניין הרטיבות‪:‬‬</w:t>
        <w:br/>
        <w:t>‫‪ .16‬צוין כי בעת פניית התובע לנציגות הוא לא טרח לצרף ראיה לקיומה של רטיבות בדירתו‪ ,‬הצעת‬</w:t>
        <w:br/>
        <w:t>‫מחיר לתיקונה‪ ,‬חוות דעת המפרטת את הליקוי ואופן הטיפול בו‪ ,‬לא אפשר לחברי הנציגות או‬</w:t>
        <w:br/>
        <w:t>‫לאנשי מקצוע מטעמם לראות את הנזק בפועל ולמעשה כל שעשה התובע הוא להתלונן בעלמא‪.‬‬</w:t>
        <w:br/>
        <w:t>‫יתר על כן‪ ,‬אף לכתב התביעה התובע לא צירף כל ראיה ממשית לקיום הנזק‪.‬‬</w:t>
        <w:br/>
        <w:t>‫‪ .17‬מכל מקום‪ ,‬טוענת הנתבעת כי לאחר פניית התובע לנציגות בחודש ינואר ‪ 2020‬נמסר לו כי‬</w:t>
        <w:br/>
        <w:t>‫נעשית בדיקה לתיקון כללי של קירות הבית המשותף באמצעות חברת הביטוח; בעקבות רצונה‬</w:t>
        <w:br/>
        <w:t>‫של הנציגות לתבוע את החברה הקבלנית שבנתה את הבניין בגין הליקויים שבו‪ ,‬בחודש יוני‬</w:t>
        <w:br/>
        <w:t>‫‪ 2020‬הוזמנה חברת אמירים לשם מתן חוות דעת על מצב החיפוי בבניין (להלן‪ :‬חוו"ד ‪1‬‬</w:t>
        <w:br/>
        <w:t>‫אמירים)‪ ,‬לאחר קבלת חוות הדעת נמסרה הודעה בקבוצת ה‪"-‬ווטסאפ"‪ ,‬וכן בחודש אוקטובר‬</w:t>
        <w:br/>
        <w:t>‫התבקשו הדיירים הסובלים מרטיבות לשלוח תמונות של הנזקים בדירות‪ .‬נטען כי התובע‪ ,‬אשר‬</w:t>
        <w:br/>
        <w:t>‫שימש כחבר נציגות‪ ,‬ריכז את הטיפול בנושא הרטיבות אך סירב להעביר את הנתונים שבידיו‬</w:t>
        <w:br/>
        <w:t>‫ליתר בעלי הדירות ובכך עיכב את הטיפול בבעיית הרטיבות‪ .‬זאת ועוד‪ ,‬בעוד התובע חבר‬</w:t>
        <w:br/>
        <w:t>‫בנציגות ובשעה ש הנציגות ניסתה למצוא פתרון מערכתי לבעיית הרטיבות התובע לא המתין‬</w:t>
        <w:br/>
        <w:t>‫לתוצאות הבדיקה ותיקן על חשבונו את מקור הרטיבות בדירתו‪ .‬בנוסף‪ ,‬צוין עוד כי התובע לא‬</w:t>
        <w:br/>
        <w:t>‫הציג בזמנו (ואף לא במסגרת כתב התביעה) הצעות מחיר אחרות שקיבל בגין תיקון הליקויים‬</w:t>
        <w:br/>
        <w:t>‫ברכוש המשותף‪ ,‬אלא רק חשבונית יחידה שעליה ביסס את דרישתו מהנציגות להשבה כספית‪.‬‬</w:t>
        <w:br/>
        <w:t>‫‪ .18‬הנתבעת מוסיפה עוד ומתארת כי בחודש יוני ‪ 2021‬הזמינה הנציגות דו"ח אבחון רטיבות‬</w:t>
        <w:br/>
        <w:t>‫מחברת אמירים בה פורטו מוקדי הרטיבויות (שמקורן בקירות החיצוניים) בדירות באופן‬</w:t>
        <w:br/>
        <w:t>‫פרטני (להלן‪ :‬חוו"ד ‪ 2‬אמירים)‪ ,‬כאשר עוד קודם לכן בחודש מרץ ‪ 2021‬התבקשו בעלי הדירות‬</w:t>
        <w:br/>
        <w:t>‫הרלוונטיים למלא שאלון המפרט את הליקויים בדירותיהם‪ .‬התובע מילא אף את השאלון בו‬</w:t>
        <w:br/>
        <w:t>‫טען להימצאותם של מוקדי רטיבות בדירתו – וזאת חרף טענותיו כי תיקן את הליקויים‬</w:t>
        <w:br/>
        <w:t>‫הגורמים לרטיבות בדירתו בחודש נובמבר ‪( 2020‬טרם מילוי השאלון בחודש מרץ ‪ .)2021‬כמו‬</w:t>
        <w:br/>
        <w:t>‫כן‪ ,‬כאשר נציג חברת אמירים ביקש לבקר בדירות הדיירים‪ ,‬וביניהן דירת התובע‪ ,‬כדי לבדוק‬</w:t>
        <w:br/>
        <w:t>‫את מוקדי הרטיבויות‪ ,‬התובע סירב לאפשר את כניסת הנציג בטענה כי תיקן את הליקויים‬</w:t>
        <w:br/>
        <w:t>‫בעצמו‪.‬‬</w:t>
        <w:br/>
        <w:t>‫‪ .19‬בחודש פברואר ‪ 2022‬התחילה הנציגות בביצוע העבודות לתיקון הליקויים בקירות הבניין וזאת‬</w:t>
        <w:br/>
        <w:t>‫על בסיס פיצויים שהייתה צפויה לקבל מהחברה הקבלנית‪ .‬נטען כי נוכח טענת התובע שביצע‬</w:t>
        <w:br/>
        <w:t>‫את התיקונים בדירתו‪ ,‬הנציגות (באמצעות הנתבע ‪ )3‬הציעה לתובע את הסכום היחסי מסך‬</w:t>
        <w:br/>
        <w:t>‫הפיצוי שיתקבל מהחברה הקבלנית שבנתה את הבניין‪ ,‬אך התובע סרב‪.‬‬</w:t>
        <w:br/>
        <w:t>‫‪ .20‬לעניין רכיב הפיצוי בגין מריחת סילר על קירות הבניין נטען כי השימוש בו אינו הכרחי לצורך‬</w:t>
        <w:br/>
        <w:t>‫תיקון מוקדי הרטיבות‪.‬‬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הדיוניים‬</w:t>
        <w:br/>
        <w:t>‫‪ .21‬ביום ‪ 28.5.2023‬התקיים דיון קדם משפט בנוכחות הצדדים במהלכו ניסיתי להביא את הצדדים‬</w:t>
        <w:br/>
        <w:t>‫לידי הסכמה לסיום התביעה בדרך של פשרה‪ ,‬אולם הדבר לא צלח כיוון שהתובע עמד על קיומו‬</w:t>
        <w:br/>
        <w:t>‫של דיון הוכחות‪.‬‬</w:t>
        <w:br/>
        <w:t>‫‪ .22‬ביום ‪ 10.9.2023‬התקיים דיון קדם משפט נוסף אשר גם במהלכו ניסיתי להביא את הצדדים‬</w:t>
        <w:br/>
        <w:t>‫להגיע להסכמות‪ ,‬אך ללא הועיל‪ .‬במסגרת הדיון הודיע התובע כי הוא שוקל להגיש בקשה‬</w:t>
        <w:br/>
        <w:t>‫לפסילתי מלדון בתיק וביקש שהות עד ליום ‪ 12.9.2023‬להגיש הודעה מתאימה‪ .‬לפיכך‪,‬‬</w:t>
        <w:br/>
        <w:t>‫בהחלטתי שניתנ ה בסיום הדיון נקבע כי "לאחר קבלת ההודעה כאמור אראה בעניין המשך‬</w:t>
        <w:br/>
        <w:t>‫ההליך"‪.‬‬</w:t>
        <w:br/>
        <w:t>‫‪ .23‬ביום ‪ 13.9.2023‬הגיש התובע בקשה כי אפסול את עצמי מלשבת בתיק דנן (ראו תיק בקשה‬</w:t>
        <w:br/>
        <w:t>‫‪ .)4/356/2023‬בתמצית‪ ,‬טוען התובע כי דעתי כבר "נעולה" ועמדתי נחרצת בדחיית התביעה‪,‬‬</w:t>
        <w:br/>
        <w:t>‫תוך הודעה שמסרתי לתובע כי יחויב בהוצאות כבדות‪ .‬התובע טוען בנוסף‪ ,‬שאמירתי כי התובע‬</w:t>
        <w:br/>
        <w:t>‫אינו עומד בקריטריונים שהתווה בית המשפט העליון בעניין חיים‪ ,‬התעלמה מהחומר שהיה‬</w:t>
        <w:br/>
        <w:t>‫מצוי לפניי‪ .‬עוד נטען על ידי התובע כי סבל מיחס עוין המפלה אותו לרעה וכי קיים חשש ממשי‬</w:t>
        <w:br/>
        <w:t>‫למשוא פנים‪ .‬בהחלטתי מיום ‪( 21.9.2023‬בתיק בקשה ‪ )4/356/2023‬דחיתי את הבקשה מן‬</w:t>
        <w:br/>
        <w:t>‫הטעמים המובאים שם‪.‬‬</w:t>
        <w:br/>
        <w:t>‫‪ .24‬ביום ‪ 14.1.2024‬הגישו הנתבעים בקשה למתן החלטות‪ :‬הן בבקשה לעיון במסמכים ספציפיים‬</w:t>
        <w:br/>
        <w:t>‫והן בבקשה לדחייה על הסף‪ .‬במסגרת בקשת העיון עתרו הנתבעים ליתן צו המחייב את התובע‬</w:t>
        <w:br/>
        <w:t>‫להעביר לידיהם את חוות הדעת‪ ,‬כתב תביעה ו כתב הגנה והסדר פשרה בגינו קיבל פיצוי כספי‬</w:t>
        <w:br/>
        <w:t>‫מהחברה הקבלנית שבנתה את הבניין עבור ליקויים בדירתו (תיק ‪ .)21007-05-12‬כמו כן‬</w:t>
        <w:br/>
        <w:t>‫התבקש לחייב את התובע להציג חוות דעת והצעות מחיר אשר טען במהלך הדיון כי הוצגו‬</w:t>
        <w:br/>
        <w:t>‫לנציגות‪ .‬במסגרת הבקשה לדחייה על הסף נטען כי יש לדחות את התביעה דנן בשל חוסר‬</w:t>
        <w:br/>
        <w:t>‫סמכות‪ ,‬העדר עילה נגד הנתבע ‪ 2‬והעדר ראשית ראיה לקיום עילת תביעה‪ .‬בתמצית‪ ,‬נטען כי‬</w:t>
        <w:br/>
        <w:t>‫למפקח אין סמכות ליתן סעד כספי לתשלום פיצויים בגין נזקי רטיבות שנגרמו לדירה בבית‬</w:t>
        <w:br/>
        <w:t>‫משותף‪ .‬אשר לטענת חוסר העילה נגד נתבע ‪ 2‬נטען כי בהתאם להצהרת התובע‪ ,‬הוא אינו בעל‬</w:t>
        <w:br/>
        <w:t>‫רכב חשמלי ואינו מתעתד להשתמש ברכב חשמלי בזמן הקרוב ועל כן לא קיימת כל פגיעה‬</w:t>
        <w:br/>
        <w:t>‫בתובע בגין שימוש בעמדת הטעינה‪ .‬יתר על כן הנתבע ‪ 2‬ערך ביטוח צד ג' (המכסה אף את עמדת‬</w:t>
        <w:br/>
        <w:t>‫הטעינה) והציג אישור של בודק מוסמך מטעמו לעניין העמדה (כאשר בכל מקרה הנציגות‬</w:t>
        <w:br/>
        <w:t>‫עתידה לבצע בדיקה על‪-‬י די בודק מוסמך מטעמה)‪ .‬עוד נזכר כי בזמן הקרוב יוכלו כלל דיירי‬</w:t>
        <w:br/>
        <w:t>‫הבית המשותף להתחבר לעמדת טעינה ככל שיחפצו בכך‪ .‬ביחס לתביעה להחלפת מערכת‬</w:t>
        <w:br/>
        <w:t>‫האינטרקום נטען כי התובע לא הביא כל ראיה המוכיחה כי מערכת האינטרקום הישנה הייתה‬</w:t>
        <w:br/>
        <w:t>‫תקינה וניתן היה להמשיך להשתמש בה‪ ,‬וכן לא הציג ראיה לפיה לא קיימת הסכמה של רוב‬</w:t>
        <w:br/>
        <w:t>‫בעלי הדירות בבית המשותף להחלפת המערכת‪.‬‬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.25‬לאחר קבלת תגובת התובע לבקשות‪ ,‬בהחלטתי מיום ‪ 24.1.2024‬מצאתי לקבל את בקשת‬</w:t>
        <w:br/>
        <w:t>‫הנתבעים לעיון במסמכים וכן הוריתי על מחיקת סעיפים בכתב התביעה המתוקן שלא אושרו‬</w:t>
        <w:br/>
        <w:t>‫במסגרת ההחלטה בה קיבלתי את הבקשה להמצאת כתב תביעה מתוקן‪ .‬בנוסף‪ ,‬דחיתי את‬</w:t>
        <w:br/>
        <w:t>‫הבקשה למחיקת התביעה על הסף‪.‬‬</w:t>
        <w:br/>
        <w:t>‫‪ .26‬חרף החלטתי מיום ‪ 24.1.2024‬טענו הנתבעים כי התובע לא העביר לידיהם את החומרים‬</w:t>
        <w:br/>
        <w:t>‫שנתבקש להעביר במסגרת החלטה זו (חומרי בית משפט בתיק ‪.)21007-05-12‬‬</w:t>
        <w:br/>
        <w:t>‫‪ .27‬בימים ‪ 2.5.20224 ,10.4.2024‬ו‪ 21.5.2024-‬התקיימו דיוני הוכחות במסגרתם נחקרו המומחה‬</w:t>
        <w:br/>
        <w:t>‫מטעם התובע – אינג' אדלר‪ ,‬התובע‪ ,‬מר גדעון סלומון מטעם הנציגות דאז (להלן‪ :‬סלומון)‪ ,‬מר‬</w:t>
        <w:br/>
        <w:t>‫עופר ימין‪ ,‬מר משיח מוטי ומר עמנואל צור (מנהל חברת דבימה – החברה שביצעה את עבודות‬</w:t>
        <w:br/>
        <w:t>‫האיטום בבית המשותף; להלן ובהתאמה‪ :‬צור ו‪-‬דבימה) וכן הנתבעים וחברי הנציגות‪.‬‬</w:t>
        <w:br/>
        <w:t>‫‪ .28‬ביום ‪ 19.6.2024‬הגיש התובע את סיכומיו והנתבעים הגישו את סיכומיהם ביום ‪.30.7.2024‬‬</w:t>
        <w:br/>
        <w:t>‫ביום ‪ 11.8.2024‬הגיש התובע את התייחסותו לסיכומי הנתבעים והגיעה העת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.29‬אקדים מסקנה לדיון ואומר כי לאחר העיון הגעתי לכלל מסקנה כי דינה של התביעה על מרבית‬</w:t>
        <w:br/>
        <w:t>‫רכיביה להידחות‪ ,‬מלבד עניין עמדת הטעינה לרכב חשמלי ורכיב אחד בעניין הרטיבות‪ .‬להלן‬</w:t>
        <w:br/>
        <w:t>‫נימוקיי לפי סדר הסעדים שהתבקשו 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לצו‪-‬עשה נגד הנציגות – אינטרקום‬</w:t>
        <w:br/>
        <w:t>‫‪ .30‬כזכור‪ ,‬התובע הלין כאמור בדבר נחיצות החלפת מערכת האינטרקום הכללית של הבית‬</w:t>
        <w:br/>
        <w:t>‫המשותף‪ .‬לטענתו‪ ,‬המערכת הקודמת הייתה תקינה וניתן היה להמשיך ולהשתמש בה‪ ,‬לחלופין‬</w:t>
        <w:br/>
        <w:t>‫לתקנה באמצעות חלקים חליפיים – וללא כל צורך בהחלפת המערכת בשלמותה‪ .‬על כן‪ ,‬לטענתו‬</w:t>
        <w:br/>
        <w:t>‫של התובע‪ ,‬אין לחייבו בהחלפת יחידות התקשורת הפרטיות שבדירתו בכדי שאלו יתאימו‬</w:t>
        <w:br/>
        <w:t>‫למערכת החדשה שהותקנה על‪-‬מנת שיוכל להשתמש בשירותי האינטרקום – קל וחומר בשעה‬</w:t>
        <w:br/>
        <w:t>‫שהיחידות בביתו היו תקינות ועבדו כראוי‪.‬‬</w:t>
        <w:br/>
        <w:t>‫‪ .31‬למיטב שיפוטי התובע לא הוכיח את טענתו זו וממילא אין בידי לקבלה‪ .‬המדובר במערכת‬</w:t>
        <w:br/>
        <w:t>‫אינטרקום הנמצאת בשלהי העשור השני להתקנתה‪ ,‬ומשכך היא מועדת לבעיות טכניות שונות‬</w:t>
        <w:br/>
        <w:t>‫מעצם פגעי הזמן‪ .‬אכן‪ ,‬יכול שאת הבעיות שהופיעו או תופענה במערכת מעין זו ניתן לפתור‬</w:t>
        <w:br/>
        <w:t>‫באמצעות חלקים חלופיים‪ .‬הצדדים אמנם חלוקים בשאלת זמינותם של חלקים חלופיים‪ ,‬אך‬</w:t>
        <w:br/>
        <w:t>‫לדידי לא עולה הצורך להכריע בשאלה זו‪ ,‬שכן אף אם אכן קיימים חלקים חלופיים בשוק‬</w:t>
        <w:br/>
        <w:t>‫למערכת האינטרקום‪ ,‬אין כל פגם ברצון הדיירים להשתכלל למערכת חדישה העשויה לשדרג‬</w:t>
        <w:br/>
        <w:t>‫את אורח החיים של דיירי הבית לכזו המתאימה לרוח הזמן והתקופה‪ ,‬והחלפה כאמור נכנסת‬</w:t>
        <w:br/>
        <w:t>‫להגדרה של "החזקה תקינה"‪ ,‬בהתאם לסעיף ‪ 58‬לחוק המקרקעין‪ ,‬התשכ"ט‪( 1969-‬להלן‪ :‬חוק‬</w:t>
        <w:br/>
        <w:t>‫המקרקעין)‪ .‬גם אם המכשור הקיים לא הוחלף באותו סוג ובדגם זהה (ראו למשל רע"א‬</w:t>
        <w:br/>
        <w:t>‫‪ 7112/93‬צודלר נ' יוסף‪ ,‬פ"ד מח(‪ ;)1994( 550 )5‬בע"א ‪( 4329/03‬מחוזי י‪-‬ם) וינברגר נ' 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‫הבית המשותף (‪ .))23.3.2004‬משכך‪ ,‬החלטה זו יכולה להתקבל באמצעות רוב רגיל מקרב בעלי‬</w:t>
        <w:br/>
        <w:t>‫הדירות בבית המשותף בהתאם לסעיף ‪(12‬א) לתקנון המצוי שבתוספת לחוק המקרקעין (החל‬</w:t>
        <w:br/>
        <w:t>‫על הבית המשותף מכוח סעיף ‪ 10‬לתקנון המוסכם; להלן‪ :‬התקנון המצוי)‪.‬‬</w:t>
        <w:br/>
        <w:t>‫‪ .32‬הגם שהתובע לא מציג זאת באופן מפורש‪ ,‬למעשה מבקש הוא לחתור נגד החלטת רוב בעלי‬</w:t>
        <w:br/>
        <w:t>‫הדירות שהתקבלה כדין – כדי שעלות החלפת יחידות התקשורת הפרטיות בדירתו תושת על‬</w:t>
        <w:br/>
        <w:t>‫גבם של כלל בעלי הדירות‪ .‬מצאתי כי יש לדחות את טענת התובע לפיה ההחלטה התקבלה שלא‬</w:t>
        <w:br/>
        <w:t>‫במסגרת אסיפה "רגילה" של בעלי הדירות בהתאם להוראות התקנון המצוי‪ .‬יש ליתן את הדעת‬</w:t>
        <w:br/>
        <w:t>‫לכך כי לנוכח התפרצות מגפת הקורונה בבתים רבים לא התאפשר כינוס "רגיל" של אסיפת‬</w:t>
        <w:br/>
        <w:t>‫בעלי דירות במועד הרלוונטי ועל כן היה צורך במציאת פתרונות יצירתיים ופשוטים יחסית‬</w:t>
        <w:br/>
        <w:t>‫בכדי להמשיך בתפקוד תקין ככל הניתן – ובשל כך אין לפסול את אופן קבלת ההחלטה רק מפני‬</w:t>
        <w:br/>
        <w:t>‫שלא התקבלה במסגרת ישיבת האסיפה הכללית וזאת לאחר שלנגד עיניהם של בעלי הדירות‬</w:t>
        <w:br/>
        <w:t>‫הו צגה עמדה המתנגדת באופן ממשי ומנומק לביצוע ההחלפה של המערכת הכללית (ראו‬</w:t>
        <w:br/>
        <w:t>‫נספחים א' ו‪-‬יג' לכתב ההגנה – פלט ההודעות בקבוצת ה"ווטסאפ")‪.‬‬</w:t>
        <w:br/>
        <w:t>‫‪ .33‬יתרה מכך‪ ,‬מההלכה הפסוקה עולה כי סעיף ‪71‬ב לחוק המקרקעין הקובע כי החלטות בעניין‬</w:t>
        <w:br/>
        <w:t>‫שינויים ברכוש המשותף ובזכויות הבנייה יתקבלו ברוב של בעלי הדירות‪ ,‬אינו דורש כי תתקיים‬</w:t>
        <w:br/>
        <w:t>‫אסיפה כללית לשם כך‪ .‬המחוקק שם דגש על מהות ההסכמה ולא על הפרוצדורה של כינוס‬</w:t>
        <w:br/>
        <w:t>‫אסיפה כללית לצורך קבלת החלטה (ראו והשוו‪ :‬תיק (המפקח על המקרקעין חיפה)‬</w:t>
        <w:br/>
        <w:t>‫‪ 87/11‬גבריאלי נועם נ' בוזגלו איריס (‪ ;)7.12.2011‬ת"א (שלום י‪-‬ם) ‪ 2998/04‬כולל אברכים‬</w:t>
        <w:br/>
        <w:t>‫מצוינים נ' אבנצור חביב אורי (‪ .) )25.7.2005‬בנוסף‪ ,‬עצם העובדה כי בעלי הדירות שילמו עבור‬</w:t>
        <w:br/>
        <w:t>‫התקנת מערכת האינטרקום החדשה‪ ,‬מהווה אשרור ההחלטה ברוב הדרוש אף למפרע (ראו‪,‬‬</w:t>
        <w:br/>
        <w:t>‫לדוגמה‪ :‬ע"א (ת"א) ‪ 1356/06‬דן סלע נכסים (‪ )1996‬בע"מ ואח' נ' ניהול בית גבר (‪)99‬‬</w:t>
        <w:br/>
        <w:t>‫בע"מ (‪.))7.11.2006‬‬</w:t>
        <w:br/>
        <w:t>‫‪ .34‬נוכח האמור‪ ,‬לא מצאתי כי נפל פגם המצדיק את ביטולה של קבלת ההחלטה להחלפת המערכת‬</w:t>
        <w:br/>
        <w:t>‫הכללית‪ .‬אמנם התובע טוען כי הדיון בהחלפת המערכת הוסתר מעיניו‪ ,‬אך גם לו הייתי מקבל‬</w:t>
        <w:br/>
        <w:t>‫טענה זו [ואיני קובע כך]‪ ,‬עדיין אין בכך כדי לגרוע מתוקפה של ההחלטה – וזאת בשל קבלת‬</w:t>
        <w:br/>
        <w:t>‫ההחלטה וביצועה (החלפת היחידה המרכזית ויחידות המשנה בדירות בעלי הדירות) על‪-‬ידי רוב‬</w:t>
        <w:br/>
        <w:t>‫בעלי הדירות‪.‬‬</w:t>
        <w:br/>
        <w:t>‫‪ .35‬משכך אני דוחה את התביעה למתן צו אשר יורה לנציגות לחבר או לממן יחידות תקשורת‬</w:t>
        <w:br/>
        <w:t>‫מתאימות בדירת התובע‪ .‬ודוק‪ ,‬אין באמור כדי לפתור את הנציגות ממתן אפשרות חיבור אל‬</w:t>
        <w:br/>
        <w:t>‫מערכת האינטרקום הכללית ככלל‪ ,‬ובפרט כאשר התובע ירכוש יחידות תקשורת פרטיות‬</w:t>
        <w:br/>
        <w:t>‫מתאימות לדירתו‪.‬‬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לצו‪-‬עשה נגד נתבע ‪ – 2‬עמדת טעינה לרכב חשמלי‬</w:t>
        <w:br/>
        <w:t>‫רקע כללי‬</w:t>
        <w:br/>
        <w:t>‫‪ .36‬נכון למועד כתיבת פסק הדין‪ ,‬טרם נכנסה לתוקף חקיקה ייחודית העוסקת בנושא התקנת‬</w:t>
        <w:br/>
        <w:t>‫עמדות טעינה לרכבים חשמליים בבתים משותפים‪ .‬ואולם מונחת על שולחן הכנסת הצעת חוק‬</w:t>
        <w:br/>
        <w:t>‫המקרקעין (תיקון מס' ‪( )36‬התקנת עמדת טעינה לרכב חשמלי בבית המשותף ודייני מקרקעין)‪,‬‬</w:t>
        <w:br/>
        <w:t>‫תשפ"ג‪( 2022-‬ה"ח הממשלה ‪ ,1585‬עמ' ‪ ;25‬להלן‪ :‬הצעת החוק) אשר נועדה – כך לפי דברי‬</w:t>
        <w:br/>
        <w:t>‫ההסבר להסדיר את נושא התקנת עמדות טעינה "תוך קביעת איזון ראוי בין זכות הקניין של‬</w:t>
        <w:br/>
        <w:t>‫בעלי הדירות ברכוש המשותף‪ ,‬לבין הצורך של בעל דירה יחיד להשתמש ברכוש המשותף‪ ...‬לשם‬</w:t>
        <w:br/>
        <w:t>‫הקמת עמדת טעינה לרכב חשמלי"‪ .‬על מנת לסבר את האוזן‪ ,‬הצעת החוק מבחינה בין מצבים‬</w:t>
        <w:br/>
        <w:t>‫שונים של התחברות למערכת החשמל‪ :‬חיבור לחשמל הדירתי – חיבור חשמל המשמש דירה‬</w:t>
        <w:br/>
        <w:t>‫בבית משותף; חיבור לחשמל הציבורי – חיבור חשמל המשמש בין השאר את הרכוש המשותף‬</w:t>
        <w:br/>
        <w:t>‫(כגון מעליות‪ ,‬מערכות תאורה‪ ,‬דלתות כניסה וכדומה); חיבור לחשמל ייעודי – חיבור חשמל‬</w:t>
        <w:br/>
        <w:t>‫שנועד לשמש עמדת טעינה‪ ,‬שאינו חיבור דירתי ואינו חיבור ציבורי‪ .‬בהתאם להסדר שבהצעת‬</w:t>
        <w:br/>
        <w:t>‫החוק מוצע בסעיף ‪59‬א(ג) כי בעל דירה יוכל להתקין עמדת טעינה לרכב חשמלי‪ ,‬המחוברת‬</w:t>
        <w:br/>
        <w:t>‫לחיבור ציבור (שהוא המקרה הרלוונטי לענייננו)‪ ,‬בהסכמת רוב בעלי הדירות בהחלטה‬</w:t>
        <w:br/>
        <w:t>‫שהתקבלה באסיפה הכללית‪ ,‬וזאת בכפוף למספר תנאים הכוללים בין היתר שהחיבור ייעשה‬</w:t>
        <w:br/>
        <w:t>‫באמצעות מונה ייעודי ושהתשלום בעד צריכת החשמל דרכו נפרד משאר צריכת החשמל‬</w:t>
        <w:br/>
        <w:t>‫מהחיבור הציבורי; שההחלטה באסיפה הכללית תקבע בין היתר את ההספק המרבי מתוך‬</w:t>
        <w:br/>
        <w:t>‫החיבור הציבורי אשר יוקצה לטובת עמדות הטעינה והוראות למקרים בהם ההספק המירבי‬</w:t>
        <w:br/>
        <w:t>‫נמוך יותר מן הדרוש עבור כלל עמדות הטעינה של בעלי הדירות המעוניינים בהתקת עמדה;‬</w:t>
        <w:br/>
        <w:t>‫שבעל הדירה מסר הודעה בכתב לנציגות הבית המשותף ולכלל בעלי הדירות והודיע על כוונתו‬</w:t>
        <w:br/>
        <w:t>‫להתקין עמדה וזאת לא יאוחר מ‪ 45-‬ימים טרם ביצועה של ההתקנה; וכן שההתקנה תבוצע‬</w:t>
        <w:br/>
        <w:t>‫בהתאם להוראות חוק התכנון והבניה‪ ,‬תשכ"ה‪ ,1965-‬חוק החשמל‪ ,‬תשי"ד‪ ,1954-‬חוק משק‬</w:t>
        <w:br/>
        <w:t>‫החשמל‪ ,‬תשנ"ו‪ 1996-‬וחוק הקרינה הבלתי מייננת‪ ,‬תשס"ו‪.2006-‬‬</w:t>
        <w:br/>
        <w:t>‫‪ .37‬לשלמות התמונה אף אציין כי סעיף ‪59‬א(ט) להצעת החוק מתיר לנציגות או לבעל דירה לפנות‬</w:t>
        <w:br/>
        <w:t>‫בתביעה למפקח על המקרקעין ("דיין מקרקעין" בהצעת החוק) בתוך ‪ 30‬ימים ממועד מסירת‬</w:t>
        <w:br/>
        <w:t>‫ההודעה בדבר התקנת עמדה‪ ,‬וזאת כאשר קיימת התנגדות להתקנת העמדה בשל הטענה‬</w:t>
        <w:br/>
        <w:t>‫לפגיעה מהותית בזכויות; וכן סעיף ‪59‬א(י) מתיר הגשת תביעה לפני המפקח על‪-‬ידי הנציגות או‬</w:t>
        <w:br/>
        <w:t>‫בעל דירה לאחר התקנת העמדה וזאת כאשר מתקיימות נסיבות מיוחדות‪ ,‬כגון סיכון בטיחותי‪.‬‬</w:t>
        <w:br/>
        <w:t>‫‪ .38‬כאמור‪ ,‬הצעת החוק טרם הבשילה לכדי חקיקה מחייבת אך היא מלמדת על רוח ההגבלות‬</w:t>
        <w:br/>
        <w:t>‫וההתניות בהתקנת עמדת טעינה חשמלית באיזון המתואר בין זכותו של הפרט בבית משותף‬</w:t>
        <w:br/>
        <w:t>‫להתקין עמדה כאמור ובין הבטחת שלומם של יתר בעלי הדירות וצמצום פגיעתם‪ .‬על רקע‬</w:t>
        <w:br/>
        <w:t>‫האמור אבחן להלן את טענות התובע בעניין עמדת הטעינה של נתבע ‪ ,2‬כאשר העיקרית שבהן‬</w:t>
        <w:br/>
        <w:t>‫היא הטענה כי העמדה מסוכנת ומסכנת את הרכוש המשותף ואת רכושו הפרטי‪.‬‬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‫מונה צריכת חשמל נפרד‬</w:t>
        <w:br/>
        <w:t>‫‪ .39‬כזכור‪ ,‬נטען כי במועד הגשת התביעה הנתבע לא התקין מונה נפרד המודד את צריכת החשמל‬</w:t>
        <w:br/>
        <w:t>‫לשימושו הפרטי וזאת בנפרד מהמונה המשותף אשר הותקן לכל המאוחר לקראת סוף חודש‬</w:t>
        <w:br/>
        <w:t>‫ספטמבר ‪ .2022‬כמו כן‪ ,‬התובע הודה בסיכומיו שנתבע ‪ 2‬שילם עבור צריכת החשמל‪ .‬על כן‪ ,‬לא‬</w:t>
        <w:br/>
        <w:t>‫ברורה כעת מהי טענתו של התובע בנוגע למונה החשמל – האם בדבר גובה התשלום בפועל‬</w:t>
        <w:br/>
        <w:t>‫הנמוך מזה אשר היה אמור להיות משולם לכאורה או שמא על עצם אי התקנת המונה הנפרד‪.‬‬</w:t>
        <w:br/>
        <w:t>‫מכל מקום‪ ,‬על פי החומר שלפניי נראה כי כיום מותקן מונה נפרד (ראו מוצגים ז‪ ,'1‬ח' ו‪-‬ט'‬</w:t>
        <w:br/>
        <w:t>‫בתיק מוצגים נתבעים – צילום השעון וחשבוניות תשלום)‪ ,‬ובעניין זה אף נתתי אמון בעדות‬</w:t>
        <w:br/>
        <w:t>‫הנתבע מיום ‪ 10.4.2024‬שמאז התקנת העמדה שילם סכום לנציגות עבור צריכת החשמל (עמ'‬</w:t>
        <w:br/>
        <w:t>‫‪ 10‬ש' ‪ 44-35‬ובעמ' ‪ 11‬ש' ‪ ,)2‬ולא עלה בידי התובע להפריך עדות זו ולהוכיח כי קיים הפרש בין‬</w:t>
        <w:br/>
        <w:t>‫התשלום לצריכת החשמל בפועל (וספק אם הדבר כלל נטען או נדרש על‪-‬ידי התובע חרף העלאת‬</w:t>
        <w:br/>
        <w:t>‫הנושא)‪.‬‬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בלתי סביר ברכוש המשותף‬</w:t>
        <w:br/>
        <w:t>‫‪ .40‬נטען כי הנתבע ‪ 2‬עושה שימוש לא סביר ברכוש המשותף‪ ,‬שכן הוא אינו מאפשר "שימוש דומה"‬</w:t>
        <w:br/>
        <w:t>‫לשאר בעלי הדירות בבית המשותף בעמדות הטעינה‪ ,‬וזאת מחמת העדר תשתית מתאימה בבית‬</w:t>
        <w:br/>
        <w:t>‫מאחר שבחניון יש מספר רב של חניות בעוד לכל היותר ניתן להתקין עד שש עמדות טעינה בלבד‪.‬‬</w:t>
        <w:br/>
        <w:t>‫‪ .41‬טענה זו של התובע נעדרת עילה וממילא אין בידי לקבלה‪ .‬התובע אינו בעל רכב חשמלי הנצרך‬</w:t>
        <w:br/>
        <w:t>‫לעמדת טעינה (ראו הערתי בפרוטוקול הדיון מיום ‪ ,9.10.2023‬בעמ' ‪ 2‬ש' ‪ )43-42‬ואף לא ביקש‬</w:t>
        <w:br/>
        <w:t>‫עד היום התקנה של עמדה שכזו (ראו חקירה הנגדית לתובע‪ ,‬בפרוטוקול הדיון מיום ‪,10.4.2024‬‬</w:t>
        <w:br/>
        <w:t>‫בעמ' ‪ 7‬ש' ‪ .)29-28‬יתר על כן‪ ,‬מעדותה של הגב' רבקה לקשטיין עולה כי העמדה האחרונה‬</w:t>
        <w:br/>
        <w:t>‫שהותקנה הייתה בחודש אפריל ‪( 2023‬ראו פרוטוקול הדיון מיום ‪ ,2.5.2024‬בעמ' ‪ 2‬ש' ‪,)4-3‬‬</w:t>
        <w:br/>
        <w:t>‫למעלה מחצי שנה לאחר הגשת כתב התביעה‪ .‬רוצה לומר‪ ,‬כי גם לאחר הגשת כתב התביעה ניתן‬</w:t>
        <w:br/>
        <w:t>‫היה להתקין עמדת טעינה נוספת‪.‬‬</w:t>
        <w:br/>
        <w:t>‫‪ .42‬זאת ועוד‪ ,‬התובע בחר‪ ,‬משום מה‪ ,‬לתבוע ברכיב זה אך ורק את הנתבע ‪ 2‬ולא צירף אל התביעה‬</w:t>
        <w:br/>
        <w:t>‫את שאר בעלי הדירות אשר עמדות טעינה מותקנות בחניותיהם‪ .‬התובע נשאל על כך באופן‬</w:t>
        <w:br/>
        <w:t>‫ישיר במסגרת חקירתו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‫"ש‪ :‬אתה יכול להסביר לי למה בחרת לתבוע דווקא את נתבע ‪ 2‬כאשר‬</w:t>
        <w:br/>
        <w:t>‫יש עוד ‪ 6‬דיירים שהתחברו לעמדות טעינה?‬</w:t>
        <w:br/>
        <w:t>‫ת‪ :‬א‪ .‬זה לא רלוונטי ב‪ .‬בעת הגשת התביעה העמדה שלו הייתה העמדה‬</w:t>
        <w:br/>
        <w:t>‫היחידה שלא הותקנה לפי התקנון באופן פרטיזני על ידו עצמו בלי אישור‬</w:t>
        <w:br/>
        <w:t>‫של בודק בלי שעון ובלי תעודת ביטוח עד היום" (פרוטוקול הדיון מיום‬</w:t>
        <w:br/>
        <w:t>‫‪ ,10.4.2024‬בעמ' ‪ 7‬ש' ‪.)33-30‬‬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.43‬בכל הכבוד‪ ,‬תשובה זו של התובע אינה מניחה את הדעת‪ ,‬והבחירה לתבוע רק את הנתבע ‪2‬‬</w:t>
        <w:br/>
        <w:t>‫שבמקרה הוא חבר בנציגות מעלה חשד של חוסר תום לב‪ .‬בהקשר זה אעיר כי התובע טען כי‬</w:t>
        <w:br/>
        <w:t>‫התביעה ברכיב זה מוגשת אף בכובעו כחבר נציגות (ראו גם בפסקה הראשונה לתצהיר התובע)‪,‬‬</w:t>
        <w:br/>
        <w:t>‫ואולם‪ ,‬לא מצאתי בכל ההליך דנן הפרדה מובחנת בין כובעו של התובע כחבר נציגות לבין כובעו‬</w:t>
        <w:br/>
        <w:t>‫הפרטי – ונראה כי כל התביעה היא בכובעו הפרטי של התובע‪ .‬כך למשל די בקריאת כותרת‬</w:t>
        <w:br/>
        <w:t>‫כתב התביעה בה מובא שמו של התובע ללא אזכור בדבר מעמדו כחבר בנציגות ובוודאי לאור‬</w:t>
        <w:br/>
        <w:t>‫העובדה כי הנתבעת ‪ 1‬היא הנציגות‪ .‬יתרה מכך‪ ,‬לאחר שמיעת כלל העדים והטיעונים בכתבי‬</w:t>
        <w:br/>
        <w:t>‫הטענות בתיק אני מסופק לגבי נפח פעילותו של התובע בנציגות – לא זו אף זו התובע טען בעצמו‬</w:t>
        <w:br/>
        <w:t>‫(בטרם הגיש את סיכומיו) כי כבר אינו חבר נציגות (ראו‪ :‬פרוטוקול הדיון מיום ‪ 10.9.2023‬בעמ'‬</w:t>
        <w:br/>
        <w:t>‫‪ ,5‬ש' ‪ .)5-1‬אמנם אין בכך בלבד כדי לדחות את התביעה אולם עובדה זו מצטרפת ליתר‬</w:t>
        <w:br/>
        <w:t>‫הנימוקים המוליכים למסקנה כי יש לדחות את התביעה ברכיב זה‪.‬‬</w:t>
        <w:br/>
        <w:t>‫‪ .44‬אף לגופו של עניין סבורני כי הטענה לפיה התקנת עמדת טעינה מהווה מיניה וביה שימוש לא‬</w:t>
        <w:br/>
        <w:t>‫סביר ברכוש משותף‪ ,‬מופרכת מעיקרה‪ .‬ראשית יצוין כי העמדה מוצבת בעיקרה בשטח החניה‬</w:t>
        <w:br/>
        <w:t>‫המוצמד של הנתבע‪ ,‬אך גם אם חלקה מוצבת בשטח הרכוש המשותף הרי שככלל‪ ,‬בעלי הדירות‬</w:t>
        <w:br/>
        <w:t>‫בבית משותף רשאים לעשות כל שימוש ברכוש המשותף‪ ,‬אף בהיעדר החלטה של האסיפה‬</w:t>
        <w:br/>
        <w:t>‫הכללית‪ ,‬ובלבד שמדובר בשימוש רגיל וסביר לפי תנאי המקום והזמן‪ ,‬שאינו מונע שימוש דומה‬</w:t>
        <w:br/>
        <w:t>‫על ידי בעלי הדירות האחרים‪ .‬שימוש ייחשב "רגיל וסביר"‪ ,‬ככל שהוא תואם את ייעודו של‬</w:t>
        <w:br/>
        <w:t>‫החלק ברכוש המשותף לפי תנאי הזמן והמקום או על פי כוונת בעלי הדירות האחרים‪ .‬בהתאם‪,‬‬</w:t>
        <w:br/>
        <w:t>‫אני סבור כי התקנה עמדת טעינה חשמלית ברכוש המשותף מהווה שימוש סביר אשר אין בו‬</w:t>
        <w:br/>
        <w:t>‫כדי להזיק לרכוש המשותף או לפגוע באפשרות לשימוש דומה על ידי יתר בעלי הדירות‪ .‬וזאת‪,‬‬</w:t>
        <w:br/>
        <w:t>‫בהתחשב בכך שהיא מותקנת כראוי‪ ,‬מחוברת לחשמל הדירתי‪ ,‬תואמת לתנאי הזמן והמציאות‬</w:t>
        <w:br/>
        <w:t>‫המשתנה בימינו‪ ,‬ואין בה כדי למנוע מבעל דירה אחר שימוש דומה (ראו והשוו‪ :‬תיק (המפקח‬</w:t>
        <w:br/>
        <w:t>‫על המקרקעין רחובות) ‪ 500/18‬נציגות הבית המשותף ברח׳ אריק אינשטיין ‪ 2‬אשדוד נ' גלזמן‬</w:t>
        <w:br/>
        <w:t>‫מרק (‪ ;)18.3.2020‬תיק (המפקח על המקרקעין פתח תקוה) ‪ 384/21‬לוי יחיעם נ' נציגות ועד‬</w:t>
        <w:br/>
        <w:t>‫מרכזי רום העיר שלב ד' כפר סבא (‪.))3.3.2022‬‬</w:t>
        <w:br/>
        <w:t>‫‪ .45‬זאת ועוד‪ ,‬התובע העלה בסיכומיו דרישות נוספות כגון; התקנת עמדות טעינה ייעודיות על ידי‬</w:t>
        <w:br/>
        <w:t>‫הנציגות לכלל דיירי הבית המשותף שכן עמדות הטעינה הצמודה לחניות הדיירים מעלות את‬</w:t>
        <w:br/>
        <w:t>‫ערך דירותיהם‪ .‬ואולם‪ ,‬טענות אלו אינן מעניינה של התביעה דנן ואינן רלוונטיות לסעד‬</w:t>
        <w:br/>
        <w:t>‫המבוקש‪ ,‬צו מניעה המורה לנתבע ‪ 2‬לחדול משימוש בעמדת טעינה‪ .,‬מקומן של טענות אלה‬</w:t>
        <w:br/>
        <w:t>‫במסגרת תביעה כנגד הנציגות לעשות כן ולא כנגד הנתבע ‪ .2‬מעבר לכך‪ ,‬התובע לא הביא ולו‬</w:t>
        <w:br/>
        <w:t>‫בדל של ראיה בקשר להשבחת נכסי בעלי הדירות העושים שימוש בעמדות הטענה‪.‬‬</w:t>
        <w:br/>
        <w:t>‫‪ .46‬מכל מקום נראה כי ועדי שני הבניינים (ויצמן ‪ 49‬ו‪-‬ויצמן ‪ )51‬מתכננים לספק פתרון כולל אשר‬</w:t>
        <w:br/>
        <w:t>‫יפתור את ההגבלה על מספר עמדות הטעינה‪ ,‬ואף מטעם זה דין התביעה ברכיב זה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‫סכנות והעדר ביטוח‬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.47‬התובע העלה חששות בטיחותיים שכן לשיטתו העמדה הותקנה שלא בהתאם להנחיות מינהל‬</w:t>
        <w:br/>
        <w:t>‫החשמל – תקנות החשמל (התקנת מערכת טעינה לרכב חשמלי)‪ ,‬תש"ף‪( 2020-‬להלן‪ :‬תקנות‬</w:t>
        <w:br/>
        <w:t>‫החשמל)‪ .‬בקצרה‪ ,‬נטען שאין בידי הנתבע אישור חשמלאי בודק המאשר כי העמדה הותקנה‬</w:t>
        <w:br/>
        <w:t>‫כדין – וכל שנמצא הוא אישור חשמ לאי מוסמך‪ .‬נוסף על אלו‪ ,‬לסברת התובע התקנת העמדה‬</w:t>
        <w:br/>
        <w:t>‫לא נעשתה אף בהתאם להנחיות ועדי שני הבתים של הבית המשותף‪ .‬על כן‪ ,‬כפועל יוצא של‬</w:t>
        <w:br/>
        <w:t>‫ההתקנה הלקויה‪ ,‬נטען כי אין למעשה פוליסת ביטוח המכסה את עמדת הטעינה של הנתבע ‪2‬‬</w:t>
        <w:br/>
        <w:t>‫שכן ההתקנה לא בוצעה בהתאם לדרישות הפוליסה הביטוחית המתנה את הקמת העמדה‬</w:t>
        <w:br/>
        <w:t>‫בהתאם לתקנות החשמל‪.‬‬</w:t>
        <w:br/>
        <w:t>‫‪ .48‬לטעמי טענה זו יש לה על מה שתתבסס ועל כן יש לקבלה בחלקה‪.‬‬</w:t>
        <w:br/>
        <w:t>‫‪ .49‬תקנה ‪(3‬א) לתקנות החשמל קובעת כך‪:‬‬</w:t>
        <w:br/>
        <w:t>‫"תכנון‪ ,‬התקנה‪ ,‬תחזוקה וכל עבודת חשמל אחרת עבור מערכת טעינה‬</w:t>
        <w:br/>
        <w:t>‫תבוצע בידי בעל רישיון חשמלאי מתאים לגודל המתקן‪ ,‬אך לא פחות‬</w:t>
        <w:br/>
        <w:t>‫מבעל רישיון חשמלאי מוסמך‪ ,‬לפי הוראות תקנות החשמל (רישיונות)‪,‬‬</w:t>
        <w:br/>
        <w:t>‫התשמ"ה – ‪."1985‬‬</w:t>
        <w:br/>
        <w:t>‫כמו כן תקנה ‪ 12‬קובעת כך‪:‬‬</w:t>
        <w:br/>
        <w:t>‫"(א) מערכת טעינה בהתקנה קבועה תיבדק בידי בעל רישיון חשמלאי‬</w:t>
        <w:br/>
        <w:t>‫המתיר לו ביצוע בדיקות מערכת הטעינה בהתאם לתקנות החשמל‬</w:t>
        <w:br/>
        <w:t>‫(רישיונות)‪ ,‬תשמ"ה‪ 1985 ,‬לפני הפעלתה הראשונה ולאחר ביצוע כל שינוי‬</w:t>
        <w:br/>
        <w:t>‫יסודי בה‪ ,‬על מנת לאשר את הבטיחות והתקינות‪ ,‬לפי הבדיקות‬</w:t>
        <w:br/>
        <w:t>‫והמדידות המופיעות בטופס הבדיקה שבנספח ב' [‪;]...‬‬</w:t>
        <w:br/>
        <w:t>‫(ב) הבודק יתעד את הבדיקות על גבי דוח הבדיקה התואם לנספח ב';‬</w:t>
        <w:br/>
        <w:t>‫(ג) [‪."]...‬‬</w:t>
        <w:br/>
        <w:t>‫‪ .50‬הנתבע טען כי עמדת הטעינה הותקנה בהתאם לתקנות החשמל ומסתמך על אישור הנדסאי‬</w:t>
        <w:br/>
        <w:t>‫מטעמו (מוצג ז'‪ 2‬במוצגי הנתבעים)‪ .‬ואולם אין דבר או חצי דבר בין אותו אישור הנדסאי לבין‬</w:t>
        <w:br/>
        <w:t>‫נספח ב' בתקנות החשמל (תעודת בדיקה של עמדת טעינה) הנדרש בתקנה ‪ 12‬לתקנות החשמל‪.‬‬</w:t>
        <w:br/>
        <w:t>‫לשם הנוחות אציג את תוכן אותו "אישור"‪:‬‬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‫‪4/12/22‬‬</w:t>
        <w:br/>
        <w:t>‫הנדון‪ :‬בדיקת חשמל‬</w:t>
        <w:br/>
        <w:t>‫לעופר חברי בדקתי את עמדת טעינת הרכב החשמלי‪ .‬נמצאה תקינה‪:‬‬</w:t>
        <w:br/>
        <w:t>‫הכוללת ממסר פחת ומונה חשמל‪.‬‬</w:t>
        <w:br/>
        <w:t>‫[חותמת הנדסאי חשמל ומ‪.‬ר]"‬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‫האישור נראה לקוני וכללי למדי ואינו שואף במאומה לענות לבדיקות המופיעות בנספח ב'‬</w:t>
        <w:br/>
        <w:t>‫לתקנות החשמל – כך שהאישור אינו מניח את הדעת באופן המאפשר ליתן על‪-‬פיו היתר‬</w:t>
        <w:br/>
        <w:t>‫להמשיך ולבצע שימוש בעמדת הטעינה‪ .‬לאור זאת‪ ,‬איני מוצא כל צורך בכלל לדון האם הנדסאי‬</w:t>
        <w:br/>
        <w:t>‫חשמל מטעם הנתבע הוא "חשמלאי בודק" בעל תעודה מתאימה בהתאם לתקנות החשמל‪.‬‬</w:t>
        <w:br/>
        <w:t>‫‪ .51‬על רקע האמור דומה כי יש ממש אף בטענת התובע ביחס להעדר פוליסת ביטוח מתאימה‪.‬‬</w:t>
        <w:br/>
        <w:t>‫כזכור התובע טען כי נתבע חסר כיסוי ביטוחי וזאת לאור אי‪-‬התקנת העמדה בהתאם לתקנות‬</w:t>
        <w:br/>
        <w:t>‫החשמל‪ .‬מנגד‪ ,‬הנתבע הראה כי בידו כיסוי ביטוחי מאת חברת "ביטוח ישיר" (ראו מוצג ז'‪3‬‬</w:t>
        <w:br/>
        <w:t>‫במוצגי הנתבעים)‪ ,‬ואולם‪ ,‬לא מצאתי באותה פוליסת ביטוח כל התייחסות לנושא של עמדת‬</w:t>
        <w:br/>
        <w:t>‫טעינה לרכב חשמלי‪ .‬אמנם אכן‪ ,‬אין פירוש הדבר כי הפוליסה אינה מכסה אירועים הקשורים‬</w:t>
        <w:br/>
        <w:t>‫בעמדת טעינה אך המחסור בהתייחסות אומר דרשני‪ ,‬ולכל הפחות היה מצופה מהנתבע להוכיח‬</w:t>
        <w:br/>
        <w:t>‫במסגרת הגנתו כי הפוליסה הנ"ל מכסה אף את נזקי עמדת ההטענה החשמלית‪.‬‬</w:t>
        <w:br/>
        <w:t>‫‪ .52‬משכך‪ ,‬לאחר שמיעת ובחינת כלל הטענות והראיות בתיק‪ ,‬ומשהתובע הראה כי עשויה להישקף‬</w:t>
        <w:br/>
        <w:t>‫סכנה מעמדת הטעינה מאחר שהינה חסרה בבדיקות תקינות מתאימות‪ ,‬אני סבור כי יש לקבל‬</w:t>
        <w:br/>
        <w:t>‫את הרכיב הנ"ל בתביעה‪ .‬לפיכך אני מורה לנתבע ‪( 2‬עופר ימין) להמציא לידיו של התובע‬</w:t>
        <w:br/>
        <w:t>‫"תעודת בדיקה של עמדת טעינה" בהתאם לנספח ב' לתקנות החשמל וכן אישור מטעם חברת‬</w:t>
        <w:br/>
        <w:t>‫הביטוח כי הפוליסה שברשות הנתבע ‪ 2‬מכסה אף את נושא עמדות הטעינה לרכב חשמלי או‬</w:t>
        <w:br/>
        <w:t>‫לחלופין פוליסה אחרת לדירת הנתבע ‪ 2‬המכסה את נושא העמדות‪ .‬הנתבע ‪ 2‬ימציא את‬</w:t>
        <w:br/>
        <w:t>‫האישורים הנ"ל בתוך ‪ 45‬יום מהיום‪ .‬כמו כן הנתבע ‪ 2‬ימציא את האישורים הנ"ל אף לנציגות‬</w:t>
        <w:br/>
        <w:t>‫הבית המשותף‪ .‬ככל שהנתבע לא ימסור לידיו של התובע את האישורים בתוך פרק הזמן‬</w:t>
        <w:br/>
        <w:t>‫האמור‪ ,‬אני מורה לו להפסיק את השימוש בעמדת הטעינה – וזאת עד להמצאת האישורים‪.‬‬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לצו‪-‬עשה נגד נתבע ‪ – 3‬מצלמות‬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.53‬במסגרת הדיון מיום ‪ 28.5.2023‬הודיע הנתבע ‪ 3‬כי הוא מוכן לבצע התאמות במצלמות כך‬</w:t>
        <w:br/>
        <w:t>‫שישביעו את רצונו של התובע‪" :‬אני מוכן לשנות כל דבר שהוא יבוא אליי ויגיד לי שזה לא מוצא‬</w:t>
        <w:br/>
        <w:t>‫חן בעיניו" (פרוטוקול הדיון מיום ‪ ,28.5.2023‬עמ' ‪ 4‬ש' ‪ .)2‬לאור הצהרתו דומה כי הנתבע ביצע‬</w:t>
        <w:br/>
        <w:t>‫את ההתאמות כאמור וביום ‪ 10.6.2023‬הודיע לתובע על כך‪ .‬משכך‪ ,‬ביום ‪ 5.7.2023‬הגיש התובע‬</w:t>
        <w:br/>
        <w:t>‫בקשה למתן פסק דין מוסכם בנושא המצלמות – אשר נדחתה בהחלטתי מיום ‪ 20.8.2023‬שכן‬</w:t>
        <w:br/>
        <w:t>‫סברתי כי יש ליתן פסק דין אחד אשר יכלול את כל מכלול התביעה‪ .‬הגיעה העת אפוא ליתן‬</w:t>
        <w:br/>
        <w:t>‫החלטה בנושא המצלמות‪.‬‬</w:t>
        <w:br/>
        <w:t>‫‪ .54‬בהתאם לבקשה מיום ‪ 5.7.2023‬הובאו תמונות המתעדות את כיסוי המצלמות (המערבית‬</w:t>
        <w:br/>
        <w:t>‫והמזרחית) בדירת הנתבע לפני הכיסוי ולאחריו‪ .‬עוד התבקש לקבל את רכיב המצלמות בתביעה‬</w:t>
        <w:br/>
        <w:t>‫דנן וליתן פסק דין המורה לנתבע ‪ 3‬לדאוג ולוודא שישמר המצב המתועד בתמונות‪ .‬במקרה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‫תקלה או שינוי הגדרות‪/‬מיקום המצלמה אלו יתוקנו ויביאו את מצב כיסוי המצלמות לזה‬</w:t>
        <w:br/>
        <w:t>‫המתועד ובאופן שלא יאפשר לצלם את שטח דירת התובע‪ .‬עוד ציין התובע כי הנתבע מסכים‬</w:t>
        <w:br/>
        <w:t>‫למוצע ועל כן יש ליתן פסק דין כאמור‪.‬‬</w:t>
        <w:br/>
        <w:t>‫‪ .55‬מנגד‪ ,‬בסיכומי הנתבעים נטען כי יש לדחות את הרכיב המדובר בתביעה דנן‪ ,‬וזאת לאור העובדה‬</w:t>
        <w:br/>
        <w:t>‫כי "כיום המצב משביע את רצונו של התובע‪ "...‬וכי "הנתבע ‪ 3‬הסדיר‪ ...‬את עניין המצלמות לפי‬</w:t>
        <w:br/>
        <w:t>‫שביעות רצונו של התובע"‪ .‬עוד נטען כי אין ליתן פסק דין בעילה תאורטית‪-‬עתידית‪ ,‬ולאור‬</w:t>
        <w:br/>
        <w:t>‫המצב כיום לא מתקיימת אף עילה כנגד הנתבע ‪ .3‬ואולם‪ ,‬טענת הנתבע בסיכומיו אינה הולמת‬</w:t>
        <w:br/>
        <w:t>‫את המצב העובדתי לפיו רק לאחר הגשת כתב התביעה הנתבע טרח להסדיר את כיסוי‬</w:t>
        <w:br/>
        <w:t>‫המצלמות בהתאם לשביעות רצונו של התובע‪ .‬עובדה היא כי בעת הגשת התביעה כיסוי‬</w:t>
        <w:br/>
        <w:t>‫המצלמות לא הניח את הדעת וחששו של התובע מוצדק בעניין זה – וזאת מבלי להידרש‬</w:t>
        <w:br/>
        <w:t>‫למומחיות מיוחדת בנושא (ראו לדוגמה מוצגים ‪ 32-31‬במוצגי התובע)‪.‬‬</w:t>
        <w:br/>
        <w:t>‫‪ .56‬על כן‪ ,‬לאור הסכמת הנתבע למתן פסק דין בהתאם לאמור בבקשה מיום ‪( 5.7.2023‬ראו מוצג‬</w:t>
        <w:br/>
        <w:t>‫‪ 39‬למוצגי התובע)‪ ,‬אני מורה לנתבע ‪( 3‬מר מרדכי משיח) לשמור על כיסוי המצלמות בהתאם‬</w:t>
        <w:br/>
        <w:t>‫לתמונות להלן (מתוך נספחים ‪ 2-1‬לבקשה מיום ‪:)5.7.2023‬‬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‫מצלמה מזרחית‪:‬‬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‫מצלמה מערבית‪:‬‬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בעניין הרטיבות נגד הנציגות – השבת סך של ‪ 39,780‬ש"ח‬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.57‬כזכור‪ ,‬התובע מבקש לפסוק את הוצאותיו שהוציא עבור תיקון הליקויים ברכוש המשותף‪,‬‬</w:t>
        <w:br/>
        <w:t>‫שבעטיים‪ ,‬לטענתו‪ ,‬נדרש הוא לבצע את התיקון בעצמו בדחיפות ושלא באמצעות נציגות הבית‬</w:t>
        <w:br/>
        <w:t>‫המשותף‪.‬‬</w:t>
        <w:br/>
        <w:t>‫‪ .58‬הפסיקה המנחה בעניין שיפוי בעל דירה על הוצאות שהוציא מכיסו‪ ,‬עבור תיקון ברכוש‬</w:t>
        <w:br/>
        <w:t>‫המשותף הוא כמובא לעיל ההחלטה בעניין חיים שם נקבע בין היתר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‫"על הדייר הבודד להכיר במעמדה של נציגות הבית המשותף‪ .‬אם‬</w:t>
        <w:br/>
        <w:t>‫לא כן‪ ,‬ירוקן מנגנון זה מתוכן‪ .‬על רקע זה אין להשלים עם מצב בו‬</w:t>
        <w:br/>
        <w:t>‫איש הטוב בעיניו יתקן‪ .‬דרך המלך אם כן הינה באמצעות פניה‬</w:t>
        <w:br/>
        <w:t>‫לנציגות הבית המשותף בדרישה שתתקן את הליקוי‪ .‬אם הנציגות‬</w:t>
        <w:br/>
        <w:t>‫מסרבת לתקן את הליקוי‪ ,‬יש באפשרות הדייר לפנות למפקח לצורך‬</w:t>
        <w:br/>
        <w:t>‫הכרעה בסכסוך" (שם‪ ,‬בפסקה ‪)4‬‬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האמור נקבע בעניין חיים כי יש לעשות שימוש זהיר בחריג השיפוי של בעל דירה‪,‬‬</w:t>
        <w:br/>
        <w:t>‫ולהורות על שיפוי כאמור "רק במקרה בו צעידה בדרך תגרום לנזק רב" (שם‪ ,‬בפסקה ‪ – )7‬כאשר‬</w:t>
        <w:br/>
        <w:t>‫הצעידה בדרך המלך היא פנייה לנציגות ולאחר סירובה לתיקון ברכוש המשותף בתביעה‬</w:t>
        <w:br/>
        <w:t>‫למפקח על רישום מקרקעין‪ .‬על רקע האמור‪ ,‬נקבעו בפסיקה אמות מידה ותנאים מצטברים‬</w:t>
        <w:br/>
        <w:t>‫לקבלת החזר עבור הוצאות לטובת הרכוש המשותף כלהלן (ראו‪ :‬ע"א ‪ 179/84‬רוס נ' חפציבה‪,‬‬</w:t>
        <w:br/>
        <w:t>‫פ"מ התשמ"ה(‪ ;)1985( 418 )3‬עניין חיים בפסקה ‪:)7‬‬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.‬מדובר בליקוי ברכוש המשותף שעל נציגות הבית החובה לתקנו;‬</w:t>
        <w:br/>
        <w:t>‫ב‪ .‬נעשתה פניה אל הנציגות אולם זו סירבה לתקנו (ובלבד שלא יימצא בדיעבד שהסירוב‬</w:t>
        <w:br/>
        <w:t>‫נעשה בצדק);‬</w:t>
        <w:br/>
        <w:t>‫ג‪ .‬דחיפות הצורך בתיקון באופן הגובר על אפשרות הפניה אל המפקח;‬</w:t>
        <w:br/>
        <w:t>‫ד‪ .‬נחיצות התיקון – כך שאי ביצועו בהקדם יוביל לפגיעה קשה וברורה בעשיית שימוש‬</w:t>
        <w:br/>
        <w:t>‫בנכס;‬</w:t>
        <w:br/>
        <w:t>‫ה‪ .‬התיקון בוצע בצורה נאותה;‬</w:t>
        <w:br/>
        <w:t>‫ו‪ .‬עלות התיקון היא סבירה (כאשר החלק הלא סביר בעלות התיקון לא יזכה בשיפוי)‪.‬‬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‫(וראו גם‪ :‬עש"א (מחוזי חי') ‪ 5863-12-16‬אביטן נ' נציגות הבית המשותף (‪ ;)4.4.2017‬ע"א‬</w:t>
        <w:br/>
        <w:t>‫(מחוזי י‪-‬ם) ‪ 6403/05‬ביטון נ' דיירי הבית המשותף (‪( ;)15.2.2006‬המפקח על המקרקעין נתניה)‬</w:t>
        <w:br/>
        <w:t>‫‪ 141/21‬אודליה חיים נ' נציגות הבית המשותף (‪( ;)3.5.2023‬המפקח על המקרקעין ירושלים)‬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244/22‬פריצי נ' נציגות הבית המשותף (‪( ;)17.3.2024‬המפקח על רישום מקרקעין ת"א)‬</w:t>
        <w:br/>
        <w:t>‫‪ 130/2021‬ציטרין נ' דולר בפסקה ‪( )22.8.2024( 41‬להלן‪ :‬עניין ציטרין))‪.‬‬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.59‬יישום הכללים שהותוו בפסיקה מובילים לטעמי למסקנה ברורה כי הנתבע אינו זכאי להחזר‬</w:t>
        <w:br/>
        <w:t>‫הוצאותיו מן הנציגות עבור תיקון הליקויים שנעשה לכאורה על ידו בקירות הבית המשותף‪,‬‬</w:t>
        <w:br/>
        <w:t>‫וזאת כפי שאראה להלן בהקשר לתנאים לעיל‪.‬‬</w:t>
        <w:br/>
        <w:t>‫‪ .60‬אין מחלוקת כי התנאי הראשון לפיו מדובר בליקוי ברכוש המשותף מתקיים במקרה דנא‪ ,‬שכן‬</w:t>
        <w:br/>
        <w:t>‫מדובר בתיקון הליקוי שהתגלה בקירות החיצוניים של הבית המשותף אשר הם חלק מן הרכוש‬</w:t>
        <w:br/>
        <w:t>‫המשותף‪ .‬אני גם נכון להניח לצורך הדיון שהתנאי הרביעי לעיל‪ ,‬באשר לנחיצות התיקון כך‬</w:t>
        <w:br/>
        <w:t>‫שאי ביצועו בהקדם יוביל לפגיעה קשה וברורה בעשיית שימוש בנכס מתקיים בענייננו‪ ,‬ועל כך‬</w:t>
        <w:br/>
        <w:t>‫יעידו תמונות פגעי הרטיבות אותן צירף התובע (ראו מוצגים ‪ 74-66‬למוצגי התובע) וכן חוות‬</w:t>
        <w:br/>
        <w:t>‫הדעת מטעם התובעת (מוצגים ‪ 88-83‬למוצגי התובע) שלא הופרכו אף בחקירתו הנגדית של‬</w:t>
        <w:br/>
        <w:t>‫עורך חוות הדעת‪ ,‬אינג' אדלר (ראו חקירה נגדית לאינג' אדלר בפרוטוקול הדיון מיום‬</w:t>
        <w:br/>
        <w:t>‫‪ ,10.4.2024‬מעמ' ‪ 1‬ש' ‪ 5‬ועד עמ' ‪ 2‬ש' ‪ .)18‬כמו כן לאחר ביצוע העבודות בקיר החיצוני – בין אלו‬</w:t>
        <w:br/>
        <w:t>‫שבוצעו על‪-‬ידי התובע או בין אלו שבוצעו על‪-‬ידי הנציגות – פסקה הרטיבות בדירת התובע (ראו‬</w:t>
        <w:br/>
        <w:t>‫עדות התובע בפרוטוקול הדיון מיום ‪ ,28.5.2023‬בעמ' ‪ 4‬ש' ‪ ,)6-5‬ועל כן ניכר כי דירת התובע‬</w:t>
        <w:br/>
        <w:t>‫ניזוקה בשל ליקוי בקיר החיצוני של הבניין‪.‬‬</w:t>
        <w:br/>
        <w:t>‫‪ .61‬מנגד‪ ,‬אני סבור כי יתר התנאים בעניין חיים לא התקיימו במקרה שלפניי‪ .‬כך‪ ,‬אמנם נעשתה‬</w:t>
        <w:br/>
        <w:t>‫פניה לנציגות על ידי התובע בעניין הנזילות בדירתו‪ .‬פנייה זו מגובה בהודעת וואטסאפ במהלך‬</w:t>
        <w:br/>
        <w:t>‫החודשים ינואר‪-‬פברואר ‪( 2020‬להלן‪ :‬ההודעה הראשונה; ראו תכתובת "וואטסאפ" בין‬</w:t>
        <w:br/>
        <w:t>‫התובע לבין סלומון – נספחים ‪ 14-13‬לכתב התביעה)‪ .‬כמו כן‪ ,‬לטענת התובע במהלך חודש‬</w:t>
        <w:br/>
        <w:t>‫אוקטובר ‪ 2020‬שלח מכתב לנציגות (להלן‪ :‬ההודעה השנייה; ראו מכתב לנציגות – נספח ‪15‬‬</w:t>
        <w:br/>
        <w:t>‫לכתב התביעה)‪ .‬משלא התקבלה תגובה למכתב ביצע התובע את התיקון בעצמו במהלך חודש‬</w:t>
        <w:br/>
        <w:t>‫נובמבר ‪ .2020‬ואולם‪ ,‬לאחר עיון בהודעות שהוגשו אני סבור שהתובע לא הצליח להוכיח כי‬</w:t>
        <w:br/>
        <w:t>‫התקבל סירוב לבצע את התיקונים או שהתקבלה הסכמה מהנציגות כי התובע יבצע בעצמו את‬</w:t>
        <w:br/>
        <w:t>‫תיקוני הליקויים‪ .‬בהקשר זה אף יוער כי ההודעה הראשונה חסרה אף בפרטים לעניין אופן‬</w:t>
        <w:br/>
        <w:t>‫וטיב התיקון שמתעתד התובע לבצע ומדובר בהודעה כללית – כי ככל שהבעיה לא תטופל התובע‬</w:t>
        <w:br/>
        <w:t>‫יפעל בעצמו לתיקון ויתבע את הכספים‪ .‬בעניין ההודעה השנייה‪ ,‬נראה כי זו מעט יותר מפורטת‬</w:t>
        <w:br/>
        <w:t>‫מן ההודעה הראשונה‪ ,‬אך עדיין חסרה בפרטים מהותיים לצורך הצגת התמונה המלאה בפני‬</w:t>
        <w:br/>
        <w:t>‫הנציגות – למשל‪ :‬דו"ח איתור ופירוט הליקוי ופתרונו‪ ,‬מיהו הגורם שיבצע את העבודה‪ ,‬הצעת‬</w:t>
        <w:br/>
        <w:t>‫מחיר מפורטת‪ ,‬חלופות שונות לביצוע העבודה וכדומה‪ .‬כמו כן‪ ,‬וזה העיקר ‪ -‬חסרה הודעה על‬</w:t>
        <w:br/>
        <w:t>‫מסירת המכתב לידי הנציגות – כאשר כל שצורף הוא אישור שליחה של מכתב אל הנציגות (ראו‬</w:t>
        <w:br/>
        <w:t>‫נספח ‪ 16‬לכתב התביעה)‪ .‬הנטל להוכחת התקיימות התנאים בהתאם לעניין חיים רובץ על כתפי‬</w:t>
        <w:br/>
        <w:t>‫התובע‪ ,‬שכאמור לא עמד בו – כגון להמציא אישור מסירה המעיד על גורל המכתב שנשלח‪.‬‬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‫העולה מן האמור איפוא‪ ,‬שגם אם התובע פנה אל הנציגות לא הוכח על ידו כי זו סירבה לטפל‬</w:t>
        <w:br/>
        <w:t>‫בליקוי – לא באופן מפורש ולא במשתמע‪ ,‬וזאת במיוחד על רקע העובדה שבימים אלו היתה‬</w:t>
        <w:br/>
        <w:t>‫הנציגות עסוקה בניהול מו"מ מול החברה הקבלנית בנוגע לפיצויים עבור תיקון הליקויים בבית‬</w:t>
        <w:br/>
        <w:t>‫המשותף לרבות תיקון הליקויים בקירות החיצוניים (והשוו בעניין ציטרין‪ ,‬בפסקה ‪ .)52‬על כן‪,‬‬</w:t>
        <w:br/>
        <w:t>‫מצאתי כי התובע לא הוכיח את התקיימות התנאי השני במלואו‪.‬‬</w:t>
        <w:br/>
        <w:t>‫‪ .62‬בנוסף על האמור‪ ,‬בעניין התנאי שעניינו ב דחיפות הצורך בתיקון באופן הגובר על אפשרות‬</w:t>
        <w:br/>
        <w:t>‫הפניה אל המפקח – בהתאם למובא בסיכומי התובע הלה הפריך את טענתו‪-‬שלו – כי מדובר‬</w:t>
        <w:br/>
        <w:t>‫בעבודות דחופות אשר לא ניתן היה בעטיין לפנות בתביעה למפקח‪ .‬זאת‪ ,‬שכן התובע טען כי‬</w:t>
        <w:br/>
        <w:t>‫בשל חדירת המים אל דירתו אלו הגיעו אל מערכת החשמל לקו בטלפון ויצרו "מפגע בטיחותי‬</w:t>
        <w:br/>
        <w:t>‫חמור"‪ .‬עוד נטען כי מעת הפניה אל המפקח ועד לתיקון הליקויים בפועל היו חולפות להן שנים‬</w:t>
        <w:br/>
        <w:t>‫– בעוד מצב הדירה לא אפשר לסבול זאת‪ .‬ואולם‪ ,‬התובע פנה אל הנציגות בדרישה לתיקון‬</w:t>
        <w:br/>
        <w:t>‫הליקויים בחודש ינואר ‪ 2020‬בפעם הראשונה ובחודש אוקטובר ‪ 2020‬בפעם השנייה‪ ,‬ולטענתו‬</w:t>
        <w:br/>
        <w:t>‫משפניות אלו לא נענו בחיוב נאלץ הוא לבצע בעצמו את התיקון בעצמו בשלהי חודש נובמבר‬</w:t>
        <w:br/>
        <w:t>‫‪( 2020‬סעיפים ‪ 46-45‬לסיכומי התובע)‪ .‬הנה כי כן‪ ,‬בהתאם לגרסת התובע חלפו כתשעה חודשים‬</w:t>
        <w:br/>
        <w:t>‫בין הפניה הראשונה אל הנציגות לבין הפניה השנייה וכאחד‪-‬עשרה חודשים ממועד הפניה‬</w:t>
        <w:br/>
        <w:t>‫הראשונה עד מועד ביצוע התיקון‪ .‬די בעובדה זו כדי לסתור את הטענה בדבר הדחיפות לביצוע‬</w:t>
        <w:br/>
        <w:t>‫העבודות באופן עצמאי – שכן חלפה כשנה בה ניתן היה לפסוע ב"דרך המלך" ולהגיש תביעה‬</w:t>
        <w:br/>
        <w:t>‫כדין (ראו גם בפרוטוקול הדיון מיום ‪ 10.4.2024‬בעמ' ‪ 2‬ש' ‪ ;44-43‬בעמ' ‪ 3‬ש' ‪ 24‬ו‪ 27-‬בהם מציין‬</w:t>
        <w:br/>
        <w:t>‫התוב ע‪ ,‬בחקירתו הנגדית‪ ,‬כי הוא התכתב עם הנציגות במשך כשנה‪ ,‬ברם‪ ,‬זו סירבה לבצע את‬</w:t>
        <w:br/>
        <w:t>‫התיקון)‪ .‬גם את הטענה בדבר אורכו של ההליך אין בידי לקבל‪ ,‬שכן הדין מאפשר מגוון‬</w:t>
        <w:br/>
        <w:t>‫אפשרויות אף תוך כדי ההליך של הגשת התביעה ללא צורך בהמתנה עד לקבלת פסק דין‪ .‬יתרה‬</w:t>
        <w:br/>
        <w:t>‫מזאת‪ ,‬בבחינת ה"פניות" ( בכפוף לאמור בעניין התנאי השני) אל הנציגות לא נזכרו אותם‬</w:t>
        <w:br/>
        <w:t>‫מפגעים מסוכנים (בחשמל ובקו הטלפון)‪ ,‬וכן לא ברור מן התמונות שצורפו לכתב התביעה‬</w:t>
        <w:br/>
        <w:t>‫(מוצגים ‪ 67-66‬בתיק מוצגים של התובע) מתי הן צולמו – וזאת על מנת לנסות ולהוכיח את‬</w:t>
        <w:br/>
        <w:t>‫הדחיפות במועד ביצוע התיקון‪.‬‬</w:t>
        <w:br/>
        <w:t>‫‪ .63‬בנוסף על האמור סבורני אף כי התובע לא הצליח להוכיח כי התיקון שהוא ביצע נעשה בצורה‬</w:t>
        <w:br/>
        <w:t>‫נאותה‪ ,‬ועל כן גם תנאי זה אינו מתקיים בענייננו‪ .‬כמתואר לעיל‪ ,‬הן התובע והן הנציגות ביצעו‬</w:t>
        <w:br/>
        <w:t>‫עבודות לתיקון ליקויים בקיר החיצוני של הבית‪ ,‬בעוד שהרטיבות בדירת התובע פסקה לאחר‬</w:t>
        <w:br/>
        <w:t>‫השלמת כלל העבודות (וזאת בהתאם להודאתו של התובע בדיון מיום ‪ .)28.5.2023‬ואולם‪,‬‬</w:t>
        <w:br/>
        <w:t>‫נותרה עמימות ביחס לשאלה האם היו אלה התיקונים מטעם התובע או שמא התיקונים מטעם‬</w:t>
        <w:br/>
        <w:t>‫הנציגות אשר הובילו להפסקת הרטיבות‪.‬‬</w:t>
        <w:br/>
        <w:t>‫‪ .64‬בעניין זה‪ ,‬התובע הציג מטעמו חוות‪-‬דעת מיום ‪ 21.4.2021‬אשר נערכה כחצי שנה לאחר התיקון‬</w:t>
        <w:br/>
        <w:t>‫שהתבצע על‪-‬ידו ובטרם תחילת העבודות מטעם הנציגות‪ ,‬בה נקבע כי "קיימים סימני רטיבות‬</w:t>
        <w:br/>
        <w:t>‫בהרבה מוקדים בדירה [‪ ]...‬הרטיבות קיימת (ולא התייבשה)" (שם‪ ,‬בעמ' ‪ .)4‬ואולם‪ ,‬חוות‪-‬הדעת‬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‫אינה מאששת (אך גם לא שוללת) את האפשרות כי התיקון מטעם התובע הוא אשר פתר את‬</w:t>
        <w:br/>
        <w:t>‫הליקוי בקיר החיצוני‪ .‬ללא יכולת זיהוי איזה מבין התיקונים הוא שפתר את הרטיבות אצל‬</w:t>
        <w:br/>
        <w:t>‫התובע‪ ,‬אני סבור שהתובע לא הצליח להוכיח כי התיקון שביצע מהווה "תיקון נאות"‪ .‬בעניין‬</w:t>
        <w:br/>
        <w:t>‫זה ניסה התובע לקעקע את עדותו של מר צור‪ ,‬מנהל חברת דבימה שביצעה את העבודות מטעם‬</w:t>
        <w:br/>
        <w:t>‫הנציגות לפיה העבודות לתיקון הקיר החיצוני נעשו בכל הבניין (ראו חקירה ראשית לצור‬</w:t>
        <w:br/>
        <w:t>‫בפרוטוקול הדיון מיום ‪ 10.4.2024‬בעמ' ‪ ,)13‬שכן לטענת התובע העבודות שביצעה דבימה פסחו‬</w:t>
        <w:br/>
        <w:t>‫על דירתו של התובע ובוצעו רק בחלק מהן בבניין‪ .‬התובע הסתמך על תמלול השיחות מחודשים‬</w:t>
        <w:br/>
        <w:t>‫מאי‪-‬יוני ‪ 2023‬בינו לבין צור ואימת את האחרון איתם‪ .‬כך למשל בשיחה מחודש מאי הובא בין‬</w:t>
        <w:br/>
        <w:t>‫היתר (ראו מוצג ‪ 124‬במוצגי התובע)‪:‬‬</w:t>
        <w:br/>
        <w:t>‫"[‪]...‬‬</w:t>
        <w:br/>
        <w:t>‫התובע‪ :‬אבל אתם לא אטמתם אצלי בכלל‪ .‬שום‪ ...‬אפילו לא נקודה אחת‪.‬‬</w:t>
        <w:br/>
        <w:t>‫[‪]...‬‬</w:t>
        <w:br/>
        <w:t>‫עמנואל [צור ‪-‬א"ש]‪ :‬אני קיבלתי רשימה [‪ ]...‬אבל בדירה שלך אני לא‬</w:t>
        <w:br/>
        <w:t>‫הייתי‪ .‬היא לא ברשימה‪.‬‬</w:t>
        <w:br/>
        <w:t>‫[‪."]...‬‬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‫ובשיחה מחודש יוני (בהמשך לשיחה מחודש מאי; ראו מוצג ‪ 126‬במוצגי התובע)‪:‬‬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‫"[‪]...‬‬</w:t>
        <w:br/>
        <w:t>‫התובע‪ :‬אתם עשיתם את התיקונים ב‪ 20-‬דירות שיש ברשימה‪ ...‬ברשימה‬</w:t>
        <w:br/>
        <w:t>‫של המהנדס‪ ,‬מה שהוא נתן בחוות דעת?‬</w:t>
        <w:br/>
        <w:t>‫עמנואל‪ :‬לא‪ ,‬לא ברשימה של מהנדס‪.‬‬</w:t>
        <w:br/>
        <w:t>‫התובע‪ :‬אלא מה עשיתם? איפה עשיתם את האיטום?‬</w:t>
        <w:br/>
        <w:t>‫עמנואל‪ :‬לא‪ ,‬הרשימה לא של מהנדס‪ ,‬לא יודע מי הכין [‪ ]...‬אני קיבלתי‬</w:t>
        <w:br/>
        <w:t>‫את הרשימה‪.‬‬</w:t>
        <w:br/>
        <w:t>‫[‪]...‬‬</w:t>
        <w:br/>
        <w:t>‫התובע‪ :‬אה‪ ,‬אז זה ‪ 20‬דירות שרשומות שמה?!‬</w:t>
        <w:br/>
        <w:t>‫עמנואל‪ :‬כן‪ ,‬אני חושב [‪ ]...‬פשוט קיבלתי רשימה אבל לא לא לא חשבתי‬</w:t>
        <w:br/>
        <w:t>‫אם מהנדס‪...‬‬</w:t>
        <w:br/>
        <w:t>‫התובע‪ :‬אה‪ ,‬אז לפני זה‪...‬‬</w:t>
        <w:br/>
        <w:t>‫עמנואל‪ :‬דירות עם רטיבות‪ ,‬סימן רטיבות או משהו כזה‪.‬‬</w:t>
        <w:br/>
        <w:t>‫התובע‪ :‬נכון נכון‪ ,‬כן אז אתם עשיתם את ה‪ 20-‬דירות האלה‪ .‬את הפסים‬</w:t>
        <w:br/>
        <w:t>‫בין החיבורים של המישקים איפה שעשיתם סיקה?‬</w:t>
        <w:br/>
        <w:t>‫עמנואל‪ :‬כן‪.‬‬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‫התובע‪ :‬רק ב‪ 20-‬דירות האלה נכון?‬</w:t>
        <w:br/>
        <w:t>‫עמנואל‪ :‬כן‪.‬‬</w:t>
        <w:br/>
        <w:t>‫התובע‪ :‬הבנתי‪ ,‬כי הם אומרים שאתם עשיתם את כל הבניין אבל אני רואה‬</w:t>
        <w:br/>
        <w:t>‫שלא עשיתם את כל הבניין‪...‬‬</w:t>
        <w:br/>
        <w:t>‫עמנואל‪ :‬לא כמובן‪ ,‬עשינו את כל הבניין‪ .‬אז בוא נגיד זה משהו אחר‪,‬‬</w:t>
        <w:br/>
        <w:t>‫קיבלנו רשימה‪.‬‬</w:t>
        <w:br/>
        <w:t>‫התובע‪ :‬לא מה שעשיתם עם החיבור של האבנים‬</w:t>
        <w:br/>
        <w:t>‫עמנואל‪ :‬גם זה אמת‪ .‬קיבלנו רשימה‪ .‬בוא נגיד ‪ 20‬דירות [‪ ]...‬בכל מקרה‬</w:t>
        <w:br/>
        <w:t>‫מה אנחנו עשינו? בדקנו את כל הבניין‪ ,‬למה כל הבניין? כל החזיתות של‬</w:t>
        <w:br/>
        <w:t>‫הבניין כי בכל מקרה היינו בגלישה עם הסנפלינג [‪.]...‬‬</w:t>
        <w:br/>
        <w:t>‫[‪]...‬‬</w:t>
        <w:br/>
        <w:t>‫התובע‪ ]...[ :‬אצלי לא נגעתם בכלום נכון?‬</w:t>
        <w:br/>
        <w:t>‫[‪]...‬‬</w:t>
        <w:br/>
        <w:t>‫עמנואל‪ :‬אה פנטהאוז [דירת התובע – א"ש] לא‪ ,‬בטוח‪ .‬זה בוא נגיד כי‬</w:t>
        <w:br/>
        <w:t>‫פנטהאוז לא מופיע ברשימה‪ .‬כמובן לא לא לא בדקנו [‪.]...‬‬</w:t>
        <w:br/>
        <w:t>‫התובע‪ :‬אבל אני מסתכל‪ ,‬אני לא רואה שאתם עשיתם את כל הבניין‪ ,‬אתם‬</w:t>
        <w:br/>
        <w:t>‫עשיתם רק איפה שכתבו לכם שיש מים [‪ ]...‬אתם לא עשיתם את הבניין‪.‬‬</w:t>
        <w:br/>
        <w:t>‫אתם עשיתם איפה שיש מים בדירות‪ ,‬ב‪ 20-‬דירות‪ ,‬זה מה שעשיתם‪.‬‬</w:t>
        <w:br/>
        <w:t>‫עמונאל‪ :‬אוקיי‪ ,‬כן‪.‬‬</w:t>
        <w:br/>
        <w:t>‫התובע‪ :‬אוקיי‪ .‬בסדר גמור‪ .‬תודה רבה‪ .‬יום טוב‪.‬‬</w:t>
        <w:br/>
        <w:t>‫עמנואל‪ :‬תודה 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‫ואולם‪ ,‬בחקירתו הנגדית לצור הובהר על‪-‬ידי העד‪ ,‬ביחס לשיחות הנ"ל‪ ,‬כי סבר שהתובע התכוון‬</w:t>
        <w:br/>
        <w:t>‫לתיקונים שנעשו בשנת ‪ – 2023‬במסגרת האחריות על העבודות ולא ביחס לעבודות עצמן‬</w:t>
        <w:br/>
        <w:t>‫שבוצעו בשנת ‪ 2022‬לאורך כל חזית הבניין ‪ -‬ראו למשל בפרוטוקול הדיון מיום ‪ ,10.4.2024‬בעמ'‬</w:t>
        <w:br/>
        <w:t>‫‪ 14‬ש' ‪:22-10‬‬</w:t>
        <w:br/>
        <w:t>‫"[‪]...‬‬</w:t>
        <w:br/>
        <w:t>‫ת‪ :‬ב‪ 2022-‬עשינו את הפרויקט וב‪ 2023-‬עשינו תיקונים‪.‬‬</w:t>
        <w:br/>
        <w:t>‫[‪]...‬‬</w:t>
        <w:br/>
        <w:t>‫ת‪ :‬אני דיברתי על מסגרת האחריות בשנת ‪ 2023‬לא קשור לפרויקט‪ ,‬קשור‬</w:t>
        <w:br/>
        <w:t>‫לאחריות של ‪ .2023‬בפרויקט כמובן שעשיתי בכל הבניין‪.‬‬</w:t>
        <w:br/>
        <w:t>‫ש‪ :‬אבל אני שואל אותך אם עשיתם בכל הבניין ואתה אומר לי לא‪.‬‬</w:t>
        <w:br/>
        <w:t>‫דיברתי על ‪.2023‬‬</w:t>
        <w:br/>
        <w:t>‫ת‪ :‬השיחה מדברת על הסכם האחריות‪.‬‬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‫[‪."]...‬‬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.65‬בעניין זה מצאתי את עדותו של צור מהימנה‪ ,‬כי העבודות בוצעו לאורך כל חזית הבניין לרבות‬</w:t>
        <w:br/>
        <w:t>‫בשטח מעטפת דירתו של התובע ועל כן אני סבור שבמאזן ההסתברות‪ ,‬לא עלה בידי התובע‬</w:t>
        <w:br/>
        <w:t>‫להוכיח כי התיקונים שהוא ביצע בעצמו בחזית הבניין הם אלו אשר מיגרו את מופעי הרטיבות‬</w:t>
        <w:br/>
        <w:t>‫בדירתו‪ ,‬ועל כן לא הוכח אף תנאי זה‪.‬‬</w:t>
        <w:br/>
        <w:t>‫‪ .66‬גם ביחס לתנאי האחרון – בעניין סבירות עלויות התיקון‪ ,‬התובע לא עמד בו‪ .‬זאת לאור העובדה‬</w:t>
        <w:br/>
        <w:t>‫כי עלות איטום כלל הבניין תומחרה בסך של ‪ 123,000‬ש"ח (ראו‪ :‬מוצג כב'‪ 1‬במוצגי הנתבעים‬</w:t>
        <w:br/>
        <w:t>‫– הצעת מחיר חברת "דבימה"; מוצג כ"ב ‪ – 2‬הצעת מחיר "שילר לביא"‪ ,‬שם תומחר האיטום‬</w:t>
        <w:br/>
        <w:t>‫לכלל הבניין בסכום דומה; מוצג כ"ג – הודעת הנציגות לבעלי הדירות על העבודות שבוצעו‬</w:t>
        <w:br/>
        <w:t>‫בבניין)‪ ,‬ומנגד עלות העבודות בדירתו של התובע בסך ‪ 34,000‬ש"ח (בתוספת מע"מ; ראו‪ :‬מוצג‬</w:t>
        <w:br/>
        <w:t>‫‪ 75‬במוצגי התובע – קבלה עבור ביצוע העבודות בדירת התובע; מוצג ‪ – 80‬הצעת מחיר על סך‬</w:t>
        <w:br/>
        <w:t>‫‪ 45,000‬ש"ח בתוספת מע"מ)‪ .‬בהשוואה ישירה עלות העבודות במעטפת דירת התובע מהווה כ‪-‬‬</w:t>
        <w:br/>
        <w:t>‫‪ 30%‬אחוזים מעלות עבודות האיטום לכלל הבניין – בן ‪ 18‬קומות ו‪ 72-‬דירות; וגם לו הייתה‬</w:t>
        <w:br/>
        <w:t>‫מתקבלת עמדת התובע לפיה התיקון מטעם הנציגות בוצע ב‪ 20-‬דירות ולא בכלל הבניין‪ ,‬אזי‬</w:t>
        <w:br/>
        <w:t>‫הפער בין העלויות גדל – כאשר העלות הממוצעת לכל דירה היא כ‪ 6,150-‬ש"ח (כך שסכום‬</w:t>
        <w:br/>
        <w:t>‫התיקון בדירתו של התובע גבוה פי ‪ 5.5‬מהעלות הממוצעת לדירה)‪ .‬אכן‪ ,‬אין מקום להשוואה‬</w:t>
        <w:br/>
        <w:t>‫ישירה‪ ,‬שכן העלות השולית ביחס ליתר הדירות פוחתת‪ ,‬אך עדיין‪ ,‬ההפרש בין העלויות –‬</w:t>
        <w:br/>
        <w:t>‫בהתחשב בהבדל בהיקפי העבודות – אינו נמצא סביר בעיניי‪.‬‬</w:t>
        <w:br/>
        <w:t>‫‪ .67‬לסיכום‪ ,‬התובע לא הוכיח כי הוא עומד בתנאים המצטברים שהותוו בפסיקה כדי לזכות בשיפוי‬</w:t>
        <w:br/>
        <w:t>‫על ההוצאות ששילם מכיסו עבור התיקון ברכוש המשותף‪ .‬כמו כן‪ ,‬לא הוכח כי הנציגות סירבה‬</w:t>
        <w:br/>
        <w:t>‫לפנייתו או אישרה לו לבצע עבודות ברכוש המשותף; ואף לא הוכח כי הייתה קיימת דחיפות‬</w:t>
        <w:br/>
        <w:t>‫מיוחדת לביצוע התיקון חרף האפשרות לפנות אל המפקח על רישום מקרקעין לקבלת צו‬</w:t>
        <w:br/>
        <w:t>‫לביצוע העבודות; לא הוכח כי העבודות שבוצעו על ידי התובע עצמו נעשו בצורה נאותה; ואף‬</w:t>
        <w:br/>
        <w:t>‫הסכום שבו בוצעו העבודות הוא מופרז ביחס למהותן‪ .‬משכך דין התביעה להשבת הוצאות בגין‬</w:t>
        <w:br/>
        <w:t>‫עבודות ברכוש המשותף –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בעניין הרטיבות נגד הנציגות – צו עשה שיורה לנציגות לתקן נזקים בדירת התובע‬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.68‬תחילה יוזכר כי התביעה ברכיב זה הייתה לתשלום סך של כ‪ 20,000-‬ש"ח עבור תיקון הליקויים‬</w:t>
        <w:br/>
        <w:t>‫בדירת התובע שנגרמו כתוצאה מהרטיבות‪ .‬לאחר שהבהרתי לתובע בדיון מיום ‪ 10.9.2023‬כי‬</w:t>
        <w:br/>
        <w:t>‫סמכותי העניינית מצטמצמת למתן צו עשה לתיקון הנזקים בדירה (מתוך פרוטוקול הדיון בעמ'‬</w:t>
        <w:br/>
        <w:t>‫‪ 3‬ש' ‪ ,)16-15‬תיקן התובע את כתב התביעה והוסיף את התביעה לצו‪-‬עשה – אך לא מחק את‬</w:t>
        <w:br/>
        <w:t>‫התביעה הכספית ושני הסעדים הללו התבקשו כחליפיים זה למשנהו‪.‬‬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.69‬ביחס לתביעה הכספית‪ ,‬אחזור על שנאמר בדיון מחודש ספטמבר ואומר כי למעשה מדובר‬</w:t>
        <w:br/>
        <w:t>‫בתביעה לשיפוי התובע עבור נזקיו בדירה‪ ,‬ואולם סמכותו של מפקח על רישום מקרקעין לדון‬</w:t>
        <w:br/>
        <w:t>‫בעילות נזיקיות מוגבלת לתביעה נזיקית שעילתה השגת גבול (ראו‪ :‬ע"א (ת"א) ‪ 1730/99‬צ‪.‬ה‪.‬ר‬</w:t>
        <w:br/>
        <w:t>‫חברה לפיתוח ובניין בע"מ נ' יום טוב עבודי שבבי (‪ )1987‬בע"מ (‪ ;)31.12.1999‬ע"א ‪2295/01‬‬</w:t>
        <w:br/>
        <w:t>‫מנחמי בוני מגדלי דוד ר"ג בע"מ נ' נציגות הבית המשותף ברח' ז'בוטינסקי (‪;)30.6.2002‬‬</w:t>
        <w:br/>
        <w:t>‫עש״א (מחוזי‪-‬ת״א) ‪ 34810-10-18‬רבין נ׳ נציגות הבית המשותף ברחוב רמז ‪ 35‬תל אביב‬</w:t>
        <w:br/>
        <w:t>‫(‪ .))15.4.2019‬משכך אין לי אלא ל דון בסעד המבוקש לצו עשה לתיקון נזקים אלה‪ ,‬ומאחר שאין‬</w:t>
        <w:br/>
        <w:t>‫מחלוקת כי היו ליקויים ברכוש המשותף שגרמו לנזקי רטיבות בדירת התובע ומאחר שליקויים‬</w:t>
        <w:br/>
        <w:t>‫אלו תוקנו על ידי הנציגות‪ ,‬הרי שמכוח סעיף ‪(3‬א) לתקנון המצוי שבתוספת לחוק המקרקעין‬</w:t>
        <w:br/>
        <w:t>‫אני מורה לנציגות לתקן גם את הנזקים בדירת התובע שגרמו ליקויים אלו‪ .‬בהעדר חוות דעת‬</w:t>
        <w:br/>
        <w:t>‫נגדית מטעם הנציגות‪ ,‬העבודות בדירת התובע יבוצעו בהתאם למוקדים המצוינים בחוות‪-‬דעת‬</w:t>
        <w:br/>
        <w:t>‫התובע (מוצגים ‪ 88-83‬בתיק מוצגי התובע) וכדלהלן‪:‬‬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-‬בחדר העליון – קיר דרומי‪ ,‬קיר מערבי וקיר צפוני;‬</w:t>
        <w:br/>
        <w:t>‫‪ -‬בממ"ד – קיר צפוני;‬</w:t>
        <w:br/>
        <w:t>‫‪ -‬במקלחת הצמודה לחדר השינה – קיר דרומי וקיר מערבי;‬</w:t>
        <w:br/>
        <w:t>‫‪ -‬בחדר השינה הדרום‪-‬מערבי – קיר מערבי וקיר דרומי;‬</w:t>
        <w:br/>
        <w:t>‫‪ -‬בחדר הדרומי האמצעי – הקיר הדרומי;‬</w:t>
        <w:br/>
        <w:t>‫‪ -‬בחדר הכניסה (חדר אירוח) – קיר מזרחי וקיר דרומי;‬</w:t>
        <w:br/>
        <w:t>‫‪ -‬מפלס המדרגות (עליון ותחתון) – קיר דרומי;‬</w:t>
        <w:br/>
        <w:t>‫‪ -‬משמאל לדלת הכניסה לדירה (מעל המדרגות);‬</w:t>
        <w:br/>
        <w:t>‫‪ -‬שירותי האורחים – לאור עמוד הניקוז המשותף‪.‬‬</w:t>
        <w:br/>
        <w:t>‫‪ .70‬העבודות במוקדים הנ"ל יבוצעו באופן הבא‪ :‬ככל שיש צורך בייבוש המוקדים הנ"ל אלו ייובשו‬</w:t>
        <w:br/>
        <w:t>‫באופן מלאכותי‪ .‬כאשר המוקדים יבשים‪ ,‬יש לתקן את סימני הרטיבות באמצעות טיח או‬</w:t>
        <w:br/>
        <w:t>‫שפכטל‪ .‬לאחר מכן יש לצבוע את המוקדים בגוון דומה לגוון הקיים‪ .‬העבודות המצוינות לעיל‬</w:t>
        <w:br/>
        <w:t>‫יבוצעו על‪-‬ידי איש מקצוע מורשה ומיומן בביצוע עבודות אלו‪ ,‬בהתאם להוראות התקן‬</w:t>
        <w:br/>
        <w:t>‫הישראלי ובכפוף למפרט ולעבודות ולמפרט חומרים בכתב‪ .‬כמו כן‪ ,‬על הנציגות לתעד באמצעות‬</w:t>
        <w:br/>
        <w:t>‫צילומים את כל שלבי ביצוע העבודות וכן לשמר את התיעוד וממצאי הבדיקות למשך ‪ 7‬שנים‪.‬‬</w:t>
        <w:br/>
        <w:t>‫‪ .71‬הנציגות תבצע את התיקונים בדירתו של התובע בתוך ‪ 30‬ימים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.72‬תביעתו של התובע כללה סעדים שונים הכוללים צו‪-‬עשה נגד הנציגות אשר יורה לה להשיב את‬</w:t>
        <w:br/>
        <w:t>‫המצב לקדמותו ולחבר את האינטרקום בדירת התובע למערכת האינטרקום בבית המשותף;‬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‫צו‪-‬עשה נגד נתבע ‪ 2‬אשר יורה לו להפסיק את השימוש בעמדת הטעינה לרכב החשמלי – וזאת‬</w:t>
        <w:br/>
        <w:t>‫עד להסדרת הנושא על‪-‬ידי הנציגות; צו‪-‬עשה נגד נתבע ‪ 3‬אשר יורה לו לסלק או להסליק את‬</w:t>
        <w:br/>
        <w:t>‫מצלמות האבטחה; תביעה כספית בסך ‪ 62,010‬ש"ח נגד הנציגות עבור שיפוי התובע עבור‬</w:t>
        <w:br/>
        <w:t>‫התיקון שביצע ברכוש המשותף ולתיקון הנזקים שנגרמו לדירתו של התובע עקב חדירת מים‬</w:t>
        <w:br/>
        <w:t>‫מהרכוש המשותף וצו עשה לתיקון הנזקים בדירתו של התובע‪ .‬כפי שהראיתי לעיל‪ ,‬תביעתו של‬</w:t>
        <w:br/>
        <w:t>‫התובע בכלל הרכיבים לא הוכחה או שהיא נעדרת עילה מלבד נושא עמדת הטעינה (ביחס לנתבע‬</w:t>
        <w:br/>
        <w:t>‫‪ ) 2‬וביחס לתיקון נזקי הרטיבות בדירתו (ביחס לנציגות)‪ .‬על כן‪ ,‬דינה של התביעה על מרבית‬</w:t>
        <w:br/>
        <w:t>‫סעדיה ורכיביה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 אופרטיבי‬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.‬התביעה למתן צו‪-‬עשה שיורה לנציגות לחבר או לממן יחידות תקשורת (אינטרקום) בדירת‬</w:t>
        <w:br/>
        <w:t>‫התובע נדחתה‪.‬‬</w:t>
        <w:br/>
        <w:t>‫ב‪ .‬התביעה למתן צו‪-‬עשה אשר יורה לנתבע ‪( 2‬ימין עפר) להפסיק את השימוש בעמדת הטעינה‬</w:t>
        <w:br/>
        <w:t>‫לרכב החשמלי התקבלה בעיקרה‪ .‬על כן‪ ,‬אני מורה לנתבע ‪ 2‬להמציא לידיו של התובע‬</w:t>
        <w:br/>
        <w:t>‫"תעודת בדיקה של עמדת טעינה" בהתאם לנספח ב' לתקנות החשמל; וכן אישור מטעם‬</w:t>
        <w:br/>
        <w:t>‫חברת הביטוח של הנתבע כי הפוליסה שברשותו מכסה אף את עמדת הטעינה לרכב חשמלי‬</w:t>
        <w:br/>
        <w:t>‫או לחלופין להציג פוליסה אחרת לדירת הנתבע ‪ 2‬המכסה את נושא העמדות‪ .‬הנתבע ‪2‬‬</w:t>
        <w:br/>
        <w:t>‫ימציא האישורים הנ"ל לידי התובע והנציגות בתוך ‪ 45‬יום מהיום‪ .‬ככל שהנתבע לא ימסור‬</w:t>
        <w:br/>
        <w:t>‫לידיו של התובע את האישורים בתוך פרק הזמן האמור‪ ,‬אני מורה לו להפסיק את השימוש‬</w:t>
        <w:br/>
        <w:t>‫בעמדת הטעינה – וזאת עד להמצאת האישורים כאמור‪.‬‬</w:t>
        <w:br/>
        <w:t>‫ג‪ .‬נתבע ‪( 3‬מרדכי משיח) ישמור על כיסוי המצלמות (המזרחית והמערבית) בהתאם לתמונות‬</w:t>
        <w:br/>
        <w:t>‫בפסקה ‪ 56‬לעיל‪ ,‬כך שאלו לא תצלמנה את שטחו של התובע‪.‬‬</w:t>
        <w:br/>
        <w:t>‫ד‪ .‬התביעה כנגד הנציגות לשיפוי התובע בגין הוצאות שהוציא לתיקון הרכוש המשותף‬</w:t>
        <w:br/>
        <w:t>‫נדחתה‪.‬‬</w:t>
        <w:br/>
        <w:t>‫ה‪ .‬התביעה למתן צו‪-‬עשה אשר יורה לנציגות לתקן את הליקויים בדירת התובע התקבלה‪.‬‬</w:t>
        <w:br/>
        <w:t>‫לפיכך על הנציגות לבצע את העבודות המצוינות בפסקה ‪ 69‬לעיל בדירת התובע‪ .‬עבודות‬</w:t>
        <w:br/>
        <w:t>‫אלה יבוצעו בתוך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‫הוצאות‬</w:t>
        <w:br/>
        <w:t>‫‪ .73‬משהגעתי לכלל מסקנה כי דינה של התביעה על מרבית רכיביה להידחות‪ ,‬הרי שעל התובע‬</w:t>
        <w:br/>
        <w:t>‫לשאת בהוצאות הנתבעים‪ ,‬שכן הכלל בפסיקת הוצאות הוא כי בעל דין שהפסיד בהליך משפטי‬</w:t>
        <w:br/>
        <w:t>‫יחויב בהוצאות ריאליות של בעל הדין שכנגד (ראו‪ :‬תקנה ‪( 151‬א) לתקנות סדר הדין האזרחי‪,‬‬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תיק‪4/357/2022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‫תשע"ט‪( 2018-‬להלן‪ :‬התקנות); ע"א ‪ 9648/16‬אורהייטק ‪ GIS‬בע"מ נ' חן אביטן – משרד‬</w:t>
        <w:br/>
        <w:t>‫עורכי דין‪ ,‬בפסקה ‪ 67‬והאסמכתאות שם (‪ .))28.2.2018‬יתר על כן‪ ,‬התקנות במתכונתן הנוכחית‬</w:t>
        <w:br/>
        <w:t>‫אף מחייבות את הערכאה השיפוטית לפסוק הוצאות בתום הדיון‪ ,‬אלא אם קיימים טעמים‬</w:t>
        <w:br/>
        <w:t>‫מיוחדים שלא לחייב בהוצאות (תקנה ‪ 152‬לתקנות)‪.‬‬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.74‬אשר על כן אני מורה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הוצאות לנציגות‪:‬‬</w:t>
        <w:br/>
        <w:t>‫חלקי התביעה בעניינם של האינטרקום והשיפוי עבור עלות התיקון בקירות החיצוניים שבוצע‬</w:t>
        <w:br/>
        <w:t>‫על‪-‬ידי התובע נדחו‪ ,‬ואילו החלק בעניין מתן צו‪-‬עשה התקבל‪ .‬בהקשר זה יוער כי החלק הארי‬</w:t>
        <w:br/>
        <w:t>‫בתביעה – בעניין החזר הוצאותיו עבור התיקונים ברכוש המשותף – נדחה‪ ,‬וזאת לאחר‬</w:t>
        <w:br/>
        <w:t>‫שהבהרתי לתובע במספ ר הזדמנויות שעל פניו הוא אינו עומד באמות המידה שהותוו בפסיקה‬</w:t>
        <w:br/>
        <w:t>‫להחזרים כאמור‪ .‬על כן‪ ,‬לא מצאתי לחייב את התובע במלוא סכום הוצאותיה המשפטיות של‬</w:t>
        <w:br/>
        <w:t>‫הנציגות (אשר הסתכמו לכדי סך של ‪ 36,604‬ש"ח בהתאם לקבלות – ולא נסתרו מעיני טענות‬</w:t>
        <w:br/>
        <w:t>‫התובע ביחס לסכומים שפורטו בסיכומי הנציגות)‪ .‬לפיכך‪ ,‬התובע ישלם לנציגות סך של ‪25,000‬‬</w:t>
        <w:br/>
        <w:t>‫ש"ח עבור הוצאותיה המשפטיות לרבות שכ"ט עו"ד‪.‬‬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הוצאות לתובע‪:‬‬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.75‬התביעה כנגד הנתבע ‪ 2‬בעניין עמדת הטעינה התקבלה בעיקרה ומשכך עליו לשלם את הוצאותיו‬</w:t>
        <w:br/>
        <w:t>‫המשפטיות של התובע (אשר ייצג את עצמו)‪ ,‬ואולם בהתאם לאמור לעיל ביחס להתנהלות‬</w:t>
        <w:br/>
        <w:t>‫התובע ובהתחשב בחלק של רכיב זה ביחס לתביעה כולה‪ ,‬הוצאות אלה יועמדו על הצד הנמוך‪,‬‬</w:t>
        <w:br/>
        <w:t>‫והנתבע ‪( 2‬ימין עפר) ישלם לתובע סך של ‪ 4,000‬ש"ח עבור הוצאותיו המשפטיות‪.‬‬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.76‬התביעה כנגד ‪ 3‬התקבלה בהתבסס על הסכמות הצדדים בקדם המשפט הראשון‪ ,‬ועל כן כל צד‬</w:t>
        <w:br/>
        <w:t>‫יישא בהוצאותיו ביחס לרכיב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כ"ט אב‪ ,‬תשפ"ד (‪ 2‬ספטמבר‪ )2024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4/357/2022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