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7/109/2023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2024-08-18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תיק‪7/109/2023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‫שנהר בתיה‬         ‫‪1‬‬                    ‫תובעים‬</w:t>
        <w:br/>
        <w:t>‫פרץ בן‬      ‫‪2‬‬</w:t>
        <w:br/>
        <w:t>‫בן שאול כרמל‬        ‫‪3‬‬</w:t>
        <w:br/>
        <w:t>‫גריינר יעקב‬       ‫‪4‬‬</w:t>
        <w:br/>
        <w:t>‫דיין מלכה מיכל‬        ‫‪5‬‬</w:t>
        <w:br/>
        <w:t>‫שפירא יונה‬        ‫‪6‬‬</w:t>
        <w:br/>
        <w:t>‫באמצעות ב"כ‪ :‬עו"ד נחום משה‬</w:t>
        <w:br/>
        <w:t>‫רח' גונן ‪ ,15‬ת‪.‬ד ‪ ,7016‬פתח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‫וילק אשר‬                              ‫נתבע‬</w:t>
        <w:br/>
        <w:t>‫רח' טשרניחובסקי ‪ ,22/4‬הרצליה‬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‫‪1‬‬   ‫עניינה של תובענה זו‪ ,‬בבקשה לאישור ביצוע עבודות על פי סעיף ‪ 5‬לחוק המקרקעין )חיזוק‬</w:t>
        <w:br/>
        <w:t>‫‪2‬‬   ‫בתים משותפים מפני רעידות אדמה(‪ ,‬תשס"ח‪) 2008-‬להלן‪" :‬חוק החיזוק"( בבית משותף‬</w:t>
        <w:br/>
        <w:t>‫‪3‬‬   ‫הידוע כגוש ‪ 6528‬חלקה ‪ 40‬וממוקם ברחוב טשרניחובסקי ‪ 22‬הרצליה )להלן‪" :‬הבית‬</w:t>
        <w:br/>
        <w:t>‫‪4‬‬                                           ‫המשותף"(‪ ,‬וזאת חרף התנגדות הנתבע לביצוען‪.‬‬</w:t>
        <w:br/>
        <w:t>‫‪5‬‬                                                              ‫הרקע ומהלך הדיון בקצרה‬</w:t>
        <w:br/>
        <w:t>‫‪6‬‬   ‫מדובר בבית משותף המורכב ממבנה אחד בן שלוש קומות על גבי עמודים‪ .‬התובעים הם‬          ‫‪.1‬‬</w:t>
        <w:br/>
        <w:t>‫‪7‬‬   ‫הבעלים של ‪ 5‬מתוך ‪ 6‬דירות בבית המשותף‪ .‬הנתבע הוא הבעלים של דירה אחת בבית‬</w:t>
        <w:br/>
        <w:t>‫‪8‬‬                                                ‫המשותף הידועה כתת חלקה מס' ‪.4‬‬</w:t>
        <w:br/>
        <w:t>‫‪9‬‬   ‫על פי הנטען בכתב התביעה‪ ,‬ביום ‪ 4.9.2019‬התקשרו התובעים עם פזנת טאובר חברה לבניין‬    ‫‪.2‬‬</w:t>
        <w:br/>
        <w:t>‫‪10‬‬   ‫בע"מ )להלן‪" :‬החברה היזמית"( בהסכם לביצוע פרויקט תמ"א ‪) 38‬חיזוק( בבית המשותף‬</w:t>
        <w:br/>
        <w:t>‫‪11‬‬                      ‫)ר' נספח ג' למוצגי התביעה( )להלן‪" :‬הפרויקט" ו‪" -‬הסכם התמ"א"(‪.‬‬</w:t>
        <w:br/>
        <w:t>‫‪12‬‬   ‫במסגרת הפרויקט התחייבה החברה היזמית לבצע עבודות לחיזוק הבית המשותף מפני‬            ‫‪.3‬‬</w:t>
        <w:br/>
        <w:t>‫‪13‬‬   ‫רעידות אדמה‪ ,‬ובכלל זאת התחייבה החברה לשפץ את חזיתות הבית ולחדש את תשתיותיו‪,‬‬</w:t>
        <w:br/>
        <w:t>‫‪14‬‬                                 ‫להוסיף מעלית ולהקים חניון רובוטי לצד חניות עיליות‪.‬‬</w:t>
        <w:br/>
        <w:t>‫‪15‬‬   ‫כמו כן‪ ,‬התחייבה החברה היזמית להוסיף ממ"ד‪ ,‬מרפסת שמש ולהגדיל את שטחה של כל‬          ‫‪.4‬‬</w:t>
        <w:br/>
        <w:t>‫‪16‬‬   ‫דירה בבית המשותף ב‪ 7-‬מ"ר‪ ,‬וזאת בתמורה לקבלת זכויות הבניה החלות על המקרקעין‬</w:t>
        <w:br/>
        <w:t>‫‪17‬‬                   ‫מכוח תמ"א ‪ 38‬ותכנית הר‪ 2213/‬שהיא תכנית לפי סעיף ‪ 23‬לתמ"א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תיק‪7/109/2023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‫בהחלטת הועדה המקומית לתכנון ובניה הרצליה מיום ‪) 21.2.2023‬מוצג ד' למוצגי התביעה(‬     ‫‪.5‬‬</w:t>
        <w:br/>
        <w:t>‫‪2‬‬   ‫אושרה בתנאים בקשת החברה היזמית למתן היתר בניה לפרויקט‪ ,‬לפי סעיף ‪ 1‬לחוק‬</w:t>
        <w:br/>
        <w:t>‫‪3‬‬   ‫החיזוק‪ ,‬הכוללת תוספת של ‪ 2.5‬קומות ו‪ 7-‬דירות מגורים חדשות כולל שתי דירות גן‪ ,‬באופן‬</w:t>
        <w:br/>
        <w:t>‫‪4‬‬        ‫שבו בבית המשותף לאחר שיחוזק ויעובה יהיו ‪ 6.5‬קומות ו‪ 13-‬יחידות דיור בסך הכול‪.‬‬</w:t>
        <w:br/>
        <w:t>‫‪5‬‬   ‫הנתבע ממאן לחתום על הסכם התמ"א ומתנגד לביצוע הפרויקט‪ ,‬על כן עותרים התובעים‬          ‫‪.6‬‬</w:t>
        <w:br/>
        <w:t>‫‪6‬‬   ‫בתביעה שלפניי לאשר ביצוע העבודות הנדרשות למרות העדר הסכמת הנתבע מכוח סעיף ‪5‬‬</w:t>
        <w:br/>
        <w:t>‫‪7‬‬                                                                   ‫לחוק החיזוק‪.‬‬</w:t>
        <w:br/>
        <w:t>‫‪8‬‬   ‫לאחר שהגיש הנתבע כתב הגנה נערך ביום ‪ 20.11.2023‬קדם משפט שבסיומו נקבע התיק‬           ‫‪.7‬‬</w:t>
        <w:br/>
        <w:t>‫‪9‬‬                               ‫להוכחות וכן נקבע בהחלטה לוח זמנים להגשת ראיות‪.‬‬</w:t>
        <w:br/>
        <w:t>‫‪10‬‬   ‫ביום ‪ 27.12.2023‬הגישו התובעים תצהירי עדות ראשית של מר עוזי מוראד )מטעם החברה‬        ‫‪.8‬‬</w:t>
        <w:br/>
        <w:t>‫‪11‬‬   ‫היזמית( ושל תובעת ‪ 1‬גב' בתיה שנהר‪ .‬ביום ‪ 8.2.2024‬הגיש הנתבע תצהיר עדות ראשית‬</w:t>
        <w:br/>
        <w:t>‫‪12‬‬                                                                         ‫מטעמו‪.‬‬</w:t>
        <w:br/>
        <w:t>‫‪13‬‬   ‫ביום ‪ 12.2.2024‬נערכה ישיבת הוכחות שבה נחקרו עדי התביעה וההגנה‪ .‬לאחר סיום ישיבת‬      ‫‪.9‬‬</w:t>
        <w:br/>
        <w:t>‫‪14‬‬   ‫ההוכחות הגישו הצדדים סיכומים בכתב מטעמם‪ :‬התובעים ביום ‪ 6.3.2024‬והנתבע ביום‬</w:t>
        <w:br/>
        <w:t>‫‪15‬‬     ‫‪ .17.4.2024‬בהמשך‪ ,‬הוגשה לתיק הודעת עדכון בנוגע לעתירה מנהלית אותה הגיש הנתבע‪.‬‬</w:t>
        <w:br/>
        <w:t>‫‪16‬‬           ‫‪ .10‬יצוין כי במהלך הדיון בתיק זה הנתבע – שהוא עורך‪-‬דין בהשכלתו‪ ,‬ייצג את עצמו‪.‬‬</w:t>
        <w:br/>
        <w:t>‫‪17‬‬                                       ‫‪ .11‬אביא להלן את עיקרי טענות הצדדים בסיכומיהם‪.‬‬</w:t>
        <w:br/>
        <w:t>‫‪18‬‬                                                                   ‫תמצית טענות התובעים‬</w:t>
        <w:br/>
        <w:t>‫‪19‬‬   ‫‪ .12‬על רקע מצבו הרעוע של הבניין שנבנה לפני עשרות שנים‪ ,‬מנסים במשך מס' שנים הבעלים‬</w:t>
        <w:br/>
        <w:t>‫‪20‬‬   ‫של ‪ 5‬מתוך ‪ 6‬הדירות בבית המשותף לפעול לשם חיזוק הבניין מפני רעידות אדמה ולמגן את‬</w:t>
        <w:br/>
        <w:t>‫‪21‬‬                          ‫דירותיהם‪ ,‬בטרם תוציא העירייה מיוזמתה צו מבנה מסוכן לבית‪.‬‬</w:t>
        <w:br/>
        <w:t>‫‪22‬‬   ‫‪ .13‬הנתבע שהוא דייר בבית המשותף מזה ‪ 50‬שנה‪ ,‬טרפד לאורך השנים כל ניסיון של הדיירים‬</w:t>
        <w:br/>
        <w:t>‫‪23‬‬   ‫לשפר את מצבם ולהביא יזמים לבניין לשם ביצוע פרויקט תמ"א והוא מתנגד לכל יוזמה‬</w:t>
        <w:br/>
        <w:t>‫‪24‬‬                                       ‫שכזו בטענות שונות ומשונות שכולן בלתי ענייניות‪.‬‬</w:t>
        <w:br/>
        <w:t>‫‪25‬‬   ‫‪ .14‬לטענת התובעים‪ ,‬הנתבע הוא פשוט "דייר סרבן" המתנגד בכל דרך שהיא לחיזוק המבנה‬</w:t>
        <w:br/>
        <w:t>‫‪26‬‬           ‫וגם התנגדותו לביצוע הפרויקט דנן אינה סבירה ועניינית אלא "לשם ההתנגדות"‪.‬‬</w:t>
        <w:br/>
        <w:t>‫‪27‬‬   ‫‪ .15‬התובעים ציינו כי במסגרת ההליך דנן התברר כי קניינו של הנתבע אינו צפוי להיפגע‬</w:t>
        <w:br/>
        <w:t>‫‪28‬‬   ‫כתוצאה מביצוע הפרויקט אלא בדיוק להפך ‪ -‬קניינו יושבח‪ ,‬בתוך כך תורחב דירתו‬</w:t>
        <w:br/>
        <w:t>‫‪29‬‬   ‫ותשודרג ולא ייגרע ממנה שטח‪ ,‬וביחס לחניה הצמודה לדירתו‪ ,‬הוכיחו התובעים כי‬</w:t>
        <w:br/>
        <w:t>‫‪30‬‬   ‫במסגרת התכנון העדכני – החניה לא תמוקם במתקן החניה הרובוטי כשאר הדיירים‪ ,‬אלא‬</w:t>
        <w:br/>
        <w:t>‫‪31‬‬              ‫תישאר במיקומה הנוכחי‪ ,‬ואף תשתפר יכולת תמרון הכניסה אל החניה וממנה‪.‬‬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תיק‪7/109/2023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.16‬התובעים סבורים כי טענת הנתבע לפיה מודר‪ ,‬לא שותף או שהוסתר ממנו מידע הקשור‬</w:t>
        <w:br/>
        <w:t>‫‪2‬‬   ‫לפרויקט במתכונתו הנוכחית ‪ -‬לא הוכחה‪ .‬הנכון הוא שהניסיונות לרתום את הנתבע העלו‬</w:t>
        <w:br/>
        <w:t>‫‪3‬‬               ‫חרס בשל חוסר רצונו לשתף פעולה ועל רקע ניסיונותיו בעבר למנוע כל יוזמה‪.‬‬</w:t>
        <w:br/>
        <w:t>‫‪4‬‬   ‫‪ .17‬בהקשר זה‪ ,‬עמדו התובעים על כך שטענות הנתבע שלפיהן התכניות העדכניות של הפרויקט‬</w:t>
        <w:br/>
        <w:t>‫‪5‬‬   ‫לא היו מוכרות לו‪ ,‬אינן מתיישבות עם העובדה כי נקט מיוזמתו במספר הליכים משפטיים‬</w:t>
        <w:br/>
        <w:t>‫‪6‬‬   ‫המוכוונים נגד אישורו של הפרויקט במוסדות התכנון ובפרט כשבמסגרת ניהול הליכים אלו‬</w:t>
        <w:br/>
        <w:t>‫‪7‬‬                                                  ‫– הוצגו בפניו התכניות המעודכנות‪.‬‬</w:t>
        <w:br/>
        <w:t>‫‪8‬‬   ‫‪ .18‬כאן המקום לציין‪ ,‬כי הנתבע הגיש התנגדות לועדה המקומית לתכנון ובניה לבקשה למתן‬</w:t>
        <w:br/>
        <w:t>‫‪9‬‬   ‫היתר בניה לפרויקט‪ .‬לאחר שהתנגדותו נדחתה והועדה המקומית אישרה את הבקשה‬</w:t>
        <w:br/>
        <w:t>‫‪10‬‬   ‫בתנאים‪ ,‬הגיש הנתבע ערר לוועדת הערר המחוזית בתל אביב‪ .‬בהחלטת וועדת הערר מיום‬</w:t>
        <w:br/>
        <w:t>‫‪11‬‬   ‫‪) 31.7.2023‬בערר שמספרו הר‪ (1014/0323/‬נדחה ערר הנתבע )נספח י' למוצגי התביעה(‪ .‬כנגד‬</w:t>
        <w:br/>
        <w:t>‫‪12‬‬   ‫החלטת ועדת הערר הגיש הנתבע עתירה מנהלית ועתירה זו נדחתה ביום ‪ 18.4.2024‬לאחר‬</w:t>
        <w:br/>
        <w:t>‫‪13‬‬   ‫שהנתבע נעתר להמלצת בית המשפט לעניינים מנהליים וחזר בו מעתירתו )עת"מ ‪-48544-12‬‬</w:t>
        <w:br/>
        <w:t>‫‪14‬‬                                                       ‫‪ 23‬הודעות עדכון מיום ‪.(30.4.2024‬‬</w:t>
        <w:br/>
        <w:t>‫‪15‬‬   ‫‪ .19‬עוד עמדו התובעים על כך שהתנגדויות וטרוניות הנתבע אשר מתייחסות לחוסר סבירות‬</w:t>
        <w:br/>
        <w:t>‫‪16‬‬   ‫תנאי הסכם התמ"א לא הוכחו שכן מדובר בהסכם סביר ומקובל בתנאי השוק הקיימים‬</w:t>
        <w:br/>
        <w:t>‫‪17‬‬                          ‫אשר נוסח לאחר מו"מ עם ב"כ הדיירים‪ ,‬עוה"ד עידו שמואלי‪.‬‬</w:t>
        <w:br/>
        <w:t>‫‪18‬‬   ‫‪ .20‬רק כדי להמחיש את האבסורד שבהתנגדות הנתבע להוראות ההסכם‪ ,‬הפנו התובעים לכך‬</w:t>
        <w:br/>
        <w:t>‫‪19‬‬   ‫שהנתבע מתנגד לחתימה על יפויי כוח מכל סוג – מסמך שהוא הכרחי לביצוע פעולות‬</w:t>
        <w:br/>
        <w:t>‫‪20‬‬   ‫משפטיות שונות במסגרת פרויקט להקמת דירות חדשות ורישומן על שם הרוכשים‪,‬‬</w:t>
        <w:br/>
        <w:t>‫‪21‬‬   ‫והתחמק ממתן תשובה עניינית שנשאל לפשר התנגדותו‪ .‬עוד הפנו התובעים לכך שהנתבע‬</w:t>
        <w:br/>
        <w:t>‫‪22‬‬   ‫מתנגד גם לתנאי בהסכם שעניינו תיעוד הדירות טרם תחילת העבודות ושתכליתו היא‬</w:t>
        <w:br/>
        <w:t>‫‪23‬‬                    ‫מניעת מחלוקת או הסדרת פיצוי אם תיפגע הדירה כתוצאה מהעבודות‪.‬‬</w:t>
        <w:br/>
        <w:t>‫‪24‬‬   ‫‪ .21‬טענת הנתבע לחוסר איזון בתמורות שמקבלים הדיירים‪ ,‬מתייחסת לכך שאחת מבעלי‬</w:t>
        <w:br/>
        <w:t>‫‪25‬‬   ‫הדירות בבית אשר חלק מחנייה הצמודה לדירתה הופקע בעבר תקבל מקום חניה במתקן‬</w:t>
        <w:br/>
        <w:t>‫‪26‬‬   ‫החניה הרובוטי‪ .‬לשיטת התובעים‪ ,‬התנגדות הנתבע למתן תמורה זו‪ ,‬מועלית בחוסר תום לב‬</w:t>
        <w:br/>
        <w:t>‫‪27‬‬   ‫ומתוך צרות עין מובהקת‪ ,‬ואין בה להצדיק את מניעת הוצאתו של הפרויקט אל הפועל על‬</w:t>
        <w:br/>
        <w:t>‫‪28‬‬                                                      ‫יתרונותיו הרבים לבעלי הדירות‪.‬‬</w:t>
        <w:br/>
        <w:t>‫‪29‬‬   ‫‪ .22‬לבסוף‪ ,‬הדגישו התובעים כי גם אם קיימת פגיעה כלשהי בזכות הקניין של הנתבע‬</w:t>
        <w:br/>
        <w:t>‫‪30‬‬   ‫)ולשיטתם אין פגיעה כזו כלל‪ ,‬ההפך( מדובר בפגיעה מינימאלית אשר אינה יכולה לעמוד‬</w:t>
        <w:br/>
        <w:t>‫‪31‬‬   ‫מול זכות הקניין של הרוב שמעוניין בפרויקט על תועלותיו המרובות – חיזוק הבניין מפני‬</w:t>
        <w:br/>
        <w:t>‫‪32‬‬   ‫רעידות אדמה העלולה להתרגש בכל יום‪ ,‬מיגון כלל הדירות ובפרט בעת המלחמה בו מצויה‬</w:t>
        <w:br/>
        <w:t>‫‪33‬‬   ‫מדינת ישראל‪ ,‬הגדלת הדירות והעלאת ערכן‪ ,‬שדרוג הרכוש המשותף ואיכות חייהם של כלל‬</w:t>
        <w:br/>
        <w:t>‫‪34‬‬                                                                ‫דיירי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תיק‪7/109/2023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                        ‫תמצית טענות הנתבע‬</w:t>
        <w:br/>
        <w:t>‫‪2‬‬                           ‫‪ .23‬הסכם התמ"א והפרויקט פוגעים שלא כדין בזכויותיו ובקניינו‪.‬‬</w:t>
        <w:br/>
        <w:t>‫‪3‬‬   ‫‪ .24‬אשר לחניה הצמודה לדירתו‪ ,‬הנתבע ציין כי הצהרת היזם במסגרת ההליך דנן כי חנייתו‬</w:t>
        <w:br/>
        <w:t>‫‪4‬‬   ‫תישאר במקומה נטענה באופן סתמי‪ ,‬ללא מידע מספק ופירוט באשר למידותיה המדויקות‬</w:t>
        <w:br/>
        <w:t>‫‪5‬‬   ‫של החניה‪ ,‬מיקומה‪ ,‬יכולת התמרון‪ ,‬וללא מתן ערבות בנקאית הולמת‪ .‬בכך‪ ,‬נפגעת באופן‬</w:t>
        <w:br/>
        <w:t>‫‪6‬‬                                     ‫לא מידתי ובניגוד לפסקת ההגבלה זכותו הקניינית‪.‬‬</w:t>
        <w:br/>
        <w:t>‫‪7‬‬   ‫‪ .25‬מעבר לאמור‪ ,‬סבור הנתבע כי למפקח על רישום מקרקעין אין כלל סמכות לאשר עבודות‬</w:t>
        <w:br/>
        <w:t>‫‪8‬‬                                                   ‫חיזוק שיפגעו בחנייתו הפרטית‪.‬‬</w:t>
        <w:br/>
        <w:t>‫‪9‬‬   ‫‪ .26‬הנתבע מתנגד לשינויים פנימיים בדירתו‪ ,‬ולשיטתו מדובר בפגיעה בלתי מידתית בקניינו‪,‬‬</w:t>
        <w:br/>
        <w:t>‫‪10‬‬   ‫ביכולת השימוש וההנאה מדירתו‪ ,‬בביטחונו ובפרטיותו‪ ,‬בכלל זאת‪ ,‬מתנגד הנתבע לשינוי או‬</w:t>
        <w:br/>
        <w:t>‫‪11‬‬                          ‫הזזת קירות חוץ בדירתו בין אם הדבר מקטין או מגדיל את דירתו‪.‬‬</w:t>
        <w:br/>
        <w:t>‫‪12‬‬   ‫‪ .27‬הנתבע מתנגד לגריעת שטח מהחצר ‪ -‬שהיא רכוש משותף‪ ,‬והצמדת שטח זה לדירות הגן‬</w:t>
        <w:br/>
        <w:t>‫‪13‬‬   ‫שייבנו על ידי החברה היזמית‪ ,‬שכן הצמדת גינה או חצר לדירה אינה נחוצה לחיזוק מהפן‬</w:t>
        <w:br/>
        <w:t>‫‪14‬‬                   ‫הכלכלי והיא פוגעת באופן בלתי מידתי בזכויות הנתבע ברכוש המשותף‪.‬‬</w:t>
        <w:br/>
        <w:t>‫‪15‬‬   ‫‪ .28‬לשיטת הנתבע‪ ,‬הסכם התמ"א מקפח את בעלי הדירות ומוטה כלפי החברה היזמית וכולל‬</w:t>
        <w:br/>
        <w:t>‫‪16‬‬   ‫הוראות שאינן סבירות‪ ,‬בתוך כך נקבעו בהסכם בטוחות וערבויות אשר אינן מספקות הגנה‬</w:t>
        <w:br/>
        <w:t>‫‪17‬‬   ‫ראויה לבעלי הדירות ואף מסכנות אותם‪ ,‬כדוגמת ערבות ביצוע בסך של ‪ 400,000‬ש"ח‬</w:t>
        <w:br/>
        <w:t>‫‪18‬‬   ‫בלבד‪ ,‬כן כולל ההסכם תנאים שונים הכוללים ויתור גורף על טענות או זכויות‪ ,‬לוחות זמנים‬</w:t>
        <w:br/>
        <w:t>‫‪19‬‬   ‫בלתי סבירים‪ ,‬פיצוי מוסכם נמוך וללא ערבויות‪ ,‬וכן התחייבויות שונות של בעלי הדירות‬</w:t>
        <w:br/>
        <w:t>‫‪20‬‬   ‫כלפי רוכשי הדירות החדשות וכלפי הגוף אשר מממן את הפרויקט‪ ,‬אשר הנתבע אינו מוכן‬</w:t>
        <w:br/>
        <w:t>‫‪21‬‬                                                                      ‫לקחת על עצמו‪.‬‬</w:t>
        <w:br/>
        <w:t>‫‪22‬‬   ‫‪ .29‬הנתבע ציין כי הוא מתנגד לכל הוראה בהסכם המחייבת אותו לאפשר את צילום דירתו תוך‬</w:t>
        <w:br/>
        <w:t>‫‪23‬‬   ‫פגיעה בפרטיותו ולהוראות בדבר קביעת מנגנון בוררות המגבילות את זכות הגישה של‬</w:t>
        <w:br/>
        <w:t>‫‪24‬‬                                                                ‫הנתבע לערכאות‪.‬‬</w:t>
        <w:br/>
        <w:t>‫‪25‬‬   ‫‪ .30‬נוסף על כך‪ ,‬טוען הנתבע כי קיים חוסר שוויון בחלוקת התמורות בפרויקט‪ ,‬כשבמסגרת זו‬</w:t>
        <w:br/>
        <w:t>‫‪26‬‬   ‫ניתנת תמורה עודפת ובלתי‪-‬שוויונית לבעלים של תת חלקה מס' ‪ 1‬אשר חלק מחנייתה‬</w:t>
        <w:br/>
        <w:t>‫‪27‬‬   ‫הופקע בעבר ובכל זאת ניתנת לה חניה‪ .‬תמורה זו‪ ,‬כך סבור הנתבע‪ ,‬מגלמת הטבה בלתי‬</w:t>
        <w:br/>
        <w:t>‫‪28‬‬      ‫מוצדקת של מאות אלפי ש"ח‪ ,‬ובשל כך עליה לשלם תשלומי איזון לדיירי הבית המשותף‪.‬‬</w:t>
        <w:br/>
        <w:t>‫‪29‬‬   ‫‪ .31‬הנתבע סבור כי התובעים התרשלו בבחירת החברה היזמית‪ ,‬לא בדקו את איתנותה‬</w:t>
        <w:br/>
        <w:t>‫‪30‬‬   ‫הכלכלית‪ ,‬לרבות את דבר קיומן של תביעות משפטיות נגד החברה היזמית או נגד מר‬</w:t>
        <w:br/>
        <w:t>‫‪31‬‬   ‫מוראד מטעמה‪ .‬הנתבע מוסיף וטוען כי התובעים התנהלו כלפיו בחוסר תום לב בכך‬</w:t>
        <w:br/>
        <w:t>‫‪32‬‬   ‫שהסתירו ממנו כל מידע הקשור לפרויקט לרבות פגישות ומו"מ שקיימו עם החברה היזמית‬</w:t>
        <w:br/>
        <w:t>‫‪33‬‬                                                ‫ומידרו אותו כליל מכל מידע רלוונטי‪.‬‬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תיק‪7/109/2023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                                 ‫דיון והכרעה‬</w:t>
        <w:br/>
        <w:t>‫‪2‬‬   ‫‪ .32‬ראשית‪ ,‬וכנקודת מוצא לדיון חשוב להדגיש כי עסקינן בפרויקט לחיזוק הבית המשותף‬</w:t>
        <w:br/>
        <w:t>‫‪3‬‬   ‫מפני רעידות אדמה שנועד להצלת חיי אדם‪ ,‬הן של בעלי הדירות בבית והן של עוברי אורח‬</w:t>
        <w:br/>
        <w:t>‫‪4‬‬                     ‫אשר עלולים להיפגע מקריסתו של בית בלתי מחוזק בעת רעידת אדמה‪.‬‬</w:t>
        <w:br/>
        <w:t>‫‪5‬‬                   ‫‪ .33‬אין מדובר בגוזמה או בהפרזה מילולית‪ ,‬אלא בתיאור הדברים כפשוטם‪.‬‬</w:t>
        <w:br/>
        <w:t>‫‪6‬‬   ‫‪ .34‬עוד אציין כי פרויקט החיזוק דנן כולל גם הקמת ממ"דים לבעלי הדירות‪ ,‬שדומה שעל‬</w:t>
        <w:br/>
        <w:t>‫‪7‬‬                   ‫חשיבותם במציאות הנוכחית במדינת ישראל אין ולא יכול להיות חולק‪.‬‬</w:t>
        <w:br/>
        <w:t>‫‪8‬‬   ‫‪ .35‬על רקע האמור‪ ,‬לאחר ששמעתי את טענות וראיות הצדדים‪ ,‬מצאתי בנסיבות התיק דנן‬</w:t>
        <w:br/>
        <w:t>‫‪9‬‬   ‫להעדיף את עמדת רוב בעלי הדירות ולאשר את ביצוע העבודות ברכוש המשותף‪ ,‬חרף‬</w:t>
        <w:br/>
        <w:t>‫‪10‬‬                                                ‫התנגדותו של הנתבע‪ .‬להלן נימוקיי‪.‬‬</w:t>
        <w:br/>
        <w:t>‫‪11‬‬                                                                          ‫רקע נורמטיבי‬</w:t>
        <w:br/>
        <w:t>‫‪12‬‬   ‫‪ .36‬טרם דיון בטעמי התנגדותו של הנתבע‪ ,‬והגם שרבות כבר נכתב ונפסק על תכליתה‬</w:t>
        <w:br/>
        <w:t>‫‪13‬‬   ‫וחשיבותה של תמ"א ‪ 38‬שנועדה לחזק בתים מפני רעידות אדמה )ר' למשל‪ :‬רע"א ‪1002/14‬‬</w:t>
        <w:br/>
        <w:t>‫‪14‬‬   ‫שומרוני נ' קופמן )פורסם בנבו‪) (9.7.2014 ,‬להלן‪" :‬עניין שומרוני"(; עש"א )מחוזי ת"א(‬</w:t>
        <w:br/>
        <w:t>‫‪15‬‬   ‫‪ 50506-09-19‬סיגל יעל נ' עמנואל באומלשפינר )פורסם בנבו‪) (15.1.2020 ,‬להלן‪" :‬עניין‬</w:t>
        <w:br/>
        <w:t>‫‪16‬‬   ‫באומלשפינר"( וכן עש"א )מחוזי ת"א( ‪ 7187-10-19‬ילין נ' גורן )פורסם בנבו‪,(27.4.2020 ,‬‬</w:t>
        <w:br/>
        <w:t>‫‪17‬‬                                                           ‫אעמוד להלן על עיקרי הדברים‪.‬‬</w:t>
        <w:br/>
        <w:t>‫‪18‬‬   ‫‪ .37‬תמ"א ‪ 38‬מעניקה שורה של תמריצים כלכליים ותכנוניים שנועדו לעודד את בעלי דירות‬</w:t>
        <w:br/>
        <w:t>‫‪19‬‬   ‫לחזק ולשפר את עמידות המבנים שבבעלותם מפני רעידות אדמה‪ ,‬על רקע האינטרס‬</w:t>
        <w:br/>
        <w:t>‫‪20‬‬      ‫הציבורי החשוב בצמצום הסיכון לחיי אדם ולנזק לרכוש הצפויים מרעידת אדמה חזקה‪.‬‬</w:t>
        <w:br/>
        <w:t>‫‪21‬‬   ‫‪ .38‬במסגרת זו‪ ,‬מציעה תמ"א ‪ 38‬שני מסלולים שונים לחיזוק מבנים על מנת שיעמדו בתקן‬</w:t>
        <w:br/>
        <w:t>‫‪22‬‬                                                                ‫לרעידות אדמה‪:‬‬</w:t>
        <w:br/>
        <w:t>‫‪23‬‬   ‫הראשון‪ ,‬חיזוק באמצעות עיבוי המבנה הקיים ללא הריסתו‪ .‬במסלול זה‪ ,‬נדרש לחזק את‬</w:t>
        <w:br/>
        <w:t>‫‪24‬‬              ‫המבנה הקיים מבחינה הנדסית על מנת שהבית יעמוד בתקן לרעידות אדמה;‬</w:t>
        <w:br/>
        <w:t>‫‪25‬‬   ‫השני‪ ,‬הריסת המבנה והקמתו מחדש‪ .‬במסלול זה‪ ,‬לא נדרש לבצע חיזוק למבנה הקיים‪,‬‬</w:t>
        <w:br/>
        <w:t>‫‪26‬‬   ‫אלא המבנה כולו נהרס ותחתיו נבנה מבנה חדש העומד בתקנים עדכניים )לרבות עמידות‬</w:t>
        <w:br/>
        <w:t>‫‪27‬‬                                                             ‫בפני רעידות אדמה(‪.‬‬</w:t>
        <w:br/>
        <w:t>‫‪28‬‬                                               ‫המסלול הראשון הוא הרלוונטי לענייננו‪.‬‬</w:t>
        <w:br/>
        <w:t>‫‪29‬‬   ‫‪ .39‬כצעד משלים ליישומה של תמ"א ‪ 38‬נחקק חוק החיזוק כשמטרתו העיקרית היא להקל על‬</w:t>
        <w:br/>
        <w:t>‫‪30‬‬   ‫האפשרות להוציא אל הפועל פרויקטים לפי תמ"א ‪ 38‬באמצעות הורדת רף ההסכמה הדרוש‬</w:t>
        <w:br/>
        <w:t>‫‪31‬‬   ‫על פי חוק המקרקעין‪ ,‬התשכ"ט‪) 1969-‬להלן‪" :‬חוק המקרקעין"(‪ ,‬לשם ביצוע עבודה ברכוש‬</w:t>
        <w:br/>
        <w:t>‫‪32‬‬                                                                         ‫משותף‪.‬‬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תיק‪7/109/2023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.40‬אמנם‪ ,‬לשם ביצוע עבודות ברכוש המשותף שמטרתן הוצאת חלקים מהרכוש המשותף לשם‬</w:t>
        <w:br/>
        <w:t>‫‪2‬‬   ‫הרחבת דירות או בניית דירה חדשה או יותר )במסלול חיזוק ועיבוי המבנה(‪ ,‬נדרש שיעור‬</w:t>
        <w:br/>
        <w:t>‫‪3‬‬   ‫הסכמה של ‪ 100%‬מקרב בעלי הדירות בבית המשותף‪ ,‬אך רשאי המפקח לאשר את ביצוע‬</w:t>
        <w:br/>
        <w:t>‫‪4‬‬             ‫העבודות על פי תביעה של בעלי דירות שבבעלותם ‪ 66%‬מהדירות בבית המשותף‪.‬‬</w:t>
        <w:br/>
        <w:t>‫‪5‬‬                                    ‫‪ .41‬וכך קובע סעיף ‪ 5‬לחוק החיזוק בנוסחו נכון להיום‪:‬‬</w:t>
        <w:br/>
        <w:t>‫‪6‬‬   ‫‪) .5‬א( ביצוע עבודה ברכוש המשותף שמטרתה בניית דירה חדשה אחת או יותר‪ ,‬לרבות‬</w:t>
        <w:br/>
        <w:t>‫‪7‬‬   ‫הוצאת חלקים מהרכוש המשותף לשם התקנת מקומות חניה והצמדתם לדירה או לדירות‬</w:t>
        <w:br/>
        <w:t>‫‪8‬‬   ‫כאמור‪ ,‬טעון החלטה מראש של כל בעלי הדירות‪ ,‬כאמור בחוק המקרקעין; ואולם רשאי‬</w:t>
        <w:br/>
        <w:t>‫‪9‬‬   ‫המפקח‪ ,‬אף אם לא התקבלה על כך החלטה מראש של כל בעלי הדירות בבית המשותף‪,‬‬</w:t>
        <w:br/>
        <w:t>‫‪10‬‬   ‫לאשר את ביצוע העבודה‪ ,‬על פי תביעה של בעלי הדירות שבמועד הגשת התביעה היו‬</w:t>
        <w:br/>
        <w:t>‫‪11‬‬   ‫בבעלותם שני שלישים מהדירות בבית המשותף ושני שלישים מהרכוש המשותף היו‬</w:t>
        <w:br/>
        <w:t>‫‪12‬‬   ‫צמודים לדירותיהם‪ ,‬ובלבד שנתן לכל בעל דירה בבית המשותף הזדמנות לטעון את‬</w:t>
        <w:br/>
        <w:t>‫‪13‬‬                                                                          ‫טענותיו‪.‬‬</w:t>
        <w:br/>
        <w:t>‫‪14‬‬   ‫)ב( אישר המפקח ביצוע עבודה ברכוש המשותף שמטרתה בניית דירה חדשה כאמור‬</w:t>
        <w:br/>
        <w:t>‫‪15‬‬   ‫בסעיף קטן )א(‪ ,‬רשאי הוא להתנותה בתנאים וכן ליתן הוראות לעניין סדרי הרישום‬</w:t>
        <w:br/>
        <w:t>‫‪16‬‬   ‫בלשכת רישום המקרקעין; כן רשאי המפקח‪ ,‬אם ראה שבנסיבות העניין קיימת הצדקה‬</w:t>
        <w:br/>
        <w:t>‫‪17‬‬   ‫לעשות כן‪ ,‬למנות אדם שהוא עורך דין או רואה חשבון‪ ,‬ושאינו בעל דירה בבית המשותף‬</w:t>
        <w:br/>
        <w:t>‫‪18‬‬   ‫שלגביו אושר ביצוע העבודה כאמור‪ ,‬אשר יהיה מוסמך‪ ,‬בהתאם להוראות המפקח‪,‬‬</w:t>
        <w:br/>
        <w:t>‫‪19‬‬   ‫להתקשר בשם כל בעלי הדירות בבית המשותף לשם בניית הדירה החדשה ולהעברת‬</w:t>
        <w:br/>
        <w:t>‫‪20‬‬                                                             ‫זכויות בה לאחר מכן‪.‬‬</w:t>
        <w:br/>
        <w:t>‫‪21‬‬   ‫)ב‪ (1‬בלי לגרוע מהוראות סעיף קטן )א(‪ ,‬לא יאשר המפקח את ביצוע העבודות כאמור‬</w:t>
        <w:br/>
        <w:t>‫‪22‬‬                                                             ‫בסעיף קטן )א( –‬</w:t>
        <w:br/>
        <w:t>‫‪23‬‬   ‫)‪ (1‬אם אחד מבעלי הדירות הוא קשיש או אדם המרותק לביתו באופן קבוע‪ ,‬אלא אם כן‬</w:t>
        <w:br/>
        <w:t>‫‪24‬‬   ‫הוצעו לבעל הדירה שמתקיים בו האמור מגורים חלופיים לתקופת ביצוע העבודות‪ ,‬ואם‬</w:t>
        <w:br/>
        <w:t>‫‪25‬‬   ‫בעל הדירה או בן משפחתו המתגורר עמו דרך קבע הוא אדם עם מוגבלות – המגורים‬</w:t>
        <w:br/>
        <w:t>‫‪26‬‬   ‫החלופיים שהוצעו לו כוללים התאמות‪ ,‬ככל שהיו בדירות בעל הדירה או ככל שהן‬</w:t>
        <w:br/>
        <w:t>‫‪27‬‬                        ‫מתחייבות ממאפייניהם של המגורים החלופיים; בסעיף קטן זה –‬</w:t>
        <w:br/>
        <w:t>‫‪28‬‬                ‫"אדם עם מוגבלות" ו"התאמות" – כהגדרתם בסעיף ‪)2‬ג( לחוק פינוי ובינוי;‬</w:t>
        <w:br/>
        <w:t>‫‪29‬‬   ‫"קשיש" – בעל דירה בבית המשותף שבמועד שבו נחתמה עסקה ראשונה לפי תכנית‬</w:t>
        <w:br/>
        <w:t>‫‪30‬‬                        ‫החיזוק‪ ,‬מלאו לו‪ ,‬על פי הרישום במרשם האוכלוסין‪ 75 ,‬שנים;‬</w:t>
        <w:br/>
        <w:t>‫‪31‬‬   ‫)‪ (2‬אם בעל דירה התנגד בשל אחת הנסיבות המפורטות בפסקאות )‪ (3) ,(1‬ו‪ (4)-‬לסעיף‬</w:t>
        <w:br/>
        <w:t>‫‪32‬‬       ‫‪)2‬ב( חוק פינוי ובינוי‪ ,‬יחולו הוראות אותו סעיף‪ ,‬בשינויים המחויבים ובשינויים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תיק‪7/109/2023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‫)א( בכל מקום‪ ,‬במקום "עסקת פינוי ובינוי" יקראו "עסקה לפי תוכנית החיזוק";‬</w:t>
        <w:br/>
        <w:t>‫‪2‬‬                  ‫)ב( לעניין פסקה )‪ ,(1‬שמאי פינוי ובינוי יהיה שמאי שמונה לפי סעיף ‪6‬א‪.‬‬</w:t>
        <w:br/>
        <w:t>‫‪3‬‬   ‫)ג( הוראות סימן ד' בפרק ו' לחוק המקרקעין יחולו על הדיון לפי סעיף זה בפני המפקח‪,‬‬</w:t>
        <w:br/>
        <w:t>‫‪4‬‬                                                               ‫בשינויים המחויבים‪.‬‬</w:t>
        <w:br/>
        <w:t>‫‪5‬‬   ‫)ד( דירה חדשה שהוחלט על בנייתה בהתאם להוראות סעיף זה תהא בבעלותם של מי‬</w:t>
        <w:br/>
        <w:t>‫‪6‬‬   ‫שערב ביצוע העבודה היו בעלי דירות בבית המשותף‪ ,‬לפי החלק ברכוש המשותף הצמוד‬</w:t>
        <w:br/>
        <w:t>‫‪7‬‬                                                                    ‫לכל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‫‪ .42‬כאמור‪ ,‬בסעיף זה נקבע כי בתביעה שעילתה בסעיף ‪ 5‬לחוק החיזוק על המפקח ליתן "לכל‬</w:t>
        <w:br/>
        <w:t>‫‪9‬‬                                ‫בעל דירה בבית המשותף הזדמנות לטעון את טענותיו"‪.‬‬</w:t>
        <w:br/>
        <w:t>‫‪10‬‬   ‫‪ .43‬לשם הפעלת סמכות המפקח על רישום מקרקעין לצורך אישורן של העבודות בהתאם‬</w:t>
        <w:br/>
        <w:t>‫‪11‬‬   ‫לתמ"א ‪ ,38‬התווה בית המשפט העליון בעניין שומרוני את האופן שבו תיבחן התביעה על‬</w:t>
        <w:br/>
        <w:t>‫‪12‬‬   ‫ידי המפקח בהתאם להוראת סעיף ‪ 5‬לחוק החיזוק ואת השיקולים שעל המפקח לתת את‬</w:t>
        <w:br/>
        <w:t>‫‪13‬‬                                                                      ‫דעתו אליהם‪:‬‬</w:t>
        <w:br/>
        <w:t>‫‪14‬‬   ‫"אשר על כן‪ ,‬בבואו לבחון בקשה לאשר הסכם‪ ,‬חרף התנגדות של מיעוט מקרב הדיירים‪,‬‬</w:t>
        <w:br/>
        <w:t>‫‪15‬‬   ‫עליו להקדים ולבחון את מכלול העניין‪ ,‬ובכלל זה לתת דעתו לשאלות הבאות‪ :‬האם הוצג‬</w:t>
        <w:br/>
        <w:t>‫‪16‬‬   ‫טעם להתנגדות )או שמא ההתנגדות היא בעלת אופי "עקרוני‪ ,‬ללא הנמקה"(? האם‬</w:t>
        <w:br/>
        <w:t>‫‪17‬‬   ‫במישור האובייקטיבי התוכנית עתידה להיטיב את מצב כלל הדיירים בבניין? האם‬</w:t>
        <w:br/>
        <w:t>‫‪18‬‬   ‫התוכנית פוגעת באופן מהותי בזכויותיו של המיעוט? האם היא התקבלה בחוסר תום לב או‬</w:t>
        <w:br/>
        <w:t>‫‪19‬‬   ‫בניגוד עניינים? האם הוצגה תכנית חלופית קונקרטית והאם גלומים בזו יתרונות שאין‬</w:t>
        <w:br/>
        <w:t>‫‪20‬‬   ‫בהסכם שהוצג לאישור? האם נשמר השוויון בין הדיירים? המדובר ברשימת שיקולים לא‬</w:t>
        <w:br/>
        <w:t>‫‪21‬‬   ‫ממצה וכמובן שעל המפקח לשקול את התוכנית שמוגשת לאישורו בהתאם למכלול נסיבות‬</w:t>
        <w:br/>
        <w:t>‫‪22‬‬                                                  ‫העניין" )שם‪ ,‬בסעיף ‪ 27‬לפסק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‫‪ .44‬כמו כן‪ ,‬נקבע בפסיקה כי סמכותו של המפקח שלא לאשר את עבודות החיזוק מצומצמת‬</w:t>
        <w:br/>
        <w:t>‫‪24‬‬           ‫למדי )ר' ע"א )מחוזי חיפה( ‪ 899-03-09‬קלצ'וק נ' אורון )פורסם בנבו‪:(29.4.2010 ,‬‬</w:t>
        <w:br/>
        <w:t>‫‪25‬‬   ‫"‪ ....‬כאשר יינתן היתר הבניה‪ ,‬והמיעוט עדיין יעמוד בסירובו ליתן הסכמתו‪ ,‬יתייצב נא‬</w:t>
        <w:br/>
        <w:t>‫‪26‬‬   ‫הרוב בפני המפקח על רישום מקרקעין‪ ,‬והמפקח יבחן האם הופר השוויון והאם הרוב נוהג‬</w:t>
        <w:br/>
        <w:t>‫‪27‬‬   ‫בתום לב‪ ,‬והאם 'הפיחותים' בזכויות הקניין של המיעוט בטלים בשישים לעומת ההנאה‬</w:t>
        <w:br/>
        <w:t>‫‪28‬‬   ‫הצומחת לו מעבודות החיזוק הנעשות בבית‪ .‬מעל לכל‪ ,‬אם ימצא המפקח מקום לכך‪ ,‬יהיה‬</w:t>
        <w:br/>
        <w:t>‫‪29‬‬   ‫בוודאי מוסמך להתנות את ביצוע העבודות בפיצוי כספי‪ .‬המפקח על רישום המקרקעין לא‬</w:t>
        <w:br/>
        <w:t>‫‪30‬‬   ‫יהיה רשאי למנוע את ביצוע העבודות רק על בסיס טענות המיעוט בנוגע לפגיעה בזכויות‬</w:t>
        <w:br/>
        <w:t>‫‪31‬‬   ‫הקניין שלו‪ .‬זכויות אלה תדללנה וייגרמו להם 'פיחותים'‪ ,‬אך פגיעות אלה לא יהיה בכוחם‬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תיק‪7/109/2023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‫למנוע את עבודות החיזוק‪ .‬סמכות ההתערבות של המפקח‪ ,‬לקבל את טענות המיעוט‪ ,‬ולא‬</w:t>
        <w:br/>
        <w:t>‫‪2‬‬                          ‫לאשר את ביצוע עבודות החיזוק‪ ,‬תהיה אפוא מצומצמת ביותר"‬</w:t>
        <w:br/>
        <w:t>‫‪3‬‬   ‫‪ .45‬עוד נקבע בפסיקה כי אם עומדים בעלי הדירות בתנאי הסף להגשת תביעה הכוללים קיומו‬</w:t>
        <w:br/>
        <w:t>‫‪4‬‬   ‫של היתר בניה או החלטה לאשר בקשה בתנאים כאמור בחוק החיזוק ורוב נדרש מקרב‬</w:t>
        <w:br/>
        <w:t>‫‪5‬‬   ‫בעלי הדירות‪ ,‬ובענייננו – אין מחלוקת על כך‪ ,‬עובר נטל ההוכחה לפתחו של המיעוט מקרב‬</w:t>
        <w:br/>
        <w:t>‫‪6‬‬   ‫בעלי הדירות המתנגד לביצוע פרויקט תמ"א ‪ 38‬בבית המשותף‪ ,‬להוכיח את טעמי התנגדותו‬</w:t>
        <w:br/>
        <w:t>‫‪7‬‬                             ‫מדוע לא יאושר הפרויקט )ר' בעניין באומלשפינר בפסקה ‪.(16‬‬</w:t>
        <w:br/>
        <w:t>‫‪8‬‬   ‫‪ .46‬יודגש‪ ,‬כי ככל שמספר המתנגדים קטן יותר אל מול מספר המעוניינים בפרויקט‪ ,‬יהיה על‬</w:t>
        <w:br/>
        <w:t>‫‪9‬‬   ‫המתנגדים נטל כבד יותר להראות ולשכנע מדוע יש לקבל את התנגדותם‪ .‬ודוק‪ :‬על‬</w:t>
        <w:br/>
        <w:t>‫‪10‬‬   ‫ההתנגדות צריכה להיות אובייקטיבית ולא התנגדות סובייקטיבית המלווה בתחושות‬</w:t>
        <w:br/>
        <w:t>‫‪11‬‬                                          ‫אישיות של המתנגד )עניין באומלשפינר‪ ,‬שם(‪.‬‬</w:t>
        <w:br/>
        <w:t>‫‪12‬‬   ‫‪ .47‬העברת נטל הראיה ונטל השכנוע לכתפיהם של המתנגדים לביצוע הפרויקט‪ ,‬יש בו כדי‬</w:t>
        <w:br/>
        <w:t>‫‪13‬‬   ‫להגשים באופן המיטבי את תכליתו של חוק החיזוק‪ ,‬אשר מטרתו כאמור לעודד ביצועם של‬</w:t>
        <w:br/>
        <w:t>‫‪14‬‬                                                           ‫פרויקטים של תמ"א ‪.38‬‬</w:t>
        <w:br/>
        <w:t>‫‪15‬‬                ‫‪ .48‬על רקע הדין והפסיקה שהובאו לעיל‪ ,‬אפנה להלן לבחון את טענות הצדדים‪.‬‬</w:t>
        <w:br/>
        <w:t>‫‪16‬‬                                                        ‫דיון בטעמי התנגדותו של הנתבע‬</w:t>
        <w:br/>
        <w:t>‫‪17‬‬   ‫‪ .49‬בראשית הדברים אציין כי טעמי התנגדותו של הנתבע הוצגו לפניי בכתבי טענות מרובי‬</w:t>
        <w:br/>
        <w:t>‫‪18‬‬                  ‫עמודים ומלל באופן שהקשה והכביד לחלץ עיקר מטפל‪ ,‬ולהתמקד בעיקר‪.‬‬</w:t>
        <w:br/>
        <w:t>‫‪19‬‬   ‫‪ .50‬משכך‪ ,‬אין בכוונתי לדון בכל טענה מטענות הנתבע‪ ,‬אלא לפרוס את הנימוקים המרכזיים‬</w:t>
        <w:br/>
        <w:t>‫‪20‬‬       ‫שהביאו לתוצאת פסק הדין וזאת רק ביחס לטענות שבהן מצאתי עיקר לצורך ההכרעה‪.‬‬</w:t>
        <w:br/>
        <w:t>‫‪21‬‬   ‫‪ .51‬בהתחשב באמור‪ ,‬נראה כי ניתן לחלק את טעמי התנגדותו של הנתבע )שהוצגו לפני כאמור‬</w:t>
        <w:br/>
        <w:t>‫‪22‬‬                       ‫באריכות יתרה( לארבע טענות עיקריות או לארבע קבוצות של טענות‪:‬‬</w:t>
        <w:br/>
        <w:t>‫‪23‬‬   ‫קבוצת הטענות הראשונה עניינה בפגיעה קניינית הנגרמת לדירת הנתבע ולחניה‬        ‫‪‬‬</w:t>
        <w:br/>
        <w:t>‫‪24‬‬   ‫הצמודה לדירתו‪ ,‬במסגרת זו‪ ,‬נטען לפגיעה כתוצאה מגריעת שטח מהרכוש המשותף‬</w:t>
        <w:br/>
        <w:t>‫‪25‬‬                                                  ‫)חצר( והצמדתו לדירות הגן;‬</w:t>
        <w:br/>
        <w:t>‫‪26‬‬   ‫הקבוצה השניה של הטענות עוסקת בפגמים שונים אשר נפלו בהסכם התמ"א והיותו‪,‬‬      ‫‪‬‬</w:t>
        <w:br/>
        <w:t>‫‪27‬‬                                              ‫על פי הנטען‪ ,‬הסכם מקפח ומוטה;‬</w:t>
        <w:br/>
        <w:t>‫‪28‬‬   ‫הטענה השלישית עוסקת בהעדר שוויון בתמורה שמקבלת אחת מדיירי הבית‬              ‫‪‬‬</w:t>
        <w:br/>
        <w:t>‫‪29‬‬                                                          ‫המשותף;‬</w:t>
        <w:br/>
        <w:t>‫‪30‬‬   ‫החברה היזמית נעדרת כשירות לבצע את הפרויקט ותהליך קבלת ההחלטות לביצוע‬        ‫‪‬‬</w:t>
        <w:br/>
        <w:t>‫‪31‬‬                            ‫עבודות החיזוק על ידי התובעים נעשה 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תיק‪7/109/2023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           ‫‪ .52‬להלן‪ ,‬אדון בטענות אלו כסדרן‪.‬‬</w:t>
        <w:br/>
        <w:t>‫‪2‬‬                                                             ‫א‪ .‬הטענות לפגיעה קניינית‬</w:t>
        <w:br/>
        <w:t>‫‪3‬‬                                                                          ‫חניית הנתבע‬</w:t>
        <w:br/>
        <w:t>‫‪4‬‬   ‫‪ .53‬כאמור‪ ,‬הנתבע מתנגד לביצוע פרויקט החיזוק מאחר שהעבודות עלולות לפגוע בחניה‬</w:t>
        <w:br/>
        <w:t>‫‪5‬‬   ‫הצמודה לדירתו אשר מסומנת באות ד' בתשריט הבית המשותף‪ ,‬ובנסיבות אלו למפקח אין‬</w:t>
        <w:br/>
        <w:t>‫‪6‬‬   ‫כלל סמכות לכפות עליו את ביצוע העבודות‪ .‬מנגד‪ ,‬טוענים התובעים כי בטענה זו אין ממש‬</w:t>
        <w:br/>
        <w:t>‫‪7‬‬   ‫ובעוד שיתר הדיירים המקוריים יקבלו חניות במתקן החניה הרובוטי‪ ,‬יקבל הנתבע חניה‬</w:t>
        <w:br/>
        <w:t>‫‪8‬‬            ‫עילית ובכל מקרה חניית הנתבע תישאר במקומה )ר' סעיף ‪ 24‬לסיכומי התובעים(‪.‬‬</w:t>
        <w:br/>
        <w:t>‫‪9‬‬   ‫‪ .54‬ראשית‪ ,‬אני דוחה את טענת הנתבע לפיה אין בסמכותי לאשר עבודות שיפגעו בחניה‬</w:t>
        <w:br/>
        <w:t>‫‪10‬‬                            ‫הצמודה לדירתו במסגרת תובענה לפי סעיף ‪ 5‬לחוק החיזוק‪.‬‬</w:t>
        <w:br/>
        <w:t>‫‪11‬‬   ‫‪ .55‬כפי שנקבע בפסיקת בית המשפט המחוזי בתל אביב על ידי כב' השופטת לימור ביבי‪ ,‬למפקח‬</w:t>
        <w:br/>
        <w:t>‫‪12‬‬   ‫על רישום מקרקעין יש סמכות לאשר עבודות לפי סעיף ‪ 5‬לחוק החיזוק גם אם במסגרת‬</w:t>
        <w:br/>
        <w:t>‫‪13‬‬   ‫עבודות החיזוק נגרע שטח מדירות פרטיות )עש"א )ת"א( ‪ 48996-10-18‬כלב נ' בן אורי‬</w:t>
        <w:br/>
        <w:t>‫‪14‬‬   ‫)‪ (1973‬חברה לעבודות ציבוריות ובניין בע"מ )פורסם בנבו‪ ;(9.12.2018 ,‬עש"א )ת"א(‬</w:t>
        <w:br/>
        <w:t>‫‪15‬‬   ‫‪ 66066-11-22‬בנהם נ' לנציאנו ואח' )פורסם בנבו‪ .(28.12.2022 ,‬קביעה זו נכונה גם לדיון‬</w:t>
        <w:br/>
        <w:t>‫‪16‬‬                                                          ‫בטענת הנתבע לפגיעה בחנייתו‪.‬‬</w:t>
        <w:br/>
        <w:t>‫‪17‬‬   ‫‪ .56‬שנית‪ ,‬ולגופם של דברים‪ ,‬אין מחלוקת כי החניה המוצעת לנתבע תהיה חניה עילית ולא‬</w:t>
        <w:br/>
        <w:t>‫‪18‬‬   ‫במתקן הרובוטי‪ .‬הצדדים חלוקים בנוגע למיקומה המדויק של החניה‪ .‬התובעים ציינו כי‬</w:t>
        <w:br/>
        <w:t>‫‪19‬‬   ‫מדובר בחניה המסומנת בספרה ‪ 2‬בתשריט שצורף כנספח ח' לתיק המוצגים מטעמם )שורות‬</w:t>
        <w:br/>
        <w:t>‫‪20‬‬   ‫‪ 2-1‬בעמ' ‪ 25‬לפרוטוקול ההוכחות( ואילו לטענת הנתבע חנייתו ממוקמת ב"חניית הנכים"‬</w:t>
        <w:br/>
        <w:t>‫‪21‬‬                                                           ‫שמסומנת בתשריט הנ"ל‪.‬‬</w:t>
        <w:br/>
        <w:t>‫‪22‬‬     ‫‪ .57‬לשם ההמחשה‪ ,‬אציג להלן את חניית הנתבע המסומנת באות ד' בתשריט הבית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‫חניית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תיק‪7/109/2023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.58‬וכעת את מיקום החנייה המוצעת לנתבע מתוך התשריט שהוגש בתיק המוצגים מטעם‬</w:t>
        <w:br/>
        <w:t>‫‪2‬‬                                                         ‫התובעים )נספח ח'(‪:‬‬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‫החנייה המוצעת‬</w:t>
        <w:br/>
        <w:t>‫לנתבע‬                        ‫חניית נכים‬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.59‬מהחומר שהוצג לפניי‪ ,‬התקשיתי להכריע בשאלה האם החנייה המוצעת לנתבע תישאר‬</w:t>
        <w:br/>
        <w:t>‫‪5‬‬   ‫במקומה כטענת התובעים‪ ,‬או תוחלף למיקום שונה במקום המסומן כ"חניית נכים" כטענת‬</w:t>
        <w:br/>
        <w:t>‫‪6‬‬   ‫הנתבע‪ ,‬שכן שני הצדדים לא הגישו חוות דעת של מומחה שתשווה בין מיקום חנית הנתבע‬</w:t>
        <w:br/>
        <w:t>‫‪7‬‬   ‫בתשריט הבית המשותף לבין מיקום החניה המוצעת בתשריט שבתכנית ההיתר‪ ,‬ותוכיח את‬</w:t>
        <w:br/>
        <w:t>‫‪8‬‬                                                               ‫טענת מי מהצדדים‪.‬‬</w:t>
        <w:br/>
        <w:t>‫‪9‬‬   ‫‪ .60‬ואולם‪ ,‬ככל שאני מצליח להבין את חומר הראיות שהוצג לפניי‪ ,‬ומהשוואה שערכתי בעצמי‬</w:t>
        <w:br/>
        <w:t>‫‪10‬‬   ‫בין המסמכים‪ ,‬הגעתי לכלל מסקנה שלא יכולה להיות חפיפה מלאה בין החניות )הנוכחית‬</w:t>
        <w:br/>
        <w:t>‫‪11‬‬   ‫והמוצעת( כפי הנטען על ידי התובעים‪ ,‬ולו מאחר שהחניה הנוכחית ממוקמת בצורה‬</w:t>
        <w:br/>
        <w:t>‫‪12‬‬   ‫אופקית ואילו החניה המוצעת ממוקמת בצורה אנכית‪ .‬לכל היותר‪ ,‬נראה כי החניה המוצעת‬</w:t>
        <w:br/>
        <w:t>‫‪13‬‬                           ‫לנתבע חופפת באופן חלקי את מיקומה בתשריט הבית המשותף‪.‬‬</w:t>
        <w:br/>
        <w:t>‫‪14‬‬   ‫‪ .61‬מנגד‪ ,‬גם טענת הנתבע לפיה חנייתו הנוכחית חופפת את "חניית הנכים" המסומנת בתשריט‬</w:t>
        <w:br/>
        <w:t>‫‪15‬‬   ‫תכנית ההיתר‪ ,‬לא רק שלא הוכחה כאמור בראיות מספקות‪ ,‬אלא שאף היא אינה סבירה על‬</w:t>
        <w:br/>
        <w:t>‫‪16‬‬                                                        ‫פניה‪ ,‬בדיוק מאותו הנימוק‪.‬‬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תיק‪7/109/2023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.62‬על כל פנים‪ ,‬גם אם מקום החניה המוצע של הנתבע משתנה במעט בהתאם לתשריט תכנית‬</w:t>
        <w:br/>
        <w:t>‫‪2‬‬   ‫ההיתר‪ ,‬הנתבע לא הביא ראיות משכנעות ומבוססות כדי להוכיח כי שינוי מקום החניה‬</w:t>
        <w:br/>
        <w:t>‫‪3‬‬   ‫ממיקומה הנוכחי למיקומה המוצע‪ ,‬פוגע פגיעה כלשהי )ודאי לא פגיעה מהותית( ביכולתו‬</w:t>
        <w:br/>
        <w:t>‫‪4‬‬                   ‫להשתמש בחניה‪ ,‬בשטח הגישה לחניה‪ ,‬בתמרון אל החנייה וממנה וכיו"ב‪.‬‬</w:t>
        <w:br/>
        <w:t>‫‪5‬‬   ‫‪ .63‬יש לזכור כי בשונה מיתר בעלי הדירות המקוריים שמקבלים חניה במתקן החניה הרובוטי‬</w:t>
        <w:br/>
        <w:t>‫‪6‬‬   ‫הנתבע צפוי לקבל חניה עילית חיצונית )מהצהרת ב"כ התובעים בדיון אני למד כי בעלי‬</w:t>
        <w:br/>
        <w:t>‫‪7‬‬   ‫הדירות הסכימו לכך(‪ .‬כלומר‪ ,‬במסגרת התמורות הניתנות בפרויקט יקבל הנתבע חניה‬</w:t>
        <w:br/>
        <w:t>‫‪8‬‬                      ‫דומה )גם אם לא זהה(‪ ,‬וללא שינוי במאפיין ליבה של חנייתו הקודמת‪.‬‬</w:t>
        <w:br/>
        <w:t>‫‪9‬‬   ‫‪ .64‬מעבר לכך‪ ,‬הנתבע לא הציג לפניי חלופה תכנונית אחרת ומבוססת אדריכלית אשר ניתן‬</w:t>
        <w:br/>
        <w:t>‫‪10‬‬   ‫ליישמה בפועל ולפיה ניתן יהיה לבצע את עבודות החיזוק ובמקביל להשאיר את חנייתו‬</w:t>
        <w:br/>
        <w:t>‫‪11‬‬                              ‫בדיוק במקומה )ר' שו' ‪ 6-5‬בעמ' ‪ 18‬לפרוטוקול ההוכחות(‪.‬‬</w:t>
        <w:br/>
        <w:t>‫‪12‬‬   ‫‪ .65‬על כן‪ ,‬התרשמותי היא כי הפגיעה בחנייתו לה טוען הנתבע מקורה בהתנגדות "עקרונית"‬</w:t>
        <w:br/>
        <w:t>‫‪13‬‬   ‫לפרויקט ולכל היותר היא נסמכת על תחושותיו הסובייקטיביות של הנתבע ‪ -‬כפי הנטען‬</w:t>
        <w:br/>
        <w:t>‫‪14‬‬                                    ‫בתצהירו‪ ,‬משלא נמצא לה בסיס אובייקטיבי מוכח‪.‬‬</w:t>
        <w:br/>
        <w:t>‫‪15‬‬   ‫‪ .66‬לאור כל האמור‪ ,‬ובכפוף לתיקון סעיף ‪ 19‬להסכם התמ"א‪ ,‬כך שיהלום את הצהרת ב"כ‬</w:t>
        <w:br/>
        <w:t>‫‪16‬‬         ‫התובעים ביחס לחניה המוצעת לנתבע‪ ,‬טענת הנתבע בנוגע לפגיעה בחנייתו ‪ -‬נדחית‪.‬‬</w:t>
        <w:br/>
        <w:t>‫‪17‬‬                                                              ‫שינויים פנימיים בדירת הנתבע‬</w:t>
        <w:br/>
        <w:t>‫‪18‬‬   ‫‪ .67‬במסגרת התנגדותו לפרויקט מציין הנתבע כי השינויים הצפויים בדירתו הם‪ :‬הריסת קיר‬</w:t>
        <w:br/>
        <w:t>‫‪19‬‬   ‫בין חדר השינה למרפסת ובניית מסדרון בתוך חדר השינה והמרפסת‪ .‬בנוסף לכך‪ ,‬מתנגד‬</w:t>
        <w:br/>
        <w:t>‫‪20‬‬                  ‫הנתבע להזזת כל קיר חוץ בדירתו אפילו אם הדבר מגדיל את שטח דירתו‪.‬‬</w:t>
        <w:br/>
        <w:t>‫‪21‬‬   ‫‪ .68‬בסעיפים ‪ 67- 65‬להחלטת ועדת הערר )מוצג י' למוצגי התביעה( נדונו עיקרן של טענות אלו‬</w:t>
        <w:br/>
        <w:t>‫‪22‬‬                                       ‫במישור התכנוני ונפסק על ידי ועדת הערר כדלקמן‪:‬‬</w:t>
        <w:br/>
        <w:t>‫‪23‬‬   ‫‪...‬על פי התכנית‪ ,‬הבקשה להיתר כוללת תוך שינויים מינורים בחדרים‪ ,‬מסדרון המקנה‬</w:t>
        <w:br/>
        <w:t>‫‪24‬‬   ‫גישה לממ"ד‪ ,‬כך שהוא ישמש כחדר נוסף‪ .‬באופן כזה הממ"ד מהווה חדר לכל דבר ועניין‬</w:t>
        <w:br/>
        <w:t>‫‪25‬‬   ‫וכל החדרים בדירה מצויים בסמיכות זה לזה ואף אחד מהם אינו ממוקם בחזית הבית לצד‬</w:t>
        <w:br/>
        <w:t>‫‪26‬‬                                                                         ‫הסלון‪.‬‬</w:t>
        <w:br/>
        <w:t>‫‪27‬‬   ‫במהלך הדיון הוברר כי העורר אינו מעוניין בחדר נוסף‪ ,‬ועל כן הוצע על ידינו בדיון כי‪ ,‬ככל‬</w:t>
        <w:br/>
        <w:t>‫‪28‬‬   ‫שהעורר מעוניין בכך‪ ,‬בדירתו לא יבנה קיר המסדרון והגישה אל הממ"ד תעשה מתוך‬</w:t>
        <w:br/>
        <w:t>‫‪29‬‬                        ‫החדר‪ ,‬ובמידה ותהיה הסכמה לכך ניתן יהיה להגיש תכנית שינויים‪.‬‬</w:t>
        <w:br/>
        <w:t>‫‪30‬‬   ‫איננו יכולים לקבל את עמדתו של העורר כי יש להותיר את המרפסת הצמודה לחדר‬</w:t>
        <w:br/>
        <w:t>‫‪31‬‬   ‫השינה כמרפסת בלבד ולא כשטח עיקרי‪ ,‬שנכלל בדירות הפרויקט וכי אין לערוך שינויים‬</w:t>
        <w:br/>
        <w:t>‫‪32‬‬   ‫שמשמעותם הגדלת הדירה‪ .‬שכן בשונה מן הפתרון שהוצע לגבי המסדרון‪ ,‬המדובר בנושא‬</w:t>
        <w:br/>
        <w:t>‫‪33‬‬   ‫שיש בו כדי לפגוע בפרויקט על כלל קומותיו הן מבחינת מראהו והן מבחינת היבטיו‬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תיק‪7/109/2023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‫הכלכליים‪ .‬ברי כי הקטנת התמריצים יש בו כדי להשליך לא רק על יזמי הפרויקט כי אם‬</w:t>
        <w:br/>
        <w:t>‫‪2‬‬               ‫על כל אחד ואחד מהדיירים‪ .‬נציין כי הפרויקט כפי שאושר כולל גזוזטראות‪.‬‬</w:t>
        <w:br/>
        <w:t>‫‪3‬‬   ‫‪ .69‬כאמור לעיל‪ ,‬הנתבע חזר בו מעתירה מנהלית שהגיש נגד החלטת ועדת הערר ולפיכך‬</w:t>
        <w:br/>
        <w:t>‫‪4‬‬                                 ‫החלטתה של ועדת הערר היא החלטה סופית וחלוטה‪.‬‬</w:t>
        <w:br/>
        <w:t>‫‪5‬‬   ‫‪ .70‬על רקע האמור‪ ,‬יש לדחות את טענותיו של הנתבע במישור זה‪ ,‬טענות שרובן ככולן במישור‬</w:t>
        <w:br/>
        <w:t>‫‪6‬‬   ‫התכנוני‪ .‬עם זאת‪ ,‬למען שלמות התמונה‪ ,‬לא מצאתי כי הנתבע הרים את נטל ההוכחה‬</w:t>
        <w:br/>
        <w:t>‫‪7‬‬   ‫להראות כי השינויים בדירתו עולים כדי פגיעה קניינית המצדיקה הימנעות מביצוע‬</w:t>
        <w:br/>
        <w:t>‫‪8‬‬                                                                         ‫העבודות‪.‬‬</w:t>
        <w:br/>
        <w:t>‫‪9‬‬   ‫‪ .71‬טענות הנתבע לפיהן השינויים בדירתו פוגעים בקניינו הפרטי באופן "בלתי מידתי" הוצגו‬</w:t>
        <w:br/>
        <w:t>‫‪10‬‬   ‫בתצהירו באופן גורף‪ ,‬כללי ועקרוני והתרשמותי היא כי הן נסמכות על תחושות‬</w:t>
        <w:br/>
        <w:t>‫‪11‬‬   ‫סובייקטיביות בלבד‪ .‬הנתבע לא הציג לפניי ראיות אובייקטיביות חיצוניות‪ ,‬מבוססות‬</w:t>
        <w:br/>
        <w:t>‫‪12‬‬                                                   ‫ומשכנעות התומכות בטענתו לפגיעה‪.‬‬</w:t>
        <w:br/>
        <w:t>‫‪13‬‬   ‫‪ .72‬מחומר הראיות שהוצג לפניי‪ ,‬צפויה הבניה המתוכננת לשפר את מצבו של הנתבע ביחס‬</w:t>
        <w:br/>
        <w:t>‫‪14‬‬   ‫למצבו של הבית נכון להיום‪ ,‬להגדיל את שטח דירתו‪ ,‬להוסיף לו חדר ממוגן ומרפסת שמש‪,‬‬</w:t>
        <w:br/>
        <w:t>‫‪15‬‬   ‫בבניין חדש ומודרני עם תשתיות חדשות‪ ,‬והכל בפטור ממיסים ותשלומי חובה אחרים‪ ,‬כך‬</w:t>
        <w:br/>
        <w:t>‫‪16‬‬         ‫שמימוש הפרויקט לא רק שאינו פוגע בזכויותיו של הנתבע אלא הוא משפר את מצבו‪.‬‬</w:t>
        <w:br/>
        <w:t>‫‪17‬‬                                          ‫הצמדת חלק מהחצר המשותפת כגינה לדירות הגן‬</w:t>
        <w:br/>
        <w:t>‫‪18‬‬   ‫‪ .73‬כאמור לעיל‪ ,‬הנתבע טוען כי הצמדת חלק מהחצר המשותפת לדירות הגן שייבנו על ידי‬</w:t>
        <w:br/>
        <w:t>‫‪19‬‬   ‫החברה היזמית פוגעת בקניינו‪ ,‬אינה משרתת את חיזוק המבנה‪ ,‬מפחיתה את פתרונות‬</w:t>
        <w:br/>
        <w:t>‫‪20‬‬                                             ‫החניה ואינה מותרת על פי חוק החיזוק‪.‬‬</w:t>
        <w:br/>
        <w:t>‫‪21‬‬   ‫‪ .74‬גם טענות אלו של הנתבע נשאו אופן כללי ועקרוני למדי ולא פורטו כנדרש‪ .‬כך‪ ,‬הטענה‬</w:t>
        <w:br/>
        <w:t>‫‪22‬‬   ‫שלפיה עצם הצמדת חצר משותפת לדירות גן אינה מותרת באופן עקרוני במסגרת עבודות‬</w:t>
        <w:br/>
        <w:t>‫‪23‬‬   ‫חיזוק על פי חוק החיזוק‪ ,‬נדונה בעבר בהליכים שונים בפני המפקחים על רישום המקרקעין‬</w:t>
        <w:br/>
        <w:t>‫‪24‬‬   ‫– ונדחתה )ר' המפקח על המקרקעין )חולון( ‪ 282-21‬מרקום נץ נ' פולקר דוד‪ ,‬בפסקה ‪83‬‬</w:t>
        <w:br/>
        <w:t>‫‪25‬‬                                                            ‫)פורסם בנבו ‪.(10.8.2023‬‬</w:t>
        <w:br/>
        <w:t>‫‪26‬‬   ‫‪ .75‬טענתו הנוספת של הנתבע‪ ,‬לפיה הצמדת חלקים מהחצר לדירות הגן אינה משרתת את‬</w:t>
        <w:br/>
        <w:t>‫‪27‬‬   ‫חיזוק המבנה היא‪ ,‬למעשה‪ ,‬טענה הנוגעת לכדאיות הכלכלית של הפרויקט‪ .‬אלא שהנתבע‬</w:t>
        <w:br/>
        <w:t>‫‪28‬‬   ‫לא הביא ולו ראיה אחת התומכת בטענתו ובוודאי לא הציג כל חלופה רלוונטית שבה קיימת‬</w:t>
        <w:br/>
        <w:t>‫‪29‬‬   ‫היתכנות כלכלית ממשית לביצוע עבודות החיזוק בבית המשותף מבלי שיוקמו דירות גן‬</w:t>
        <w:br/>
        <w:t>‫‪30‬‬                                                ‫ויוצמדו להם חלקים מהחצר המשותפת‪.‬‬</w:t>
        <w:br/>
        <w:t>‫‪31‬‬   ‫‪ .76‬גם הטענה כי ביטול גינות פרטיות יכול לאפשר יותר פתרונות חניה נטענה בעלמא והנתבע‬</w:t>
        <w:br/>
        <w:t>‫‪32‬‬   ‫לא הציג כל חלופה מקצועית קונקרטית להצעת היזם‪ .‬הנתבע לא הוכיח מדוע יש לגרוע חלק‬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תיק‪7/109/2023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‫מהשטח המשותף לשם מתן פתרונות חניה נוספים וכיצד זה משתלב עם יתר השיקולים‬</w:t>
        <w:br/>
        <w:t>‫‪2‬‬                             ‫והאילוצים של פרויקט החיזוק‪ ,‬לרבות כדאיותו הכלכלית‪.‬‬</w:t>
        <w:br/>
        <w:t>‫‪3‬‬                                                 ‫‪ .77‬לפיכך‪ ,‬אין אני מוצא לקבל טענות אלו‪.‬‬</w:t>
        <w:br/>
        <w:t>‫‪4‬‬                                       ‫ב‪ .‬טענות הנתבע ביחס לפגמים שנפלו בהסכם התמ"א‬</w:t>
        <w:br/>
        <w:t>‫‪5‬‬   ‫‪ .78‬בעניין שומרוני נקבע כי סמכות רוב בעלי הדירות על פי סעיף ‪ 5‬לחוק החיזוק אינה‬</w:t>
        <w:br/>
        <w:t>‫‪6‬‬        ‫מתייחסת רק לעצם ביצוע עבודות החיזוק‪ ,‬אלא גם ביחס לדרך ההתקשרות לביצוען‪.‬‬</w:t>
        <w:br/>
        <w:t>‫‪7‬‬   ‫‪ .79‬בענייננו‪ ,‬אין מחלוקת כי כל בעלי הדירות )פרט לנתבע( חתמו על הסכם התמ"א ובכך גילו‬</w:t>
        <w:br/>
        <w:t>‫‪8‬‬                        ‫את דעתם כי הם מסכימים לכל תנאי ההסכם עם החברה היזמית‪.‬‬</w:t>
        <w:br/>
        <w:t>‫‪9‬‬   ‫‪ .80‬בפסיקה נקבע כי סמכותו של המפקח להתערב בתנאי החוזה לו נתנו הסכמתם הרוב‬</w:t>
        <w:br/>
        <w:t>‫‪10‬‬   ‫המוחלט של בעלי הדירות בבית המשותף היא מצומצמת‪ .‬ר' עש"א )חיפה( ‪ 5280-07-15‬פרחי‬</w:t>
        <w:br/>
        <w:t>‫‪11‬‬                       ‫נ' מנור )פורסם בנבו‪) (18.1.2016 ,‬להלן‪" :‬עניין פרחי"(‪ ,‬שם נפסק כי‪:‬‬</w:t>
        <w:br/>
        <w:t>‫‪12‬‬   ‫"הסמכות לאשר את ביצוע העבודות‪ ,‬בניגוד לדעת מיעוט בעלי הדירות בבית המשותף‪,‬‬</w:t>
        <w:br/>
        <w:t>‫‪13‬‬   ‫אינה סמכות לנסח את החוזה במקום הצדדים או לרדת לעומקם של כל סייגיו ותנאיו‪.‬‬</w:t>
        <w:br/>
        <w:t>‫‪14‬‬   ‫בהליך לפי סעיף ‪ 5‬לחוק החיזוק‪ ,‬מוטל על המפקח על רישום המקרקעין לבחון את סבירות‬</w:t>
        <w:br/>
        <w:t>‫‪15‬‬                             ‫החוזה‪ ,‬וככל שהוא סביר‪ ,‬לאשר את ביצוע העבודות על פיו"‬</w:t>
        <w:br/>
        <w:t>‫‪16‬‬   ‫‪ .81‬תנאיו המסחריים של הסכם לביצוע פרויקט מורכב מעין זה נגזרים משורה ארוכה של‬</w:t>
        <w:br/>
        <w:t>‫‪17‬‬   ‫פרמטרים‪ ,‬לרבות‪ :‬מצבו של הבית‪ ,‬היקף הפרויקט‪ ,‬עלות הבנייה‪ ,‬שוויים של הזכויות‬</w:t>
        <w:br/>
        <w:t>‫‪18‬‬   ‫הנמכרות על ידי בעלי הדירות למול התמורות להם זכאים בעלי הדירות‪ ,‬שווי הדירות‬</w:t>
        <w:br/>
        <w:t>‫‪19‬‬             ‫החדשות ומידת הביקוש בשוק לדירות החדשות‪ ,‬עלות מימון הפרויקט ועוד ועוד‪.‬‬</w:t>
        <w:br/>
        <w:t>‫‪20‬‬   ‫‪ .82‬עוד אציין כי יש לקחת בחשבון כי ההסכם אליו הגיעו הצדדים הוא פועל יוצא של ניהול‬</w:t>
        <w:br/>
        <w:t>‫‪21‬‬               ‫משא ומתן במהלכו בעלי הדירות היו מיוצגים על ידי עורך הדין עידו שמואלי‪.‬‬</w:t>
        <w:br/>
        <w:t>‫‪22‬‬   ‫‪ .83‬הנתבע לא הציג לפני חלופת ביצוע קונקרטית‪ ,‬מעודכנת ורלוונטית המתייחסת לבית‬</w:t>
        <w:br/>
        <w:t>‫‪23‬‬   ‫המשותף דנן )ולא לפרויקטים אחרים( שכוללת תנאים מיטיבים מאלו שסוכמו )או בהתאם‬</w:t>
        <w:br/>
        <w:t>‫‪24‬‬   ‫לתנאים אותם דורש הנתבע(‪ ,‬ועל כן נקודת המוצא לדיון היא כי התנאים המסחריים‬</w:t>
        <w:br/>
        <w:t>‫‪25‬‬   ‫שנקבעו על ידי הצדדים הם תנאים מסחריים סבירים אשר אין כל הצדקה להתערב בתכנם‪.‬‬</w:t>
        <w:br/>
        <w:t>‫‪26‬‬   ‫‪ .84‬כמו כן‪ ,‬חשוב לציין כי חלק לא מבוטל מהתנגדויות הנתבע לנוסח הסכם התמ"א נדמו‬</w:t>
        <w:br/>
        <w:t>‫‪27‬‬   ‫כהתנגדויות קטנוניות בעיקרן‪ ,‬כגון התנגדותו להגדרת "הממכר" בהסכם או להגדרה של‬</w:t>
        <w:br/>
        <w:t>‫‪28‬‬   ‫"בנק מלווה"‪ ,‬או כהתנגדות בלשון כוללנית‪ ,‬כגון התנגדותו הגורפת לכל סעיף בהסכם שבו‬</w:t>
        <w:br/>
        <w:t>‫‪29‬‬   ‫נכתב כי בעלי הדירות מוותרים על כל זכות או טענה‪ ,‬וזאת ללא קשר לתמורה המתקבלת‬</w:t>
        <w:br/>
        <w:t>‫‪30‬‬   ‫כתוצאה מההסכמה לוויתור‪ ,‬וכן התנגדותו הגורפת לחתימה על מסמכים משפטיים‬</w:t>
        <w:br/>
        <w:t>‫‪31‬‬   ‫הכרחיים כגון יפויי כוח‪ ,‬או התנגדות עקרונית לכל סעיף בהסכם התמ"א שמסדיר את‬</w:t>
        <w:br/>
        <w:t>‫‪32‬‬   ‫ביצוע עבודות החיזוק וההרחבה מתוך הדירות בזמן שבעלי הדירות מוסיפים להתגורר‬</w:t>
        <w:br/>
        <w:t>‫‪33‬‬   ‫בבניין‪ .‬לטעמי‪ ,‬התנגדותו הגורפת וכמעט ה"אוטומטית" של הנתבע לסעיפי ההסכם מלמדת‬</w:t>
        <w:br/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תיק‪7/109/2023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‫על חוסר הענייניות שבה‪ .‬עם זאת‪ ,‬למען שלמות התמונה אוסיף ואתייחס לטענותיו‬</w:t>
        <w:br/>
        <w:t>‫‪2‬‬                              ‫המרכזיות של הנתבע ביחס לסבירות תנאי הסכם התמ"א‪.‬‬</w:t>
        <w:br/>
        <w:t>‫‪3‬‬   ‫‪ .85‬גובה הערבות )סעיף ‪ 9.9‬להסכם התמ"א( ‪ -‬בסעיף נקבע כי גובה ערבות הביצוע תעמוד על‬</w:t>
        <w:br/>
        <w:t>‫‪4‬‬   ‫סך של ‪ 400,000‬ש"ח והיא תופחת בהתאם לקצב התקדמות הבניה כמפורט בסעיף זה‪.‬‬</w:t>
        <w:br/>
        <w:t>‫‪5‬‬   ‫הנתבע טען בתצהירו )בסעיפים ‪ (131-130‬כי התייעץ עם אנשי מקצוע לרבות שמאי מקרקעין‬</w:t>
        <w:br/>
        <w:t>‫‪6‬‬   ‫שציינו בפניו כי הערבות נמוכה‪ .‬ברם‪ ,‬הנתבע‪ ,‬שעליו הנטל כאמור להוכיח את סבירות טעמי‬</w:t>
        <w:br/>
        <w:t>‫‪7‬‬   ‫התנגדותו‪ ,‬לא הגיש כל ראיה או חוות דעת מומחה המוכיחה כי בנתוני הפרויקט דנן מדובר‬</w:t>
        <w:br/>
        <w:t>‫‪8‬‬   ‫בערבות בלתי מספקת ואף "מסוכנת"‪ .‬הנתבע אמנם הפנה לטיוטת הסכם שנחתמה על ידי‬</w:t>
        <w:br/>
        <w:t>‫‪9‬‬   ‫חלק מבעלי הדירות עם חברת "קרקע יציבה" שבה הועמד גובה הערבות על ‪ 800,000‬ש"ח‬</w:t>
        <w:br/>
        <w:t>‫‪10‬‬   ‫)מוצג ‪ 14‬למוצגי ההגנה בסעיף ‪ ,(20.5‬אך לא מצאתי את ההסכם הזה שנחתם בשנת ‪2017‬‬</w:t>
        <w:br/>
        <w:t>‫‪11‬‬                                                   ‫ושלא יצא לפועל ‪ -‬רלוונטי לענייננו‪.‬‬</w:t>
        <w:br/>
        <w:t>‫‪12‬‬   ‫‪ .86‬כמו כן‪ ,‬ככל שמבוקש לערוך השוואה הוגנת בין הסכמים‪ ,‬בפרט הסכמים מורכבים כדוגמת‬</w:t>
        <w:br/>
        <w:t>‫‪13‬‬   ‫הסכם חיזוק‪ ,‬אין זה נכון "לשלוף" סעיף אחד מתוכו ולהשוות אותו אל מול סעיף מקביל‬</w:t>
        <w:br/>
        <w:t>‫‪14‬‬   ‫בהסכם אחר‪ ,‬אלא יש להשוות את כלל הערבויות והביטחונות שניתנות ולבחון אותם על‬</w:t>
        <w:br/>
        <w:t>‫‪15‬‬   ‫רקע מכלול הוראות ההסכמים‪ ,‬התמורות הניתנות‪ ,‬הסיכונים אותם נוטל היזם וכיו"ב‪.‬‬</w:t>
        <w:br/>
        <w:t>‫‪16‬‬   ‫הנתבע לא עשה זאת בענייננו ועל כן טענתו כי מדובר בגובה ערבות שאיננה סבירה לא‬</w:t>
        <w:br/>
        <w:t>‫‪17‬‬                                                                           ‫הוכחה‪.‬‬</w:t>
        <w:br/>
        <w:t>‫‪18‬‬   ‫‪ .87‬בהקשר זה יוער‪ ,‬כי בהסכם עם חברת קרקע יציבה עליו הנתבע מסתמך לעניין גובה‬</w:t>
        <w:br/>
        <w:t>‫‪19‬‬   ‫הערבות‪ ,‬כלולות הוראות הדומות במהותן להוראות הסכם התמ"א שאליהם מתנגד הנתבע‪,‬‬</w:t>
        <w:br/>
        <w:t>‫‪20‬‬   ‫לשם הדוגמה‪ ,‬אפנה לרישום הערות אזהרה לטובת היזם ביחידה הרישומית או רישום‬</w:t>
        <w:br/>
        <w:t>‫‪21‬‬   ‫הע"א פרטניות במקרים מסוימים )סעיף ‪ ,(11‬ביצוע עבודה מתוך דירה בהתחשב בכך‬</w:t>
        <w:br/>
        <w:t>‫‪22‬‬   ‫שהדייר ממשיך להתגורר בבניין )סעיף ‪ ,(5.32‬חתימה על מסמכים הקשורים למתן פטור‬</w:t>
        <w:br/>
        <w:t>‫‪23‬‬   ‫ממס ליזם )סעיף ‪ ,(10.10‬חתימה על יפויי כוח )סעיף ‪ ,(3.3‬ומנגנון בירור מחלוקות חלופי‬</w:t>
        <w:br/>
        <w:t>‫‪24‬‬   ‫לבתי משפט )סעיף ‪ .(22‬לדעתי‪ ,‬הסתמכותו של הנתבע באופן סלקטיבי על הוראה אחת‬</w:t>
        <w:br/>
        <w:t>‫‪25‬‬   ‫בהסכם עם קרקע יציבה לצורך תמיכה בטיעון אחד‪ ,‬תוך התעלמות מיתר ההוראות באותו‬</w:t>
        <w:br/>
        <w:t>‫‪26‬‬   ‫ההסכם עצמו שאליהם הוא מתנגד‪ ,‬מחלישה באופן משמעותי את יתר טענותיו בקשר‬</w:t>
        <w:br/>
        <w:t>‫‪27‬‬                                                                ‫לסבירות תנאי ההסכם‪.‬‬</w:t>
        <w:br/>
        <w:t>‫‪28‬‬   ‫‪ .88‬פגיעה בפרטיות )סעיף ‪ 3.26‬להסכם התמ"א( –סעיף זה מנוסח באופן סביר‪ ,‬ומצוין בו‬</w:t>
        <w:br/>
        <w:t>‫‪29‬‬   ‫שתיעוד הדירה טרם ביצוע העבודות יבוצע בנוכחות הדייר ובתיאום עמו‪ .‬התיעוד נועד‬</w:t>
        <w:br/>
        <w:t>‫‪30‬‬   ‫למטרה ראויה‪ ,‬לשם צמצום או מניעת מחלוקות והסדרת פיצוי אם תיפגע הדירה כתוצאה‬</w:t>
        <w:br/>
        <w:t>‫‪31‬‬   ‫מביצוע עבודות‪ .‬לא שוכנעתי כי הוראה זו מהווה פגיעה של ממש בפרטיות הנתבע אשר‬</w:t>
        <w:br/>
        <w:t>‫‪32‬‬                                                ‫מצדיקה את אי ביצוע פרויקט החיזוק‪.‬‬</w:t>
        <w:br/>
        <w:t>‫‪33‬‬   ‫‪ .89‬פגיעה בזכות הגישה לערכאות )סעיף ‪ 26‬להסכם התמ"א( – קיומו של מנגנון בוררות‬</w:t>
        <w:br/>
        <w:t>‫‪34‬‬   ‫בהסכם התמ"א אכן מגביל במידת‪-‬מה את זכות הגישה לערכאות‪ ,‬אך יש לזכור כי הסכמה‬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תיק‪7/109/2023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‫לבוררות אינה מפקיעה את סמכות בית המשפט לדון בסכסוך אלא לכל היותר מאפשרת‬</w:t>
        <w:br/>
        <w:t>‫‪2‬‬                 ‫עיכוב הליך בבית המשפט עד לסיום הליך הבוררות עליו הסכימו הצדדים‪.‬‬</w:t>
        <w:br/>
        <w:t>‫‪3‬‬   ‫‪ .90‬בנוסף‪ ,‬קיימת אפשרות לברר תביעות בבית המשפט חרף קיומו של הסכם בוררות‪ ,‬במקרה‬</w:t>
        <w:br/>
        <w:t>‫‪4‬‬   ‫שבו הסכם הבוררות אינו בר ביצוע או שהליך הבוררות מתנהל בקצב שאינו משביע רצון‪.‬‬</w:t>
        <w:br/>
        <w:t>‫‪5‬‬   ‫לצד זאת‪ ,‬חשוב לזכור כי הסכמה למנגנון בוררות יוצרת יתרון בקיצור הזמנים להתדיינות‬</w:t>
        <w:br/>
        <w:t>‫‪6‬‬   ‫ביחס לבתי המשפט בישראל המצויים‪ ,‬כידוע‪ ,‬בעומסי עבודה כבדים ביותר‪ ,‬כך שלטעמי‬</w:t>
        <w:br/>
        <w:t>‫‪7‬‬                        ‫ובמכלול הנסיבות אין מדובר בתנאי שהוא פוגעני אלא בתנאי סביר‪.‬‬</w:t>
        <w:br/>
        <w:t>‫‪8‬‬   ‫‪ .91‬רישום הערת אזהרה על היחידה הרישומית )סעיף ‪ 9‬להסכם התמ"א(‪ -‬מדובר בתנאי שהוא‬</w:t>
        <w:br/>
        <w:t>‫‪9‬‬   ‫סביר מאחר שעסקינן בפרויקט בנייה בליווי בנקאי ותנאי מקובל בשוק להעמדת מימון הוא‬</w:t>
        <w:br/>
        <w:t>‫‪10‬‬                                      ‫מתן בטוחה קניינית לטובת הגוף הפיננסי המלווה‪.‬‬</w:t>
        <w:br/>
        <w:t>‫‪11‬‬   ‫‪ .92‬גריעת שטח הדירה לצורך חציבת המעלית )סעיף ‪ 3.44‬להסכם התמ"א( ‪ -‬במסגרת הדיון‬</w:t>
        <w:br/>
        <w:t>‫‪12‬‬   ‫בהליך דנן הובהר והוצהר לפרוטוקול הדיון כי משטח דירתו של הנתבע לא ייגרע ולו מ"ר‬</w:t>
        <w:br/>
        <w:t>‫‪13‬‬   ‫אחד לשם חציבת המעלית שכן על פי התכנון העדכני אין כל צורך בכך )ר' בשורות ‪33-29‬‬</w:t>
        <w:br/>
        <w:t>‫‪14‬‬          ‫בעמ' ‪ 33‬לפרוטוקול ההוכחות( ולפיכך יש לתקן את הסכם התמ"א בהתאם למוצהר‪.‬‬</w:t>
        <w:br/>
        <w:t>‫‪15‬‬     ‫‪ .93‬בכפוף לתיקון ההסכם כאמור לעיל אני דוחה את כל טענת הנתבע ביחס להסכם התמ"א‪.‬‬</w:t>
        <w:br/>
        <w:t>‫‪16‬‬                                                     ‫ג‪ .‬מתן תמורה עודפת ופגיעה בשוויון‬</w:t>
        <w:br/>
        <w:t>‫‪17‬‬   ‫‪ .94‬לטענת הנתבע‪ ,‬חלק מהחניה הצמודה לתת חלקה מס' ‪ 1‬ומסומנת באות א' בתשריט הבית‬</w:t>
        <w:br/>
        <w:t>‫‪18‬‬   ‫המשותף‪ ,‬הופקע לפני עשרות שנים )בראשית שנות ה‪ ,('70-‬וכי להפקעה זו לא ניתן ביטוי‬</w:t>
        <w:br/>
        <w:t>‫‪19‬‬   ‫רישומי בפנקסי המקרקעין‪ .‬לטענת הנתבע‪ ,‬המצב "בשטח" נכון להיום הוא שלתת חלקה‬</w:t>
        <w:br/>
        <w:t>‫‪20‬‬   ‫מס' ‪ 1‬עדיין מוצמד שטח קרקע בחנית הבית המשותף אלא שגודלו של השטח קטן מגודל‬</w:t>
        <w:br/>
        <w:t>‫‪21‬‬   ‫חניה תקני בשל ההפקעה‪ ,‬ובכל זאת מקבלת דירה זו כ"תמורה עודפת" חניה במתקן החניה‬</w:t>
        <w:br/>
        <w:t>‫‪22‬‬                                                                          ‫הרובוטי‪.‬‬</w:t>
        <w:br/>
        <w:t>‫‪23‬‬                         ‫‪ .95‬לא מצאתי בטענה זו טעם המצדיק את אי ביצוע עבודות החיזוק‪.‬‬</w:t>
        <w:br/>
        <w:t>‫‪24‬‬   ‫‪ .96‬ראשית‪ ,‬כלל היסוד בפסיקה כי המפקח על רישום המקרקעין חורץ את דינו על פי מסמכי‬</w:t>
        <w:br/>
        <w:t>‫‪25‬‬   ‫הבית המשותף והמצב הרישומי הקיים )ר"ע ‪ 587/83‬ועד הבית ברחוב תנועת המרי ‪ 2‬קרית‬</w:t>
        <w:br/>
        <w:t>‫‪26‬‬   ‫אונו נ' ירדני‪ ,‬פ"ד לח)‪ .(1984) 494 ,487 (4‬על פי מסמכי הבית המשותף‪ ,‬שלא תוקנו או‬</w:t>
        <w:br/>
        <w:t>‫‪27‬‬   ‫שונו‪ ,‬לתת חלקה מס' ‪ 1‬צמודה חניה המסומנת באות א'‪ .‬בנסח רישום המקרקעין לא‬</w:t>
        <w:br/>
        <w:t>‫‪28‬‬   ‫רשומה הפקעה או הערה על הפקעה‪ ,‬כך שזכויותיה של תת חלקה ‪ 1‬כפי שהן משתקפות‬</w:t>
        <w:br/>
        <w:t>‫‪29‬‬   ‫במרשם המקרקעין‪ ,‬עובר לפרויקט‪ ,‬כוללות הצמדה של חניה כפי המתואר בתשריט הבית‬</w:t>
        <w:br/>
        <w:t>‫‪30‬‬                                                                        ‫המשותף‪.‬‬</w:t>
        <w:br/>
        <w:t>‫‪31‬‬   ‫‪ .97‬שנית‪ ,‬גם אם אניח שמסמכי הבית המשותף אינם משקפים את המצב הקנייני "האמיתי"‬</w:t>
        <w:br/>
        <w:t>‫‪32‬‬   ‫לאשורו‪ ,‬הנתבע לא הביא נתונים או ראיות אחרות כגון חוות דעת של שמאי מקרקעין מהם‬</w:t>
        <w:br/>
        <w:t>‫‪33‬‬   ‫ניתן ללמוד מה שטח ההצמדה לפני ההפקעה ומה שטחה של אותה הצמדה אחרי ההפקעה‪,‬‬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תיק‪7/109/2023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‫והאם השטח שנותר לאחר ההפקעה הוא "תקני" )לעניין החניה( אם לאו )ר' סעיף ‪ 42‬לכתב‬</w:t>
        <w:br/>
        <w:t>‫‪2‬‬   ‫ההגנה‪" :‬יתכן שזו לא חניה תקנית"(‪ .‬לדעתי‪ ,‬מדובר בנתונים קריטיים שכן אם מדובר‬</w:t>
        <w:br/>
        <w:t>‫‪3‬‬   ‫בהפקעה שולית‪ ,‬קטנה וזניחה של שטח ההצמדה הדבר עשוי להשליך על בחינת שאלת‬</w:t>
        <w:br/>
        <w:t>‫‪4‬‬           ‫שוויון התמורות‪ .‬כאמור‪ ,‬הנתבע לא עמד בנטל המוטל עליו להוכיח פער בתמורות‪.‬‬</w:t>
        <w:br/>
        <w:t>‫‪5‬‬   ‫‪ .98‬שלישית‪ ,‬בסיכומיו נסוג בו הנתבע מטענתו המקורית כי החניה הניתנת בתמורה לתת חלקה‬</w:t>
        <w:br/>
        <w:t>‫‪6‬‬   ‫‪ 1‬מצדיקה את אי ביצוע עבודות החיזוק‪ ,‬אלא טוען כי על בעליה של הדירה הנ"ל לשלם‬</w:t>
        <w:br/>
        <w:t>‫‪7‬‬   ‫תשלומי איזון בסך של "מאות אלפי ש"ח" )סעיף ‪ 13‬לסיכומים(‪ .‬משמעותה של טענתו‬</w:t>
        <w:br/>
        <w:t>‫‪8‬‬   ‫המאוחרת של הנתבע היא שניתן לבצע את עבודות החיזוק בכפוף לתשלום תשלומי איזון‪.‬‬</w:t>
        <w:br/>
        <w:t>‫‪9‬‬   ‫אלא שהנתבע לא הציג כל ראיה ואף לא ראשית ראיה המלמדת מה גובה תשלומי האיזון‬</w:t>
        <w:br/>
        <w:t>‫‪10‬‬   ‫שעל הבעלים של תת חלקה ‪ 1‬לשלם‪ ,‬לשיטתו‪ ,‬אלא טען את הדברים בעלמא וללא כל‬</w:t>
        <w:br/>
        <w:t>‫‪11‬‬                                                                           ‫ביסוס‪.‬‬</w:t>
        <w:br/>
        <w:t>‫‪12‬‬                                     ‫ד‪ .‬העדר כשירות החברה היזמית ותום הלב של התובעים‬</w:t>
        <w:br/>
        <w:t>‫‪13‬‬   ‫‪ .99‬הנתבע הפנה למספר הליכים משפטיים אזרחיים שהוגשו נגד החברה היזמית ומר מוראד‬</w:t>
        <w:br/>
        <w:t>‫‪14‬‬   ‫אשר לשיטתו מטילים דופי בחברה היזמית )פס"ד בתיק ‪ 1284-11-12‬בעניין ליקויי בניה‪,‬‬</w:t>
        <w:br/>
        <w:t>‫‪15‬‬   ‫החלטה בתיק הוצאה לפועל‪ ,‬וצילום מסך מאתר "נט המשפט" על אודות תביעה‬</w:t>
        <w:br/>
        <w:t>‫‪16‬‬                                        ‫)שהסתיימה( שהגיש עו"ד עידו שמואלי נגד היזם(‪.‬‬</w:t>
        <w:br/>
        <w:t>‫‪17‬‬   ‫‪ .100‬ואולם מלבד הפניה להחלטות הנ"ל‪ ,‬הנתבע לא הביא ולו בדל של ראיה רלוונטית ומשכנעת‬</w:t>
        <w:br/>
        <w:t>‫‪18‬‬   ‫בעניין טיב החברה‪ ,‬איתנותה הכלכלית או ביחס לאמינותו של היזם‪ .‬על כן‪ ,‬לא שוכנעתי כי‬</w:t>
        <w:br/>
        <w:t>‫‪19‬‬   ‫קיומם של הליכים משפטיים אלו‪ ,‬מצדיק התערבות ברצונם של רוב בעלי הדירות לבצע את‬</w:t>
        <w:br/>
        <w:t>‫‪20‬‬                                                       ‫הפרויקט עם החברה היזמית דנן‪.‬‬</w:t>
        <w:br/>
        <w:t>‫‪21‬‬                                        ‫‪ .101‬יפים לעניינו הדברים שנקבעו בעניין פרחי לעיל‪:‬‬</w:t>
        <w:br/>
        <w:t>‫‪22‬‬   ‫"מקובל עלי שיש סיכון מסוים שהפרוייקט "ייתקע"‪ ,‬אך סיכון שכזה קיים בכל פרוייקט‪.‬‬</w:t>
        <w:br/>
        <w:t>‫‪23‬‬   ‫המערערות טוענות לפגמים שונים בחברה היזמית‪ ,‬אך לעומתן‪ ,‬כל יתר בעלי הדירות בבית‬</w:t>
        <w:br/>
        <w:t>‫‪24‬‬   ‫המשותף‪ ,‬המהווים את רוב בעלי הדירות‪ ,‬השלימו עם בחירתו של מר סלעית בבחירת‬</w:t>
        <w:br/>
        <w:t>‫‪25‬‬   ‫החברה היזמית‪ ,‬ועם החוזה שערכה עבורם עו"ד זוהר‪ ,‬והרי ברור הדבר‪ ,‬שגם המשיבים‬</w:t>
        <w:br/>
        <w:t>‫‪26‬‬   ‫רוצים בהצלחת הפרוייקט‪ .‬במשטר החיים בבית המשותף‪ ,‬מאבדים הצדדים‬</w:t>
        <w:br/>
        <w:t>‫‪27‬‬   ‫מהאוטונומיה שלהם‪ ,‬ובמסגרת משטר זה על המיעוט לקבל את דעת הרוב בכל עניין‬</w:t>
        <w:br/>
        <w:t>‫‪28‬‬                                       ‫שנועד לקדם נושא‪ ,‬הנוגע לכל בעלי הדירות כולם"‬</w:t>
        <w:br/>
        <w:t>‫‪29‬‬     ‫‪ .102‬לאור האמור‪ ,‬אני דוחה את הטענה כי החברה היזמית נעדרת כשירות לבצע את הפרויקט‪.‬‬</w:t>
        <w:br/>
        <w:t>‫‪30‬‬   ‫‪ .103‬מצאתי לדחות את טענות הנתבע באשר לחוסר תום הלב של התובעים‪ .‬אמנם‪ ,‬מחומר‬</w:t>
        <w:br/>
        <w:t>‫‪31‬‬   ‫הראיות שהוצג לפניי‪ ,‬נראה כי יחסיו של הנתבע עם חלק משכניו לא היו משופרים וזאת גם‬</w:t>
        <w:br/>
        <w:t>‫‪32‬‬   ‫בתקופה שקדמה לחתימת הסכם התמ"א ולהגשת תובענה זו‪ ,‬אך רצונם של בעלי הדירות‬</w:t>
        <w:br/>
        <w:t>‫‪33‬‬   ‫לבצע פרויקט לחיזוק הבית המשותף היה ידוע לנתבע במשך מס' שנים )ר'‪ ,‬למשל‪ ,‬סעיף 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תיק‪7/109/2023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‫לתצהיר שנהר שלא נסתר ומוצג ‪ 14‬למוצגי ההגנה( והנתבע לא הציג כל ראיה לפיה ביקש‬</w:t>
        <w:br/>
        <w:t>‫‪2‬‬                          ‫באופן אקטיבי להיות שותף לתהליך ונדחה על ידי בעלי הדירות‪.‬‬</w:t>
        <w:br/>
        <w:t>‫‪3‬‬   ‫‪ .104‬כמו כן‪ ,‬מעדותה של גב' שנהר שהיתה אמינה עלי )ר' שורות ‪ 8 ,2-1‬בעמ' ‪ ,5‬שו' ‪ 31-21‬בעמ' ‪7‬‬</w:t>
        <w:br/>
        <w:t>‫‪4‬‬   ‫לפרוטוקול ההוכחות( עולה כי‪ ,‬הנתבע היה מודע לכל התהליכים לקידום פרויקט החיזוק‬</w:t>
        <w:br/>
        <w:t>‫‪5‬‬   ‫אלא שהוא נמנע‪ ,‬מטעמיו‪ ,‬מלקחת חלק בפגישות ובמו"מ ולהשתתף בו באופן פעיל‪ .‬תימוכין‬</w:t>
        <w:br/>
        <w:t>‫‪6‬‬   ‫לכך אני מוצא במכתבו של הנתבע מיום ‪ 19.12.2019‬בתשובה למכתב היזם )נספח ‪ 7‬למוצגי‬</w:t>
        <w:br/>
        <w:t>‫‪7‬‬   ‫ההגנה(‪ ,‬שמעיון בו עולה כי הנתבע מבקש פרטים ונתונים אך אינו מביע כל הפתעה או‬</w:t>
        <w:br/>
        <w:t>‫‪8‬‬   ‫תמיהה לגלות שנחתם הסכם עם יתר בעלי הדירות בבית‪ .‬כך לא משיב מי שמגלה שפרויקט‬</w:t>
        <w:br/>
        <w:t>‫‪9‬‬                                                      ‫החיזוק מקודם‪ ,‬לכאורה‪ ,‬מאחורי גבו‪.‬‬</w:t>
        <w:br/>
        <w:t>‫‪10‬‬                                                                   ‫סיכום ותוצאה אופרטיבית‬</w:t>
        <w:br/>
        <w:t>‫‪11‬‬   ‫‪ .105‬נוכח המפורט לעיל‪ ,‬אני סבור כי לא עלה בידי הנתבע להוכיח כי הפרוייקט מושא התביעה‬</w:t>
        <w:br/>
        <w:t>‫‪12‬‬   ‫פוגע בזכויותיו‪ ,‬ולא הוכח כי יש למנוע את עבודות החיזוק בבית המשותף‪ .‬יש לזכור‬</w:t>
        <w:br/>
        <w:t>‫‪13‬‬   ‫ולהדגיש כי יש במימוש הפרויקט בכדי להגן על דירת הנתבע ככל הדירות בבית המשותף גם‬</w:t>
        <w:br/>
        <w:t>‫‪14‬‬   ‫יחד מפני רעידות אדמה תוך מתן הטבה כלכלית משמעותית לכלל דיירי הבית לרבות לנתבע‬</w:t>
        <w:br/>
        <w:t>‫‪15‬‬                                                                           ‫בעצמו‪.‬‬</w:t>
        <w:br/>
        <w:t>‫‪16‬‬   ‫‪ .106‬יפים בהקשר זה דברי בית המשפט העליון בעע"מ ‪ 7381/15‬דורפברגר נ' אברהם עודד‬</w:t>
        <w:br/>
        <w:t>‫‪17‬‬                                                     ‫)פורסם בנבו‪: (30.10.2016 ,‬‬</w:t>
        <w:br/>
        <w:t>‫‪18‬‬   ‫"‪...‬עלולה להיגרם פגיעה‪ ,‬בעקבות מתן היתר הבניה בהתאם להוראות תמ"א ‪,38‬‬</w:t>
        <w:br/>
        <w:t>‫‪19‬‬   ‫לאינטרס הפרטי של דיירים המתנגדים לבקשה להיתר‪ .‬ואולם‪ ,‬במציאות הקיימת במדינת‬</w:t>
        <w:br/>
        <w:t>‫‪20‬‬   ‫ישראל‪ ,‬ישנה חשיבות עצומה בהוצאתה לפועל של תמ"א ‪ ,38‬בכדי להתמודד עם הסיכון‬</w:t>
        <w:br/>
        <w:t>‫‪21‬‬   ‫להתרחשותה של רעידת אדמה‪ ,‬ובאותה הזדמנות לתרום להתחדשות העירונית ולתוספת‬</w:t>
        <w:br/>
        <w:t>‫‪22‬‬   ‫יחידות דיור‪ ,‬בעיקר באזורי הביקוש‪ .‬לכך יש להוסיף את היתרונות הנוספים לדיירי‬</w:t>
        <w:br/>
        <w:t>‫‪23‬‬   ‫הבניין‪ ,‬אשר גלומים ביישומה של תמ"א ‪...38‬האינטרס המוגן על ידי תמ"א ‪ 38‬אינו‬</w:t>
        <w:br/>
        <w:t>‫‪24‬‬   ‫האינטרס הפרטי של בעלי הדירות להשיא את רווחיהם ולשפר את מצב דירותיהם‪ ,‬אלא‬</w:t>
        <w:br/>
        <w:t>‫‪25‬‬   ‫שמדובר באינטרס ציבורי להיערכות נאותה לתרחיש של רעידת אדמה‪ .‬עניינם של בעלי‬</w:t>
        <w:br/>
        <w:t>‫‪26‬‬   ‫הדירות בשיפור מצבם ‪ ...‬אינו חלק מתכליתה של תמ"א ‪ ,38‬אלא הוא פועל יוצא של‬</w:t>
        <w:br/>
        <w:t>‫‪27‬‬            ‫האינטרס הציבורי לחיזוק המבנים‪ ,‬ומדובר באמצעי בלבד להשגת מטרה זו‪."...‬‬</w:t>
        <w:br/>
        <w:t>‫‪28‬‬   ‫‪ .107‬לאור האמור‪ ,‬ובהתאם לסמכותי לפי סעיף ‪ 5‬לחוק החיזוק ניתן בזאת "צו‪-‬עשה" המאשר‬</w:t>
        <w:br/>
        <w:t>‫‪29‬‬   ‫לתובעים לבצע את העבודות נשוא התביעה בהתאם לתכנית החיזוק אשר תבוצענה בהתאם‬</w:t>
        <w:br/>
        <w:t>‫‪30‬‬   ‫להסכם התמ"א ובהתאם להיתר בניה כדין‪ ,‬ובכפוף לתיקון סעיפים ‪ 19‬ו‪ 3.44-‬להסכם‬</w:t>
        <w:br/>
        <w:t>‫‪31‬‬                                     ‫התמ"א כאמור בסעיפים ‪ 66‬ו‪ 92-‬לפסק הדין לעיל‪.‬‬</w:t>
        <w:br/>
        <w:t>‫‪32‬‬   ‫‪ .108‬אני מורה לנתבע לחתום על ההסכם עם החברה היזמית‪ ,‬כולל כלל המסמכים עליהם חתמו‬</w:t>
        <w:br/>
        <w:t>‫‪33‬‬   ‫יתר בעלי הדירות ולרבות מסמכים עתידיים לצורך ביצוע עבודות החיזוק בבית המשותף‬</w:t>
        <w:br/>
        <w:t>‫‪34‬‬                                               ‫וזאת תוך ‪ 10‬יום מיום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תיק‪7/109/2023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.109‬ככל שהנתבע לא יחתום במועד כאמור‪ ,‬אני ממנה בהתאם לסמכותי לפי סעיף ‪ 5‬לחוק‬</w:t>
        <w:br/>
        <w:t>‫‪2‬‬   ‫החיזוק את ב"כ בעלי הדירות‪ :‬עוה"ד עידו שמואלי מ‪.‬ר‪ ,44501 .‬מרח' משה בקר ‪ 4‬ראשון‬</w:t>
        <w:br/>
        <w:t>‫‪3‬‬   ‫לציון‪ ,‬להתקשר ולחתום בשם הנתבע על כל המסמכים הדרושים‪ ,‬מכל מין וסוג שהוא‪,‬‬</w:t>
        <w:br/>
        <w:t>‫‪4‬‬   ‫לצורך ביצוע עבודות החיזוק והקשור בהם‪ ,‬לרבות ומבלי לגרוע מכלליות האמור לעיל‪ ,‬על‬</w:t>
        <w:br/>
        <w:t>‫‪5‬‬   ‫ההסכם עם החברה היזמית‪ ,‬על הבקשות והמסמכים הנדרשים לשם תיקון צו רישום הבית‬</w:t>
        <w:br/>
        <w:t>‫‪6‬‬   ‫המשותף לצורך מימוש תוכנית החיזוק‪ ,‬לצורך רישום יחידה רישומית כשלב ביניים ולצורך‬</w:t>
        <w:br/>
        <w:t>‫‪7‬‬   ‫רישום הדירות החדשות לאחר השלמת עבודות החיזוק ובניית הדירות החדשות‪ ,‬לצורך‬</w:t>
        <w:br/>
        <w:t>‫‪8‬‬   ‫רישום משכנתאות ו‪/‬או שיעבוד לטובת בנק או מוסד פיננסי‪ ,‬לצורך רישום הערות אזהרה‬</w:t>
        <w:br/>
        <w:t>‫‪9‬‬   ‫על גבי המקרקעין‪ ,‬וכן על הבקשות ושטרי המכר להעברת הבעלות על שם החברה היזמית‬</w:t>
        <w:br/>
        <w:t>‫‪10‬‬              ‫ו‪/‬או הרוכשים ועל הטפסים והמסמכים הדרושים ע"י שלטונות האוצר‪/‬מס שבח‪.‬‬</w:t>
        <w:br/>
        <w:t>‫‪11‬‬   ‫‪ .110‬אשר להוצאות ההליך‪ ,‬אני מחייב את הנתבע לשלם לתובעים הוצאות משפט בסך כולל של‬</w:t>
        <w:br/>
        <w:t>‫‪12‬‬   ‫‪ 12,500‬ש"ח‪ .‬סכום זה ישולם בתוך ‪ 30‬יום מהיום‪ ,‬שאם לא כן יישא הפרשי הצמדה וריבית‬</w:t>
        <w:br/>
        <w:t>‫‪13‬‬                               ‫כחוק החל מיום מתן פסק הדין ועד למועד התשלום בפועל‪.‬‬</w:t>
        <w:br/>
        <w:t>‫ניתן היום‪ 18 ,‬באוגוסט ‪ ,2024‬י"ד באב תשפ"ד‪ .‬בהעדר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7/109/2023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