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01/318/2022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2024-08-05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‫הילה אחזקות ו‪.‬ב‪ .‬בע"מ‬                                     ‫תובעת‬</w:t>
        <w:br/>
        <w:t>‫באמצעות ב"כ‪ :‬עו"ד הררי אברהם‬</w:t>
        <w:br/>
        <w:t>‫עמק רפאים ‪ ,24‬ירושלים‬</w:t>
        <w:br/>
        <w:t>‫טל'‪ 0508685428:‬פקס‪025662541:‬‬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‫אחים חסיד חברה קבלננית בע"מ‬       ‫‪1‬‬                          ‫נתבעים‬</w:t>
        <w:br/>
        <w:t>‫באמצעות ב"כ‪ :‬עו"ד חדד רונן‬</w:t>
        <w:br/>
        <w:t>‫בית הדפוס ‪ ,20‬ירושלים‬</w:t>
        <w:br/>
        <w:t>‫טל'‪0542020019:‬‬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 טל‪,‬‬    ‫‪2‬‬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‫רינת טל‪ ,‬בעל דין‬    ‫‪3‬‬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תנוגי נעמי‪,‬‬    ‫‪4‬‬</w:t>
        <w:br/>
        <w:t>‫השופט חיים כהן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תנוגי דניאל‪,‬‬    ‫‪5‬‬</w:t>
        <w:br/>
        <w:t>‫השופט חיים כהן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‫שרף מזל‪,‬‬     ‫‪6‬‬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אברהם‪,‬‬      ‫‪7‬‬</w:t>
        <w:br/>
        <w:t>‫השופט חיים כהן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‫דקל מרגלית‪,‬‬      ‫‪8‬‬</w:t>
        <w:br/>
        <w:t>‫השופט חיים כהן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‫דקל חיים‪,‬‬     ‫‪9‬‬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‫שאול עזרא‪,‬‬      ‫‪10‬‬</w:t>
        <w:br/>
        <w:t>‫השופט חיים כהן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‫בניסטי סנדרה קלודין‪,‬‬     ‫‪11‬‬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‫בניסטי דניאל‪,‬‬    ‫‪12‬‬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‫מועלם זהבה‪,‬‬     ‫‪13‬‬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‫מועלם יוסף‪,‬‬     ‫‪14‬‬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‫אופיר נופר‪,‬‬   ‫‪15‬‬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‫הופר ג'ואן סיליה‪,‬‬    ‫‪16‬‬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‫פרלמן אילנה‪,‬‬     ‫‪17‬‬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‫חברוני צפורה‪,‬‬    ‫‪18‬‬</w:t>
        <w:br/>
        <w:t>‫השופט חיים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‫חברוני אלון‪,‬‬   ‫‪19‬‬</w:t>
        <w:br/>
        <w:t>‫השופט חיים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‫סרגיי גורשקוב )נמחק(‬    ‫‪20‬‬</w:t>
        <w:br/>
        <w:t>‫השופט חיים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‫ליובוב גורשקוב )נמחקה(‬    ‫‪21‬‬</w:t>
        <w:br/>
        <w:t>‫השופט חיים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‫ליפשיץ מרלין‪,‬‬   ‫‪22‬‬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‫ליפשיץ יהודה‪,‬‬   ‫‪23‬‬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‫ליבלר יהודה אריה‪,‬‬     ‫‪24‬‬</w:t>
        <w:br/>
        <w:t>‫השופט חיים כהן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‫אבוטבול ליאור‪,‬‬    ‫‪25‬‬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‫סיידה אריק‪ ,‬דרכון‬    ‫‪26‬‬</w:t>
        <w:br/>
        <w:t>‫באמצעות ב"כ‪ :‬עו"ד יגאל בנישו‬</w:t>
        <w:br/>
        <w:t>‫‪,‬עמק רפאים ‪60‬ב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‫בנישו סיידה פלורנס‪ ,‬דרכון‬    ‫‪27‬‬</w:t>
        <w:br/>
        <w:t>‫באמצעות ב"כ‪ :‬עו"ד יגאל בנישו‬</w:t>
        <w:br/>
        <w:t>‫‪,‬עמק רפאים ‪60‬ב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משה‪,‬‬     ‫‪28‬‬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שרית‪,‬‬      ‫‪29‬‬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‫זקן מנשה‪ ,‬ת‪.‬ז‬    ‫‪30‬‬</w:t>
        <w:br/>
        <w:t>‫באמצעות ב"כ‪ :‬עו"ד חזן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‫זקן רחל‪,‬‬    ‫‪31‬‬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‫אליאס ענת‪,‬‬     ‫‪32‬‬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‫בנישו יואל‪,‬‬   ‫‪33‬‬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‫בנישו אלזה חביבה‪,‬‬     ‫‪34‬‬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‫טובול גיא‪,‬‬     ‫‪35‬‬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‫שטרסברג דפנה טובה‪,‬‬        ‫‪36‬‬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‫שטרסברג רפאל דן‪,‬‬       ‫‪37‬‬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‫פורטר לנה ‪ ,‬דרכון זר‬    ‫‪38‬‬</w:t>
        <w:br/>
        <w:t>‫באמצעות ב"כ‪ :‬עו"ד דן טפרברג‬</w:t>
        <w:br/>
        <w:t>‫הלל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‫טואיטו גאולה‪,‬‬     ‫‪39‬‬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‫טואיטו שלום‪,‬‬       ‫‪40‬‬</w:t>
        <w:br/>
        <w:t>‫הדקל ‪ ,10‬מעלה אדומים‬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רבקה לינדה‪,‬‬       ‫‪41‬‬</w:t>
        <w:br/>
        <w:t>‫משכן שילה ‪ ,24‬ירושלים‬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יוסף‪,‬‬    ‫‪42‬‬</w:t>
        <w:br/>
        <w:t>‫משכן שילה ‪ ,24‬ירושלים‬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‫אורבך יואב יהודה‪,‬‬    ‫‪43‬‬</w:t>
        <w:br/>
        <w:t>‫באמצעות ב"כ‪ :‬עו"ד חזן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‫אורבך טליה ריבה‪,‬‬     ‫‪44‬‬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‫הרוש מאיר‪,‬‬     ‫‪45‬‬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ליאור‬   ‫‪46‬‬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נטלי‬   ‫‪47‬‬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‫ריצמן אהרון‪,‬‬    ‫‪48‬‬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‫ריצ'מן אתי‪,‬‬   ‫‪49‬‬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יחיאל‪,‬‬    ‫‪50‬‬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אדית‪,‬‬    ‫‪51‬‬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‫אלימלך דבורה‪,‬‬    ‫‪52‬‬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‫אגמון מיכל פנינה‪,‬‬   ‫‪53‬‬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‫אגמון דוד‪,‬‬   ‫‪54‬‬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 יוסף‪,‬‬    ‫‪55‬‬</w:t>
        <w:br/>
        <w:t>‫מעלה אדומים‬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 שולמית‬     ‫‪56‬‬</w:t>
        <w:br/>
        <w:t>‫מעלה אדומים‬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‫ביטון אלגרבלי פנינה‪ ,‬ת‪.‬ז ‪63320949‬‬   ‫‪57‬‬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‫איילה סוזן בוקובזה )נמחקה(‬     ‫‪58‬‬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‫אוריאן לוי )נמחקה(‬     ‫‪59‬‬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‫אלינור שמואלי‬     ‫‪60‬‬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‫ועקנין סם מואיז‬     ‫‪61‬‬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‫אטון עדיקה לימור מזל‪,‬‬    ‫‪62‬‬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‫עדיקה דוד גיל‪,‬‬   ‫‪63‬‬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יעקב‪,‬‬     ‫‪64‬‬</w:t>
        <w:br/>
        <w:t>‫רבדים ‪ ,26‬ירושלים‬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בלס שרה‪,‬‬      ‫‪65‬‬</w:t>
        <w:br/>
        <w:t>‫רבדים ‪ ,26‬ירושלים‬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יהודית‬     ‫‪66‬‬</w:t>
        <w:br/>
        <w:t>‫רבדים ‪ ,26‬ירושלים‬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יוסי טל‪,‬‬    ‫‪67‬‬</w:t>
        <w:br/>
        <w:t>‫רבדים ‪ ,26‬ירושלים‬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רון יהודה‪,‬‬   ‫‪68‬‬</w:t>
        <w:br/>
        <w:t>‫ברזיל ‪ ,3‬תל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הרוש רחל לילך‪,‬‬     ‫‪69‬‬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‫מאור אסתר‪,‬‬      ‫‪70‬‬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‫מאור אברהם‪,‬‬      ‫‪71‬‬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‫ברטוב פינטו אמיתי יחיאל‬      ‫‪72‬‬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‫ברטוב פינטו לירון‬    ‫‪73‬‬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מוניק‬     ‫‪74‬‬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רחל‬      ‫‪75‬‬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‫יאנוש לורה‪,‬‬     ‫‪76‬‬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‫פריבר גרשון‬     ‫‪77‬‬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‫ברוקנר לינדה רחל‪,‬‬     ‫‪78‬‬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‫ברוקנר חיים דב‪,‬‬     ‫‪79‬‬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שימול משה‬      ‫‪80‬‬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‫רוזנבלום בן שימול שרית‪,‬‬      ‫‪81‬‬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‫גרשון דוד משה‪,‬‬     ‫‪82‬‬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‫סונגו מימון דוד‪,‬‬   ‫‪83‬‬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‫סונגו אליהו‪,‬‬    ‫‪84‬‬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‫כץ טל‪,‬‬    ‫‪85‬‬</w:t>
        <w:br/>
        <w:t>‫רבדים ‪ ,7‬ירושלים‬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 ציון‪,‬‬   ‫‪86‬‬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 הדר‬     ‫‪87‬‬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‫הורביץ שחר‪,‬‬     ‫‪88‬‬</w:t>
        <w:br/>
        <w:t>‫הרדוף ‪ ,12‬גבעת 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‫הורביץ מירז‪,‬‬    ‫‪89‬‬</w:t>
        <w:br/>
        <w:t>‫הרדוף ‪ ,12‬גבעת 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‫פרטוש ראובן‪,‬‬     ‫‪90‬‬</w:t>
        <w:br/>
        <w:t>‫באמצעות ב"כ‬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‫פרטוש אהובה‪,‬‬     ‫‪91‬‬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‫‪,‬קמינסקי אריק פוסטר‬     ‫‪92‬‬</w:t>
        <w:br/>
        <w:t>‫באמצעות ב"כ‪ :‬עו"ד ג'יין אולמו‬</w:t>
        <w:br/>
        <w:t>‫אלפסי ‪ ,28‬ירושלים‬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‫קמינסקי שירה לוין‬    ‫‪93‬‬</w:t>
        <w:br/>
        <w:t>‫באמצעות ב"כ‪ :‬עו"ד ג'יין אולמו‬</w:t>
        <w:br/>
        <w:t>‫אלפסי ‪ ,28‬ירושלים‬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דוד‪,‬‬   ‫‪94‬‬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אורלי רונית‪,‬‬   ‫‪95‬‬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שלמה‬      ‫‪96‬‬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‫מגל כהן אדוה‪,‬‬     ‫‪97‬‬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‫מגן חוה‪,‬‬    ‫‪98‬‬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‫מגן יואב‪,‬‬    ‫‪99‬‬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‫רוזנבליט ערן‪,‬‬    ‫‪100‬‬</w:t>
        <w:br/>
        <w:t>‫הדף היומי ‪ ,611‬ירושלים‬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‫יוסיאן דניאל משה‬      ‫‪101‬‬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‫גברה יצחק‬      ‫‪102‬‬</w:t>
        <w:br/>
        <w:t>‫נחל הקישון ‪ ,19‬בית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‫גברה חגית‪,‬‬      ‫‪103‬‬</w:t>
        <w:br/>
        <w:t>‫נחל הקישון ‪ ,19‬בית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‫תנורי יוסף‪,‬‬   ‫‪104‬‬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‫ניסני קרן‪,‬‬   ‫‪105‬‬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אל בועז‪,‬‬      ‫‪106‬‬</w:t>
        <w:br/>
        <w:t>‫קורן אליהו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אל מיטל‬       ‫‪107‬‬</w:t>
        <w:br/>
        <w:t>‫קורן אליהו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אלודי חנה‪,‬‬      ‫‪108‬‬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עמית‪,‬‬      ‫‪109‬‬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‫אלוש דוד גסטון‪,‬‬      ‫‪110‬‬</w:t>
        <w:br/>
        <w:t>‫שכונת אלון‪ ,‬כפר אדומים בית ‪737‬‬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‫אלוש אסתר‪,‬‬        ‫‪111‬‬</w:t>
        <w:br/>
        <w:t>‫‪/‬שכונת אלון ‪ ,737‬כפר אדומים‬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‫שושן שחר‪,‬‬      ‫‪112‬‬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‫שושן בת‪-‬אל‪,‬‬      ‫‪113‬‬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‫זנזורי ניר‪,‬‬   ‫‪114‬‬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זנזורי אורית‪,‬‬    ‫‪115‬‬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‫ציון עמנואל יוסף‪,‬‬    ‫‪116‬‬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‫ציון נהון ליזה חוה‬   ‫‪117‬‬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יעקב‪,‬‬     ‫‪118‬‬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אני קלוד‪,‬‬     ‫‪119‬‬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‫סולימאני אלברט‬        ‫‪120‬‬</w:t>
        <w:br/>
        <w:t>‫בן צבי יצחק ‪ ,16‬פתח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‫שמחיוף כהן יוכבד ליאת‪,‬‬      ‫‪121‬‬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‫מורדוך גילה‪,‬‬    ‫‪122‬‬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עזרא ניסים‪,‬‬    ‫‪123‬‬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בן עזרא שרה סנדרין‪,‬‬    ‫‪124‬‬</w:t>
        <w:br/>
        <w:t>‫מצדה ‪ ,71‬אשדוד‬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‫‪,‬סבג פטריק‬      ‫‪125‬‬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‫‪,‬סבג ג'ואל‬     ‫‪126‬‬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‫קהת שי‪,‬‬     ‫‪127‬‬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‫קהת רותי‪,‬‬     ‫‪128‬‬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‫בועז בן ארי ‪,‬‬   ‫‪129‬‬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‫אר‪.‬אס לוגיסטיקל סולושנס בע"מ )נמחקה(‬      ‫‪130‬‬</w:t>
        <w:br/>
        <w:t>‫המלאכה ‪ ,13‬לוד‬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‫חאקשור מוראד‬      ‫‪131‬‬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‫מיכל מאור )נתבעת(‪,‬‬    ‫‪132‬‬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 אלירן‪,‬‬     ‫‪133‬‬</w:t>
        <w:br/>
        <w:t>‫לבונה ‪ ,16‬גבעת זאב‬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‫לאקס אוסנת‪,‬‬      ‫‪134‬‬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‫לאקס דוד‪,‬‬     ‫‪135‬‬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מזל‪,‬‬   ‫‪136‬‬</w:t>
        <w:br/>
        <w:t>‫השופט חיים כהן ‪ ,19‬ירושלים‬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‫שמואליאן אילנה‪,‬‬     ‫‪137‬‬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‫‪,‬לוי יונתן‬   ‫‪138‬‬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‫ורדי מרי אן‪,‬‬   ‫‪139‬‬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‫טאובה הגר‬      ‫‪140‬‬</w:t>
        <w:br/>
        <w:t>‫רחוב שילוני ‪ ,4/59‬ירושלים‬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‫טאובה אליהו‪,‬‬      ‫‪141‬‬</w:t>
        <w:br/>
        <w:t>‫רחוב שילוני ‪ ,4/59‬ירושלים‬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‫פרנסה יוסף טל‪,‬‬      ‫‪142‬‬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‫אלגזי סוזן‪,‬‬    ‫‪143‬‬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‫ענוים אילה‪,‬‬     ‫‪144‬‬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ולרי יהודית‬    ‫‪145‬‬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‫צימרמן יעקב מרדכי‪,‬‬       ‫‪146‬‬</w:t>
        <w:br/>
        <w:t>‫באמצעות ב"כ‪ :‬עו"ד חזן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‫צימרמן אורלי‬      ‫‪147‬‬</w:t>
        <w:br/>
        <w:t>‫באמצעות ב"כ‪ :‬עו"ד חזן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‫שבו ארז‪ ,‬ת‪.‬ז ‪39273800‬‬      ‫‪148‬‬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‫שבו שירן‪,‬‬     ‫‪149‬‬</w:t>
        <w:br/>
        <w:t>‫השופט חיים כהן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‫רחמני דני‪,‬‬   ‫‪150‬‬</w:t>
        <w:br/>
        <w:t>‫באמצעות ב"כ‪ :‬עו"ד אלון שירי‬</w:t>
        <w:br/>
        <w:t>‫בר כוכבא ‪ ,16‬בני ברק‪,‬‬</w:t>
        <w:br/>
        <w:t>‫עו"ד חזן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שרונה‪,‬‬   ‫‪151‬‬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כפיר‪,‬‬   ‫‪152‬‬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דרור‪,‬‬   ‫‪153‬‬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אריאל אביה‪,‬‬     ‫‪154‬‬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‫שפירו אלכסנדר מרק‪,‬‬    ‫‪155‬‬</w:t>
        <w:br/>
        <w:t>‫באמצעות ב"כ‪ :‬עו"ד סוזן לזרוס‬</w:t>
        <w:br/>
        <w:t>‫הלל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‫ליברו שפירו רחל‬   ‫‪156‬‬</w:t>
        <w:br/>
        <w:t>‫באמצעות ב"כ‪ :‬עו"ד סוזן לזרוס‬</w:t>
        <w:br/>
        <w:t>‫הלל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‫בן‪-‬עמי ריעות‪,‬‬   ‫‪157‬‬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‫בן‪-‬עמי אופיר‪,‬‬   ‫‪158‬‬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‫חפץ לוטם‬    ‫‪159‬‬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‫ספורנו אליהו אלי‬    ‫‪160‬‬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מצליח‪,‬‬    ‫‪161‬‬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רחל‪,‬‬    ‫‪162‬‬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שגב שושנה‪,‬‬   ‫‪163‬‬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חי דביר‪,‬‬   ‫‪164‬‬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‫‪,‬קורין ציון רחל‬   ‫‪165‬‬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‫אטיה דוד‪,‬‬   ‫‪166‬‬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‫בר‪-‬צבי שרון‬   ‫‪167‬‬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חמו טלי טליה‪,‬‬    ‫‪168‬‬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חמו משה‪,‬‬    ‫‪169‬‬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‫אברהמיאן ראובן פרנק פנחס‪,‬‬     ‫‪170‬‬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‫אברהמיאן ערבה‪,‬‬      ‫‪171‬‬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‫תנורי גדעון‪,‬‬   ‫‪172‬‬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‫תנורי אילנה‪,‬‬    ‫‪173‬‬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‫פרוסק יגאל‪,‬‬     ‫‪174‬‬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‫פרוסק מזל‪,‬‬     ‫‪175‬‬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‫קופר מארק סטיבן‪,‬‬      ‫‪176‬‬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‫סקופ איימי ג'יל‬   ‫‪177‬‬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‫קנר דינה‪,‬‬    ‫‪178‬‬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‫יהודית רחל‬     ‫‪179‬‬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‫סורוצקי אנה‪,‬‬     ‫‪180‬‬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‫קלאר יונתן‬      ‫‪181‬‬</w:t>
        <w:br/>
        <w:t>‫אלפסי ‪ ,28‬ירושלים‬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‫קלאר לודמילה‪,‬‬       ‫‪182‬‬</w:t>
        <w:br/>
        <w:t>‫אלפסי ‪ ,28‬ירושלים‬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‫עדיקה אמיר‪,‬‬     ‫‪183‬‬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חמו אהרון‬      ‫‪184‬‬</w:t>
        <w:br/>
        <w:t>‫פייר קניג ‪ , ,23‬ירושלים‬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‫‪,‬בן חמו ג'ולייט‬     ‫‪185‬‬</w:t>
        <w:br/>
        <w:t>‫פייר קניג ‪ ,23‬ירושלים‬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‫יאשאייב טליסה‪,‬‬      ‫‪186‬‬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חיים שלמה‪,‬‬      ‫‪187‬‬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אביטל‬     ‫‪188‬‬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‫הלל אלחנן אברמוביץ )נמחק(‪,‬‬      ‫‪189‬‬</w:t>
        <w:br/>
        <w:t>‫כצנלסון ‪ ,5/16‬ירושלים‬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‫לורנס דיין‬    ‫‪190‬‬</w:t>
        <w:br/>
        <w:t>‫אחד העם ‪ ,28‬ירושלים‬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‫דייו סלומון‬    ‫‪191‬‬</w:t>
        <w:br/>
        <w:t>‫אחד העם ‪ ,28‬תל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‫זייתון יעל מאינה‬     ‫‪192‬‬</w:t>
        <w:br/>
        <w:t>‫העצמאות ‪ ,87/30‬אשדוד‬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‫זייתון טרי גוסטב אהרון‬     ‫‪193‬‬</w:t>
        <w:br/>
        <w:t>‫העצמאות ‪ ,87/30‬אשדוד‬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קרול שרה‬     ‫‪194‬‬</w:t>
        <w:br/>
        <w:t>‫באמצעות ב"כ‪ :‬עו"ד ג'רלדין וואקנין‬</w:t>
        <w:br/>
        <w:t>‫תקוע‬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טיארי אלי‬    ‫‪195‬‬</w:t>
        <w:br/>
        <w:t>‫באמצעות ב"כ‪ :‬עו"ד ג'רלדין וואקנין‬</w:t>
        <w:br/>
        <w:t>‫תקוע‬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‫תמרה רחל אברמוביץ )נמחקה(‪,‬‬        ‫‪196‬‬</w:t>
        <w:br/>
        <w:t>‫באמצעות ב"כ‪ :‬עו"ד אוריאל בובלי‬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‫שורקי פרנק יעקב‪,‬‬     ‫‪197‬‬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‫סלפק רן‪,‬‬     ‫‪198‬‬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‫חסיד שרונה‪,‬‬      ‫‪199‬‬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‫שריבר דניאל שיל‪,‬‬     ‫‪200‬‬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‫שריבר שרון פנינה‪,‬‬      ‫‪201‬‬</w:t>
        <w:br/>
        <w:t>‫עו"ד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סטפן מאיר משה‬     ‫‪202‬‬</w:t>
        <w:br/>
        <w:t>‫באמצעות ב"כ‪ :‬עו"ד מרים חיון‬</w:t>
        <w:br/>
        <w:t>‫שד' רוטשילד ‪ ,,3‬תל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‫‪,‬כהן אלה‬   ‫‪203‬‬</w:t>
        <w:br/>
        <w:t>‫באמצעות ב"כ‪ :‬עו"ד מרים חיון‬</w:t>
        <w:br/>
        <w:t>‫שד' רוטשילד ‪ ,,3‬תל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‫‪.‬כהן מוניק ג'ולי חואזי‬    ‫‪204‬‬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‫לאזימי שלום‪,‬‬      ‫‪205‬‬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‫נחליאל ישי‪,‬‬    ‫‪206‬‬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‫נחליאל יעל אילה‪,‬‬    ‫‪207‬‬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‫ווליק אביבה חיה‪,‬‬     ‫‪208‬‬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‫ווליק בנימין רוזנפלד‪,‬‬   ‫‪209‬‬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שמחון פרץ יעל‬      ‫‪210‬‬</w:t>
        <w:br/>
        <w:t>‫באמצעות ב"כ‪ :‬עו"ד אריה טובול‬</w:t>
        <w:br/>
        <w:t>‫עליאש ‪ ,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שמחון אוריאל‬      ‫‪211‬‬</w:t>
        <w:br/>
        <w:t>‫באמצעות ב"כ‪ :‬עו"ד אריה טובול‬</w:t>
        <w:br/>
        <w:t>‫עליאש ‪ ,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‫שהם שלמה‪,‬‬      ‫‪212‬‬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‫שהם יוכבד‪,‬‬     ‫‪213‬‬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‫יאנושי סהר‬     ‫‪214‬‬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‫קמחי חיה גליה‪,‬‬     ‫‪215‬‬</w:t>
        <w:br/>
        <w:t>‫מירון ‪ ,10‬ראשון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 יואב‬   ‫‪216‬‬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 שמחה‪,‬‬    ‫‪217‬‬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‫גוטהרץ שירן איטי‪,‬‬   ‫‪218‬‬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ענבל‪-‬עליזה‬    ‫‪219‬‬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ראובן‪,‬‬   ‫‪220‬‬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‫היימן אלעד‪,‬‬   ‫‪221‬‬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‫היימן שרית‪,‬‬    ‫‪222‬‬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 שדי‪,‬‬   ‫‪223‬‬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‫אריאל מתוק‬     ‫‪224‬‬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הרצל‪,‬‬    ‫‪225‬‬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מוניקה‪,‬‬   ‫‪226‬‬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הרוש יוסף‪,‬‬   ‫‪227‬‬</w:t>
        <w:br/>
        <w:t>‫השופט חיים כהן ‪ ,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עוז‪,‬‬    ‫‪228‬‬</w:t>
        <w:br/>
        <w:t>‫באמצעות ב"כ‪ :‬עו"ד חזן יעקב‬</w:t>
        <w:br/>
        <w:t>‫כנפי נשרים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‫ג'בסקי רוחלה‬    ‫‪229‬‬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‫ג'בסקי ג'רי יעקב‪,‬‬   ‫‪230‬‬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מקס‬      ‫‪231‬‬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‫‪,‬מויאל ג'ודית‬    ‫‪232‬‬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‫רצאבי מירה‪,‬‬    ‫‪233‬‬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‫סעידיאן דוד‪,‬‬    ‫‪234‬‬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ישי יצחק צחי‪,‬‬   ‫‪235‬‬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אריה ראובן דוד‪,‬‬   ‫‪236‬‬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‫מתן נטלי‪,‬‬    ‫‪237‬‬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 שירה‪,‬‬   ‫‪238‬‬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 איתן‪,‬‬     ‫‪239‬‬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 בנימין‪,‬‬     ‫‪240‬‬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 לאה‪,‬‬      ‫‪241‬‬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‫סונדרפן פרנק בטי סוזי‬     ‫‪242‬‬</w:t>
        <w:br/>
        <w:t>‫באמצעות ב"כ‪ :‬עו"ד פלג נורית‬</w:t>
        <w:br/>
        <w:t>‫ז'בוטינסקי ‪ ,7‬רמת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‫קריספין דוד‪,‬‬      ‫‪243‬‬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‫יאיר שולמית‪,‬‬      ‫‪244‬‬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‫יאיר יוסף‪,‬‬     ‫‪245‬‬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שטריט אנט‬       ‫‪246‬‬</w:t>
        <w:br/>
        <w:t>‫דוד המלך ‪ ,305‬ירושלים‬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שטריט יעקב‪,‬‬       ‫‪247‬‬</w:t>
        <w:br/>
        <w:t>‫דוד המלך ‪ ,305‬ירושלים‬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‫פשייב בוריס‪,‬‬      ‫‪248‬‬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‫פשייב פשה‪,‬‬       ‫‪249‬‬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‫פשייב אולגה‪,‬‬     ‫‪250‬‬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‫רוזיליו שלי‪,‬‬    ‫‪251‬‬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‫רוזיליו דוד‪,‬‬    ‫‪252‬‬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‫גרשון בר‪,‬‬     ‫‪253‬‬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‫גרשון עדי‪,‬‬    ‫‪254‬‬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שמואל‪,‬‬      ‫‪255‬‬</w:t>
        <w:br/>
        <w:t>‫באמצעות ב"כ‪ :‬עו"ד אילנה חיות‬</w:t>
        <w:br/>
        <w:t>‫החלוץ ‪ ,7‬ירושלים‬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‫רוזיליו אלברט‬     ‫‪256‬‬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‫רוזיליו יעל‪,‬‬   ‫‪257‬‬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‫דן תהלה‪,‬‬     ‫‪258‬‬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‫מלצר גולן שרה‪,‬‬     ‫‪259‬‬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‫דן גולן‬    ‫‪260‬‬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‫שאול יובל‪,‬‬     ‫‪261‬‬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‫דן ינון איבו‪,‬‬   ‫‪262‬‬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אברהם‪,‬‬       ‫‪263‬‬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שמעון‪,‬‬      ‫‪264‬‬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סימה‪,‬‬      ‫‪265‬‬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אסתר‬       ‫‪266‬‬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‫הורביץ תיאה‪,‬‬       ‫‪267‬‬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‫ציפיס פליקס‪,‬‬      ‫‪268‬‬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‫ציפיס אנה‪,‬‬     ‫‪269‬‬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‫אמיר אביבה‪,‬‬       ‫‪270‬‬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שטרן רג'ין אני‬    ‫‪271‬‬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‫קצב עובדיה‪,‬‬    ‫‪272‬‬</w:t>
        <w:br/>
        <w:t>‫השופט חיים כהן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‫בראל פדראם )נמחק(‬      ‫‪273‬‬</w:t>
        <w:br/>
        <w:t>‫באמצעות ב"כ‪ :‬עו"ד אלון שירי‬</w:t>
        <w:br/>
        <w:t>‫בר כוכבא ‪ ,16‬בני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‫הדוות פאשטיין )נמחק(‬    ‫‪274‬‬</w:t>
        <w:br/>
        <w:t>‫באמצעות ב"כ‪ :‬עו"ד אלון שירי‬</w:t>
        <w:br/>
        <w:t>‫בר כוכבא ‪ ,16‬בני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‫‪275‬‬</w:t>
        <w:br/>
        <w:t>‫באמצעות ב"כ‪ :‬עו"ד חזן יעקב‬</w:t>
        <w:br/>
        <w:t>‫כנפי נשרים ‪ ,3‬ירושלים‬</w:t>
        <w:br/>
        <w:t>‫טל'‪0503667743:‬‬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‫שמחיוף כהן יניב זלמן‪,‬‬    ‫‪276‬‬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תביעת מתחזק כלפי נציגות ובעלי דירות לתשלום רטרואקטיבי‬</w:t>
        <w:br/>
        <w:t>‫של הפרשי דמי ניהול שלא נגבו בפועל‪ ,‬ולקבלת תשלומים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הייתה במועדים הרלוונטיים להליך זה‪ ,‬וממועד אכלוסו של הבית‬</w:t>
        <w:br/>
        <w:t>‫המשותף‪ ,‬מתחזקת של הבית המשותף‪ ,‬שטרם נרשם ככזה‪ ,‬ברחוב השופט חיים‬</w:t>
        <w:br/>
        <w:t>‫כהן ‪ 8‬ו‪ 10-‬בירושלים הידוע כגוש ‪ 30139‬חלקה ‪) 376‬להלן – הבית המשותף(‪ .‬בבית‬</w:t>
        <w:br/>
        <w:t>‫המשותף ‪ 198‬יחידות בשני מבני מגורים בני ‪ 30‬קומות כל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1‬היא נציגות הבית המשותף )להלן – הנציגות(‪ .‬הנתבעת ‪ 2‬היא מי שבנתה‬</w:t>
        <w:br/>
        <w:t>‫את הבית המשותף ומכרה את הזכויות בדירות לבעלי הדירות בו )להלן – האחים‬</w:t>
        <w:br/>
        <w:t>‫חסיד(‪ ,‬וכן במועד הגשת התביעה הייתה בעלת זכויות במספר דירות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‫וקודם לכן הייתה בעלת זכויות בדירות נוספות שנמכרו על ידה לאחרים במהלך‬</w:t>
        <w:br/>
        <w:t>‫התקופה‪ .‬יתר הנתבעים הם בעלי דירות בבית המשותף או מי שהיו בעלי דירות בו‬</w:t>
        <w:br/>
        <w:t>‫)להלן – בעלי הדירות(‪.‬‬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הגישה כנגד הנתבעים תביעה על סך של ‪ ₪ 1,160,329‬שרובה מתייחס‬</w:t>
        <w:br/>
        <w:t>‫להפרשי דמי ניהול שלטענתה לא גבתה מבעלי הדירות ומהאחים חסיד עקב טעות‪,‬‬</w:t>
        <w:br/>
        <w:t>‫ולהחזר סכומים שהועברו בהסכמתה לקופת הנציגות לצורך קרן פחת‪ ,‬אף זאת‬</w:t>
        <w:br/>
        <w:t>‫לטענתה עקב טעות‪.‬‬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  <w:br/>
        <w:t>‫‪ .4‬לטענת התובעת‪ ,‬היא שימשה כמתחזקת על פי הסכם ניהול מיום ‪ 8.2.2017‬ועל פי‬</w:t>
        <w:br/>
        <w:t>‫תוספת להסכם מיום ‪ .1.3.2018‬לטענתה‪ ,‬על פי התוספת להסכם היו דמי הניהול‬</w:t>
        <w:br/>
        <w:t>‫אמורים להתעדכן ביום ‪ 1.3.2019‬לסך של ‪ ₪ 6.5‬למ"ר‪ .‬בפועל‪ ,‬לא עודכנו דמי‬</w:t>
        <w:br/>
        <w:t>‫הניהול‪ ,‬והנטל להוכיח כי הוסכם על ידה בעל פה על הותרתם על סך של ‪ ₪ 5.5‬למ"ר‬</w:t>
        <w:br/>
        <w:t>‫היא טענת "הודאה והדחה" שעל הנתבעים להוכיחה‪ .‬הנתבעים לא עמדו בנטל‬</w:t>
        <w:br/>
        <w:t>‫להוכיח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,‬בשל טעות לא הועלו דמי הניהול בהתאם לתוספת‪ .‬לטענתה‪,‬‬</w:t>
        <w:br/>
        <w:t>‫הסכימה בעת התוספת לשנה נוספת של דמי ניהול מופחתים בשל הארכת תקופת‬</w:t>
        <w:br/>
        <w:t>‫האחריות על המעליות בבניין הראשון )בניין ‪ (8‬ובשל כך שרק החל האכלוס של‬</w:t>
        <w:br/>
        <w:t>‫הבניין השני )בניין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.6‬לטענתה‪ ,‬במסגרת התוספת להסכם הוסכם גם על תשלום של ‪ 0.5‬למ"ר לטובת קרן‬</w:t>
        <w:br/>
        <w:t>‫פחת בתקופת התוספת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.7‬עורכי הדין של האחים חסיד הם שניסחו את התוספת להסכם‪ .‬הוסכם כי התוספת‬</w:t>
        <w:br/>
        <w:t>‫תהיה בתוקף לשנה בלבד‪ ,‬שבסופה יחזרו לחול דמי הניהול הקבועים בהסכם‬</w:t>
        <w:br/>
        <w:t>‫הניהול‪.‬‬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.8‬יש לדחות את טענת הנתבעים כאילו התוספת נחתמה בשל תלונות משנת ‪ 2018‬על‬</w:t>
        <w:br/>
        <w:t>‫איכות הניהול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.9‬במרץ ‪ 2019‬שכח מנהל התובעת לעדכן את דמי הניהול ולהעביר כספים לקרן 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.10‬יש לדחות את טענת הנתבעים כאילו התקיים מו"מ בין היתר בנוגע לאיכות השירות‬</w:t>
        <w:br/>
        <w:t>‫של התובעת‪ ,‬ואת טענתם כאילו אלמלא הייתה התובעת מסכימה להשאיר את דמי‬</w:t>
        <w:br/>
        <w:t>‫הניהול המופחתים אזי היו מבטלים את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.11‬לטענתה יש לדחות את הטענה החלופית של הנתבעים כאילו יש מקום לדרוש את‬</w:t>
        <w:br/>
        <w:t>‫ההפרש רק החל מתום השנה למועד האכלוס של כל אחת מהדירות ולא החל ממרץ‬</w:t>
        <w:br/>
        <w:t>‫‪ .2019‬לטענתה יש להתייחס לסכום על פי ה"הסכם המוביל"‪ .‬כמו כן לא ניתן לקבוע‬</w:t>
        <w:br/>
        <w:t>‫דמי ניהול שונים לכל דירה בניגוד להוראת סעיף ‪)58‬א( לחוק המקרקעין‪ .‬גם אין‬</w:t>
        <w:br/>
        <w:t>‫הגיון בכך שההסכם יסתיים עבור כל דייר במועד אחר‪ ,‬ואין הגיון כלכלי שתקופת‬</w:t>
        <w:br/>
        <w:t>‫ההסכם עבור כל דייר תהיה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.12‬הסיבה שהמשיכו להחתים את הדיירים החדשים על הנוסח המקורי היא בשל טעות‬</w:t>
        <w:br/>
        <w:t>‫טכנית‪ .‬בעלי הדירות אינם מחליפים את ההסכם שבין התובעת לאחים חסיד אלא‬</w:t>
        <w:br/>
        <w:t>‫מהווים חלק מאותה מערכת הסכמית‪.‬‬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.13‬הטענה שהשירות שניתן על ידי התובעת לא היה טוב אינה נכונה‪ ,‬וגם אין לה‬</w:t>
        <w:br/>
        <w:t>‫רלוונטיות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.14‬קיימים בעלי דירות שלא שילמו דמי ניהול כלל ויש לחייבם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הנציגות להשיב לתובעת את הסכומים שהועברו שלא כדין לקרן הפחת‪ ,‬בסך של‬</w:t>
        <w:br/>
        <w:t>‫‪ 268,953‬ש"ח‪.‬‬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.16‬יש לחייב את הנציגות לשלם הפרשי הצמדה וריבית על הסך של ‪ ₪ 5,700‬ששולם על‬</w:t>
        <w:br/>
        <w:t>‫ידה לתובעת סמוך למועד 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.17‬יש לחייב את הנציגות בתשלום סך של ‪ ₪ 34,450‬בגין ציוד הגינון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.18‬יש לחייב את הנתבעים בסך של ‪ ₪ 100,000‬על דרך האומדן בשל פגיעה במוניטין‬</w:t>
        <w:br/>
        <w:t>‫ובשמה הטוב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.19‬אין מקום לקיזוז תשלומי חשמל כטענת האחים חסיד שכן לא פורטו סכומים‬</w:t>
        <w:br/>
        <w:t>‫מדויקים ולא הוגשו ראיות‪ ,‬ובכל מקרה מי ששילם על החשמל הוא הקבלן המבצע‬</w:t>
        <w:br/>
        <w:t>‫ולא האחים חסיד‪.‬‬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.20‬חוק הגנת הצרכן אינו חל על מערכת היחסים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הנציגות ובעלי הדירות‬</w:t>
        <w:br/>
        <w:t>‫‪ .21‬כתנאי לקבלת חזקה בדירות הוחתמו בעלי הדירות כל אחד בנפרד על הסכם מול‬</w:t>
        <w:br/>
        <w:t>‫התובעת‪ ,‬המתחדש אוטומטית מידי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.22‬דיירי המתחם הביעו את חוסר שביעות רצונם מהשירות הלקוי שנתנה התובעת‬</w:t>
        <w:br/>
        <w:t>‫ובמהלך חודש מרץ ‪ 2018‬או בסמוך לכך התקיימו מספר פגישות בין הנציגות‬</w:t>
        <w:br/>
        <w:t>‫למנכ"ל התובעת בה העלו נציגי הנציגות את טענות הדיירים‪ ,‬ומשכך ולאחר דין‬</w:t>
        <w:br/>
        <w:t>‫ודברים הגיעו להסכמה לפיה דמי הניהול יוותרו על סך של ‪ ₪ 5.5‬למ"ר וכי יועבר‬</w:t>
        <w:br/>
        <w:t>‫סך של ‪ ₪ 0.5‬למ"ר לקרן פחת‪ .‬בהמשך לכך נחתמה התוספת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.23‬בסמוך לחודש מרץ ‪ 2019‬נפגשו נציגי הנציגות עם התובעת לגיבוש הסכמות לגבי‬</w:t>
        <w:br/>
        <w:t>‫המשך או אי המשך ההתקשרות והובהר כי נקעה נפשם מהתנהלות התובעת וכי אם‬</w:t>
        <w:br/>
        <w:t>‫תבקש להעלות את המחיר או להפסיק להפריש לקרן פחת‪ ,‬יפעלו להוציאה‪ .‬נאמר‬</w:t>
        <w:br/>
        <w:t>‫לתובעת כי קיימות הצעות מחיר זהות ולא מן הנמנע כי התובעת תוחלף‪ .‬התובעת‬</w:t>
        <w:br/>
        <w:t>‫הסכימה לקבל את תנאי הנציגות והתחייבה לשפר משמעותית ובאופן מיידי את‬</w:t>
        <w:br/>
        <w:t>‫רמת השירות‪.‬‬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הסכמות אלו המשיכה התובעת לנהל את המתחם‪.‬‬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.25‬בשלהי שנת ‪ 2021‬החליטו רוב בעלי הדירות להחליף את התובעת לנוכח חוסר‬</w:t>
        <w:br/>
        <w:t>‫תפקוד‪.‬‬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.26‬טענת התובעת ששכחה להעלות את המחיר אינה מתיישבת עם השכל הישר‪ .‬המועד‬</w:t>
        <w:br/>
        <w:t>‫בו "נזכרה" התובעת בהפרש המחיר הוא שבועות ספורים לאחר שהנציגות הודיעה‬</w:t>
        <w:br/>
        <w:t>‫לה שבכוונת בעלי הדירות לסיים את ההתקשרות עמה‪ .‬זאת כדי להפעיל לחץ על‬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.27‬אם התובעת הייתה דורשת קודם לכן את הפרש המחיר‪ ,‬אז בעלי הדירות היו‬</w:t>
        <w:br/>
        <w:t>‫מתאגדים באופן מיידי להחלפתה‪.‬‬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.28‬התובעת הודתה שגם במחיר של ‪ ₪ 5‬למ"ר היא הרוויחה מההסכם‪ ,‬דבר המחזק את‬</w:t>
        <w:br/>
        <w:t>‫גרסת הנתבעים שלא היו ממשיכים בהסכם אם התובעת הייתה דורשת מחיר גבוה‬</w:t>
        <w:br/>
        <w:t>‫יותר‪.‬‬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החתימה גם את בעלי הזכויות שנכנסו לאחר מרץ ‪ 2019‬על הסכם הכולל‬</w:t>
        <w:br/>
        <w:t>‫דמי ניהול של ‪ ₪ 5.5‬למ"ר )כולל הפרשה לקרן פחת(‪.‬‬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.30‬ההסכם החדש שנחתם עם התובעת במהלך ההליך‪ ,‬אשר לא נכנס לתוקף בסופו של‬</w:t>
        <w:br/>
        <w:t>‫דבר בשל אי הסכמה של בעלי דירות‪ ,‬קבע תנאי תשלום של ‪ ₪ 5.5‬למ"ר כולל הפרשה‬</w:t>
        <w:br/>
        <w:t>‫לקרן פחת חרף עליית המדד ויוקר המחיה במהלך השנים‪ .‬דבר הסותר את טענת‬</w:t>
        <w:br/>
        <w:t>‫התובעת לעניין הצורך בהעלאת דמי הניהול בשל ביטוח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.31‬אין לחייב את הנציגות בהפרשי הצמדה וריבית על הסכום הזניח ששולם לפנים‬</w:t>
        <w:br/>
        <w:t>‫משורת הדין לפני 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לציוד הגינון נמסר לתובעת כי היא רשאית לקחת את הציוד שלה‪ ,‬ומדובר‬</w:t>
        <w:br/>
        <w:t>‫בכדים‪ ,‬שלא הוכח שנפגמו‪ .‬הציוד מאוחסן והתובעת רשאית לקחת אותו‪ .‬מכל‬</w:t>
        <w:br/>
        <w:t>‫מקום‪ ,‬הציוד הנ"ל נקנה מכספי הדיירים ואין לתובעת עילת תביעה לגביו‪.‬‬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.33‬טענות לפגיעה בהכנסות בשם הטוב והמוניטין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האחים חסיד‬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.34‬התובעת מעולם לא טענה כלפי האחים חסיד שיש לאחים חסיד חוב כלשהו כלפיה‪.‬‬</w:t>
        <w:br/>
        <w:t>‫האחים חסיד לא הייתה צד לסכסוך‪.‬‬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.35‬האחים חסיד ביקשה למחוק את התביעה כלפיה תוך התחייבות שאם תתקבל טענת‬</w:t>
        <w:br/>
        <w:t>‫התובעת‪ ,‬המוכחשת‪ ,‬לתוספת של ‪ ₪ 1‬למ"ר החל ממרץ ‪ 2019‬האחים חסיד תשלם‬</w:t>
        <w:br/>
        <w:t>‫את הסכום כמו כל דייר אחר‪ .‬למרות זאת התובעת סרבה למחוק את האחים חסיד‬</w:t>
        <w:br/>
        <w:t>‫מכתב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.36‬עלפי תצהיר אילנית זנו מטעם התובעת‪ ,‬החוב הנטען של האחים חסיד הוא ‪42,000‬‬</w:t>
        <w:br/>
        <w:t>‫‪ ₪‬ולא ‪ ₪ 148,676‬כפי שנטען בכתב התביעה‪ .‬התובעת ביצעה גביית יתר מהאחים‬</w:t>
        <w:br/>
        <w:t>‫חסיד בחודשים דצמבר ‪ 2021‬עד אפריל ‪ .2022‬כמו כן גם בתחשיב שערכה התובעת‬</w:t>
        <w:br/>
        <w:t>‫לשיטתה יש טעות והסכומים אמורים להיות נמוכים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.37‬כתב התביעה הוגש ביום ‪ .14.9.2022‬ביום ‪ 15.2.2023‬התקיים דיון קד"מ‪ .‬בדיון עלה‬</w:t>
        <w:br/>
        <w:t>‫כי חלק מהנתבעים נטלו ייצוג יחד עם הנציגות ובא כוחם הגיש כתב הגנה בשמם‬</w:t>
        <w:br/>
        <w:t>‫וייצגם בדיון‪ .‬האחים חסיד הגישה כתב הגנה ויוצגה בנפרד על ידי בא כוחה‪,‬‬</w:t>
        <w:br/>
        <w:t>‫והנתבעים כהן נעמי ודניאל הגישו כתב הגנה וייצגו את עצמם‪ .‬לגבי הנתבעים כהן‬</w:t>
        <w:br/>
        <w:t>‫הוסכם שיהיו פטורים מהמשך ניהול ההליך ופסק הדין יחול עליהם בכל הנוגע‬</w:t>
        <w:br/>
        <w:t>‫לנתבעים בעלי מאפיינים דומים לשלהם )עמוד ‪ 19‬שורות ‪ ,(37-40‬שתוך שתינתן להם‬</w:t>
        <w:br/>
        <w:t>‫זכות להגיב להוצאות ההליך טרם מתן פסק דין )זכות כאמור נתנה(‪ .‬יתר הנתבעים‬</w:t>
        <w:br/>
        <w:t>‫לא הופיעו לדיון‪ .‬ביום ‪ 19.3.2023‬הגישה התובעת בקשה למתן פסק דין בהיעדר‬</w:t>
        <w:br/>
        <w:t>‫הגנה כלפי חלק מהנתבעים‪ .‬בהחלטה מיום ‪ 23.3.2023‬התובעת התבקשה להמציא‬</w:t>
        <w:br/>
        <w:t>‫אסמכתאות לעניין המצאת כתב התביעה לאותם נתבעים‪ .‬האסמכתאות הנדרשות‬</w:t>
        <w:br/>
        <w:t>‫באשר להמצאת כתב התביעה לנתבעים כאמור הומצאו באופן 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.38‬במהלך ההליך הגיעה התובעת לפשרות עם חלק מהנתבעים וניתן לפשרות תוקף של‬</w:t>
        <w:br/>
        <w:t>‫פסק דין‪ .‬פסקי דין כאמור נתנו כלפי הנתבעים אברמוביץ הלל ואברמוביץ תמרה‬</w:t>
        <w:br/>
        <w:t>‫רחל‪ ,‬הנתבעות בוקובזה אילה ואוריאן לוי‪ ,‬הנתבעים גושקוב סרגיי וליובוב‬</w:t>
        <w:br/>
        <w:t>‫והנתבעים פדראם בראל ואפשיין הדוות‪ .‬נוסף על כך‪ ,‬לבקשת התובעת‪ ,‬נמחקה‬</w:t>
        <w:br/>
        <w:t>‫הנתבעת אר‪.‬אס‪.‬לוגיסטיקל סולושנס בע"מ מההליך לאחר שהגיעה עמה להסכמה‪.‬‬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.39‬ביום ‪ 21.6.2023‬ביקשו ב"כ התובעת לתת תוקף של פסק דין להסכם ניהול חדש‬</w:t>
        <w:br/>
        <w:t>‫שנחתם בינם לבין הנציגות ואשר בכוונתם להחתים עליו את בעלי הדירות‪ ,‬ולמחוק‬</w:t>
        <w:br/>
        <w:t>‫את התביעה כלפי הנתבעת ‪ ,2‬וביקשו לעכב את ההליך כלפי יתר הנתבעים כדי‬</w:t>
        <w:br/>
        <w:t>‫לאפשר לתובעת לצרפם להסכם הניהול‪ .‬בהחלטה מאותו יום קבעתי שאיני מוצאת‬</w:t>
        <w:br/>
        <w:t>‫מקום להותיר את ההליך מושהה לצורך החתמת הנתבעים על ההסכם ולכן לא‬</w:t>
        <w:br/>
        <w:t>‫אישרתי אותו‪ .‬כן הוצע לצדדים לשקול קבלת החלטה כדין של הרוב הדרוש למינוי‬</w:t>
        <w:br/>
        <w:t>‫התובעת כמתחזק ולאחר מכן מחיקת התביעה כלפי כלל הנתבעים הרלוונטיים או‬</w:t>
        <w:br/>
        <w:t>‫מחיקתה הסופית והגשת תביעות מתאימות כלפי נתבעים שלא ישלמו את חובם‪.‬‬</w:t>
        <w:br/>
        <w:t>‫בהודעה מיום ‪ 10.9.2023‬נמסר על ידי התובעת שלא נמצא הרוב הדרוש ועל כן אין‬</w:t>
        <w:br/>
        <w:t>‫מנוס מהמשך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.40‬ביום ‪ 9.1.2024‬התקיימה ישיבת הוכחות‪ .‬מטעם התובעת העידו מר דורון מויאל‪,‬‬</w:t>
        <w:br/>
        <w:t>‫מנכ"ל התובעת‪ ,‬גב' אילנית זנו‪ ,‬מנהלת חשבונות בתובעת‪ ,‬ומר עילם קרונגולד‪ ,‬מי‬</w:t>
        <w:br/>
        <w:t>‫שהיה חבר נציגות והוזמן על ידי התובעת לתת עדות ללא תצהיר‪ ,‬וכן הוסכם על‬</w:t>
        <w:br/>
        <w:t>‫הגשת תצהירו של מר עלי עבידאת‪ ,‬גנן מטעם התובעת‪ ,‬ללא 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הנציגות ובעלי הדירות העידו מר יואב אורבך‪ ,‬מר אמיתי בר טוב ומר אברהם‬</w:t>
        <w:br/>
        <w:t>‫עטר‪ ,‬מי שהיו חברי נציגות‪ .‬בסיום הישיבה נקבעה ישיבה נוספת לחקירת חלק מעדי‬</w:t>
        <w:br/>
        <w:t>‫הנתבעים אולם בהמשך ויתרו הנתבעים על עדותם והישיבה בוטלה‪ ,‬תוך שהתיק‬</w:t>
        <w:br/>
        <w:t>‫נקבע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אינה זכאית לגבות את הפרשי הסכומים‬</w:t>
        <w:br/>
        <w:t>‫‪ .41‬הבית המשותף כאמור אינו רשום ככזה‪ .‬על בית שאינו רשום כבית משותף חל פרק‬</w:t>
        <w:br/>
        <w:t>‫ו‪ 1‬לחוק המקרקעין‪ ,‬תשכ"ט – ‪) 1969‬להלן – חוק המקרקעין(‪ .‬על פי סעיף ‪77‬ב‬</w:t>
        <w:br/>
        <w:t>‫לחוק המקרקעין‪ ,‬יחולו על בית כאמור הוראות שונות החלות על בתים משותפים‬</w:t>
        <w:br/>
        <w:t>‫רשומים‪ ,‬ובכלל זאת הוראת סעיף ‪)58‬א( לחוק המקרקעין‪ .‬נוסף על כך‪ ,‬על פי סעיף‬</w:t>
        <w:br/>
        <w:t>‫‪77‬ג לחוק המקרקעין‪ ,‬על בית משותף שאינו רשום יחולו הוראות התקנון המצוי‬</w:t>
        <w:br/>
        <w:t>‫שבתוספת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.42‬סעיף ‪ 58‬לחוק המקרקעין קובע מנגנון של ברירת מחדל באשר לשיעור דמי הניהול‪,‬‬</w:t>
        <w:br/>
        <w:t>‫החל זולת אם נקבע בתקנון שיעור השתתפות אחר‪ .‬סעיף ‪)6‬א( ו‪)6-‬ב( לחוק המכר‬</w:t>
        <w:br/>
        <w:t>‫)דירות(‪ ,‬תשל"ג – ‪) 1973‬להלן – חוק המכר דירות( קובעים ששינוי בשיעור‬</w:t>
        <w:br/>
        <w:t>‫ההשתתפות בהוצאות הרכוש המשותף הוא מבין העניינים שיש לכלול במפורש‬</w:t>
        <w:br/>
        <w:t>‫בהסכם מכר או במפרט‪ ,‬שאם לא כן יחולו על העניין הוראות התקנון המצוי‬</w:t>
        <w:br/>
        <w:t>‫שבתוספת לחוק המקרקעין‪ .‬מכיוון שהתקנון המצוי אינו קובע הוראות בעניין‪ ,‬הרי‬</w:t>
        <w:br/>
        <w:t>‫שככל שלא קיים מנגנון אחר בהסכמי המכר‪ ,‬תחול ברירת המחדל שבסעיף ‪ 58‬לחוק‬</w:t>
        <w:br/>
        <w:t>‫המקרקעין‪ .‬הפסיקה פירשה מנגנון כאמור‪ ,‬בבתים משותפים שטרם נרשמו‪ ,‬כמנגנון‬</w:t>
        <w:br/>
        <w:t>‫הגובר על ברירת המחדל שבסעיף ‪ 58‬האמור אם נקבע בכל חוזי המכר של בעלי‬</w:t>
        <w:br/>
        <w:t>‫הדירות בבית המשותף ]ר' ע"א ‪ 238/83‬נציגות הבית המשותף נ' פנחס וחיה מרכוס‬</w:t>
        <w:br/>
        <w:t>‫ואח' )נבו ‪) (24.11.86‬להלן – עניין מרכוס([‪.‬‬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.43‬על הצורך בהסכמת כלל בעלי הדירות למנגנון הגובר על סעיף ‪ 58‬לחוק המקרקעין‪,‬‬</w:t>
        <w:br/>
        <w:t>‫ניתן ללמוד גם מהוראת סעיף ‪)12‬ב( לתקנון המצוי‪ ,‬החל על בתים משותפים שטרם‬</w:t>
        <w:br/>
        <w:t>‫נרשמו‪ ,‬הקובע כי "החלטה המטילה על בעל דירה חובות או תשלומים מסוג או‬</w:t>
        <w:br/>
        <w:t>‫שיעור שלא פורשו בפרק ו לחוק המקרקעין‪ ,‬תשכ"ט – ‪ ,1969‬או בתקנון זה‪ ,‬או‬</w:t>
        <w:br/>
        <w:t>‫המשנה זכויותיו‪ ,‬לא יהיה 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.44‬להבדיל מאופן חישוב שיעור חלקו של כל בעל דירה בהוצאות הרכוש המשותף‪ ,‬אם‬</w:t>
        <w:br/>
        <w:t>‫לפי שטח רצפתו כפי שקבוע בסעיף ‪ 58‬לחוק המקרקעין או בדרך אחרת‪ ,‬הרי שסכום‬</w:t>
        <w:br/>
        <w:t>‫החיוב עצמו לרוב אינו עניין לתקנון‪ ,‬שכן סכום זה יכול להשתנות במהלך השנים‪,‬‬</w:t>
        <w:br/>
        <w:t>‫בהתאם להיקף הוצאות הבית המשותף או בשל שיקולים אחרים‪ ,‬כגון רצון לשמור‬</w:t>
        <w:br/>
        <w:t>‫סכומים מסוימים לעת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.45‬אין מחלוקת שהתובעת היא מתחזקת‪ ,‬כמשמעות מונח זה בסעיף ‪ 71‬לחוק‬</w:t>
        <w:br/>
        <w:t>‫המקרקעין‪ ,‬ועל כן היא זכאית להגיש תביעה מסוג זה ]ר' רע"א ‪ 6394-15‬נציגות‬</w:t>
        <w:br/>
        <w:t>‫הבית המשותף קניון לב כרמיאל נ' חנית ניהול קניון כרמיאל בע"מ )נבו‬</w:t>
        <w:br/>
        <w:t>‫‪ .[(17.3.2016‬כמו כן אין מחלוקת ששיעור החוב של כל בעל דירה אמור להיות‬</w:t>
        <w:br/>
        <w:t>‫בהתאם לברירת המחדל שבסעיף ‪ 58‬לחוק המקרקעין‪ ,‬למעט לעניין דירות שבבעלות‬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‫האחים חסיד וטרם אוכלסו‪ ,‬לגביהן נקבע תעריף מופחת למ"ר הנגזר מהתעריף‬</w:t>
        <w:br/>
        <w:t>‫שנקבע ליתר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.46‬המחלוקת בין הצדדים נוגעת לגובה דמי הניהול למ"ר‪ ,‬כאשר לטענת התובעת‬</w:t>
        <w:br/>
        <w:t>‫הסכום אמור לעמוד לגבי כלל בעלי הדירות למעט האחים חסיד‪ ,‬לה נקבע תעריף‬</w:t>
        <w:br/>
        <w:t>‫אחר‪ ,‬על ‪ ₪ 6.5‬למ"ר החל מחודש מרץ ‪ ,2019‬ולטענת הנתבעים‪ ,‬הסכום אמור לעמוד‬</w:t>
        <w:br/>
        <w:t>‫על ‪ ₪ 5.5‬למ"ר‪ .‬אין מחלוקת שבכל הנוגע לעיקר תקופת התביעה‪ ,‬התובעת לא‬</w:t>
        <w:br/>
        <w:t>‫דרשה את הסכום הנטען על ידה‪ ,‬עד סמוך לסיום ההסכם בין הצדדים‪ ,‬ובמסגרת‬</w:t>
        <w:br/>
        <w:t>‫התביעה טוענת התובעת שהייתה זכאית לכך על פי המערכת ההסכמית שבין‬</w:t>
        <w:br/>
        <w:t>‫הצדדים‪ ,‬ולטענתה‪ ,‬היעדר הדרישה נובע מטעות שלה‪ .‬לפיכך יש לבחון מה קובעת‬</w:t>
        <w:br/>
        <w:t>‫המערכת ההסכמית המחייבת שבין הצדדים‪ ,‬והאם לתובעת זכות לדרוש את‬</w:t>
        <w:br/>
        <w:t>‫ההפרשים האמורים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.47‬בין התובעת לאחים חסיד נחתם ביום ‪ 8.2.2017‬הסכם )להלן – ההסכם(‪ ,‬בסמוך‬</w:t>
        <w:br/>
        <w:t>‫לתחילת אכלוס הבית המשותף‪ ,‬על פיו התובעת תשמש כמתחזק של הבית המשותף‪.‬‬</w:t>
        <w:br/>
        <w:t>‫בסעיף ‪ 8.1‬להסכם נקבע שבעלי הדירות ישלמו דמי ניהול חודשיים בסך של ‪₪ 5.5‬‬</w:t>
        <w:br/>
        <w:t>‫למ"ר כולל מע"מ‪ ,‬וכי לאחר ‪ 12‬החודשים הראשונים יעלו דמי הניהול ב‪ ₪ 1‬למ"ר‬</w:t>
        <w:br/>
        <w:t>‫כולל מע"מ ויעמדו על סך של ‪ ₪ 6.5‬למ"ר‪ ,‬בשל הנובע מסיום תקופת האחריות‬</w:t>
        <w:br/>
        <w:t>‫למערכות השונות במגדל‪ .‬בסעיף ‪ 8.2‬להסכם נקבע כי האחים חסיד תישא בתשלום‬</w:t>
        <w:br/>
        <w:t>‫דמי ניהול עבור דירות שטרם אוכלסו ועד למסירת החזקה בפועל לידי הרוכשים‬</w:t>
        <w:br/>
        <w:t>‫בסך של ‪ 60%‬מדמי הניהול הרגילים‪ .‬ההסכם אינו מתייחס להפרשת כספים לקרן‬</w:t>
        <w:br/>
        <w:t>‫פחת‪ .‬ההסכם צורף כנספח ב לתצהיר מויאל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1.3.2018‬נחתמה תוספת להסכם בין התובעת לאחים חסיד והנציגות )להלן –‬</w:t>
        <w:br/>
        <w:t>‫התוספת להסכם( הקובעת כי דמי הניהול יעמדו על ‪ ₪ 5.5‬למ"ר )סעיף ‪ ,(4‬וכן קובעת‬</w:t>
        <w:br/>
        <w:t>‫שהתובעת תפריש סך של ‪ ₪ 0.5‬למ"ר לטובת קרן פחת שתנוהל על ידי הנציגות )סעיף‬</w:t>
        <w:br/>
        <w:t>‫‪ .(5‬כן נקבע כי האחים חסיד תמשיך לשלם תעריף מופחת )סעיף ‪ .(9‬התוספת‬</w:t>
        <w:br/>
        <w:t>‫להסכם‪ ,‬הכוללת עמוד אחד בלבד‪ ,‬קובעת שתהיה בתוקף למשך שנה )סעיף ‪3‬‬</w:t>
        <w:br/>
        <w:t>‫לתוספת להסכם(‪ .‬התוספת להסכם צורפה כנספח ג לתצהיר מויאל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חתימת ההסכם‪ ,‬הן לפני חתימת התוספת להסכם והן לאחריה‪ ,‬חתמו בעלי‬</w:t>
        <w:br/>
        <w:t>‫הדירות על הסכמים בנוסח זהה‪ ,‬הדומה לנוסח ההסכם שנחתם עם האחים חסיד‬</w:t>
        <w:br/>
        <w:t>‫)להלן – ההסכמים עם בעלי הדירות(‪ ,‬כאשר כל אחד מבעלי הדירות חתם על הסכם‬</w:t>
        <w:br/>
        <w:t>‫כאמור במועד שונה‪ ,‬בהתאם למועד בו קיבל חזקה בדירתו‪ .‬הסכם כאמור צורף‬</w:t>
        <w:br/>
        <w:t>‫להסכמי המכר ובעלי הדירות נדרשו לחתום עליו כתנאי לקבלת החזקה בדירה‪ ,‬וכן‬</w:t>
        <w:br/>
        <w:t>‫הועבר לרוכשים נוספים על ידי נציגת התובעת‪ .‬בהסכם עם בעלי הדירות צוין הסך‬</w:t>
        <w:br/>
        <w:t>‫של ‪ ₪ 5.5‬למ"ר‪ ,‬תוך שצוין שזאת "עבור התקופה של ‪ 12‬החודשים הראשונים‬</w:t>
        <w:br/>
        <w:t>‫לתקופת ההסכם" )ר' סעיף ‪ 4.1‬לדוגמת הסכם עם בעלי דירות נספח ד לתצהיר‬</w:t>
        <w:br/>
        <w:t>‫מויאל מטעם התובעת(‪ .‬בסעיף ‪ 4.9‬להסכם עם בעלי הדירות נקבע שבתום תקופה‬</w:t>
        <w:br/>
        <w:t>‫של ‪ 12‬החודשים הראשונים יעלו דמי הניהול בסך של ‪ ₪ 1‬למ"ר‪.‬‬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שבפועל נדרשו בעלי הדירות על ידי התובעת במהלך התקופה‬</w:t>
        <w:br/>
        <w:t>‫הרלוונטית לתביעה‪ ,‬עד ליום ‪ ,5.1.2022‬לשלם סך של ‪ ₪ 5.5‬בלבד למ"ר‪ ,‬ושהופרש‬</w:t>
        <w:br/>
        <w:t>‫בהסכמתה הסך של ‪ ₪ 0.5‬למ"ר לקרן הפחת והועבר לחשבון הנציגות‪ .‬לקראת סוף‬</w:t>
        <w:br/>
        <w:t>‫שנת ‪ 2021‬הודיעה הנציגות לתובעת על כוונתה להחליפה במתחזק אחר‪ .‬ביום‬</w:t>
        <w:br/>
        <w:t>‫‪ 5.1.2022‬שלחה התובעת לבעלי הדירות מכתב בדרישה לתוספת דמי ניהול של ‪₪ 1‬‬</w:t>
        <w:br/>
        <w:t>‫למ"ר תוך שדרשה תשלום רטרואקטיבי החל מחודש מרץ ‪ .2019‬במקביל התובעת‬</w:t>
        <w:br/>
        <w:t>‫הגישה בקשה לסעד זמני לאסור על הפסקת ההתקשרות עמה‪ ,‬הבקשה נדחתה‪,‬‬</w:t>
        <w:br/>
        <w:t>‫ובהמשך לכך סוכם בין הצדדים על מועד יציאת התובעת מהמתחם )ר' סעיפים ‪6-8‬‬</w:t>
        <w:br/>
        <w:t>‫לתצהיר עטר מטעם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.48‬המחלוקת בענייננו היא מחלוקת חוזית‪ .‬ככלל ללשונו של ההסכם מעמד בכורה בעת‬</w:t>
        <w:br/>
        <w:t>‫פירושו של חוזה ]סעיף ‪)25‬א( לחוק החוזים‪ ,‬התשל"ג – ‪ ;1973‬ע"א ‪ 7649/18‬ביבי‬</w:t>
        <w:br/>
        <w:t>‫כבישים עפר ופיתוח בע"מ נ' רכבת ישראל בע"מ )נבו ‪ .[(20.11.2019‬בענייננו‪,‬‬</w:t>
        <w:br/>
        <w:t>‫השאלה המרכזית היא האם נוסף להסכמים הכתובים‪ ,‬קיימת הסכמה בעל פה או‬</w:t>
        <w:br/>
        <w:t>‫בהתנהגות להמשך גביית התעריף של ‪ ₪ 5.5‬למ"ר ולהמשך הפרשת הסך של ‪₪ 0.5‬‬</w:t>
        <w:br/>
        <w:t>‫למ"ר לקרן הפחת‪.‬‬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הכירה באפשרות לשנות הסכם בהתנהגות‪ ,‬ובלבד שהמסקנה שהוראה‬</w:t>
        <w:br/>
        <w:t>‫חוזית שונתה או בוטלה תושתת על בסיס מוצק וברור‪ ,‬ונקבע שבחוזים לתקופה‬</w:t>
        <w:br/>
        <w:t>‫ארוכה יש להראות קיומו של דפוס התנהגות מתמשך לו שותפים שני הצדדים‪,‬‬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‫במובחן מהתנהגויות אקראיות שאין בינן חוט מקשר ]ר' לדוגמה פסק הדין המנחה‬</w:t>
        <w:br/>
        <w:t>‫בע"א ‪ 4956/90‬פזגז חברה לשיווק בע"מ נ' גזית הדרום בע"מ‪ ,‬מו)‪41-40 ,35 (4‬‬</w:t>
        <w:br/>
        <w:t>‫)‪.[(1992‬‬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אף הרחיבה את האפשרות לשנות חוזה בהתנהגות במקרים מתאימים גם‬</w:t>
        <w:br/>
        <w:t>‫כאשר בחוזה עצמו נקבע ששינוי החוזה יעשה בכתב ]ר' ע"א )מחוזי תל‪-‬אביב(‬</w:t>
        <w:br/>
        <w:t>‫‪ 52192-03-23‬גרבה נ' שמר בע"מ )נבו ‪) (16.1.2024‬להלן – עניין גרבה( בפסקאות‬</w:t>
        <w:br/>
        <w:t>‫‪.[14,15‬‬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לשינויים בהסכמי מכר‪ ,‬על פי סעיף ‪) 6‬א( לחוק המכר דירות‪ ,‬העוסק‬</w:t>
        <w:br/>
        <w:t>‫כאמור בין היתר בעניין שיעור חלקם של בעלי דירות בהוצאות הרכוש המשותף‪,‬‬</w:t>
        <w:br/>
        <w:t>‫ניתן דגש בפסיקה לאופן הבהיר והמפורש שבו הדברים הובאו בהסכמים של כל‬</w:t>
        <w:br/>
        <w:t>‫בעלי הדירות ]ר' לדוגמה בע"א ‪ 213/80‬שמעונוף נ' ברוכים‪ ,‬פ"ד לז )‪(1983) ,808 (3‬‬</w:t>
        <w:br/>
        <w:t>‫בעמ' ‪.[813‬‬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.49‬במכלול הנסיבות עולה כי הסכמת הצדדים בכל הנוגע לתקופה הרלוונטית לתביעה‪,‬‬</w:t>
        <w:br/>
        <w:t>‫באשר לגובה דמי הניהול וההפרשה לקרן הפחת‪ ,‬הייתה להמשיך בהסכמות שנקבעו‬</w:t>
        <w:br/>
        <w:t>‫בתוספת להסכם‪ ,‬דהיינו‪ ,‬להמשיך בגביה של ‪ ₪ 5.5‬למ"ר שמתוכם על התובעת‬</w:t>
        <w:br/>
        <w:t>‫להפריש ‪ ₪ 0.5‬לטובת קרן פחת‪ ,‬ולהמשיך בגביה של ‪ ,60%‬דהיינו‪ ₪ 3.3 ,‬למ"ר‬</w:t>
        <w:br/>
        <w:t>‫מהאחים חסיד בגין הדירות שטרם אוכלסו‪ ,‬תוך הפרשה לקרן הפחת גם מסכומים‬</w:t>
        <w:br/>
        <w:t>‫אלו‪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.50‬הבסיס המשפטי לגביית הסכומים האמורים הוא כאמור סעיף ‪)58‬א( לחוק‬</w:t>
        <w:br/>
        <w:t>‫המקרקעין‪ ,‬המטיל את חובת ההשתתפות בהוצאות הבית המשותף על בעלי‬</w:t>
        <w:br/>
        <w:t>‫הדירות‪ .‬על בעלי הדירות לשלם את חלקם בסכומים האמורים בהתאם לדרישת‬</w:t>
        <w:br/>
        <w:t>‫הנציגות או המתחזק‪ ,‬בסכומים שאינם עולים על חלקם על פי המנגנון שנקבע‬</w:t>
        <w:br/>
        <w:t>‫לחלוקת הסכומים‪.‬‬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.51‬אכלוס הבית המשותף החל בשנת ‪) 2017‬ר' לדוגמה סעיף ‪ 13‬לתצהיר מויאל(‪.‬‬</w:t>
        <w:br/>
        <w:t>‫בסמוך לכך נחתם ההסכם בין התובעת לאחים חסיד‪ .‬בהסכם הוסדר האופן בו‬</w:t>
        <w:br/>
        <w:t>‫בעלי הדירות רשאים לסיים אותו כעבור ‪ 12‬חודשים‪ ,‬שאם לא כן יחודש לשנה‬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‫נוספת‪ ,‬וכן האופן בו ניתן יהיה לסיימו לאחר ‪ 12‬חודשים נוספים וכן הלאה‬</w:t>
        <w:br/>
        <w:t>‫)סעיפים ‪ 3.4 ,3.3‬להסכם(‪ .‬בהסכם נקבע כי שינוי שלו דורש מסמך בכתב )סעיף‬</w:t>
        <w:br/>
        <w:t>‫‪ 16.1‬להסכם(‪ .‬כאמור‪ ,‬משלב תחילת האכלוס והלאה חתמו בעלי הדירות על‬</w:t>
        <w:br/>
        <w:t>‫הסכם מול התובעת‪ ,‬בנוסח אחיד‪ ,‬הכולל הוראות דומות לאלו שבהסכם עם‬</w:t>
        <w:br/>
        <w:t>‫האחים חסיד‪ ,‬ובכללן קובע תעריף של ‪ ₪ 5.5‬למ"ר אשר אמור לעלות ל‪₪ 6.5‬‬</w:t>
        <w:br/>
        <w:t>‫למ"ר לאחר שנה‪ ,‬אולם קובע כי לאחר ‪ 24‬חודשים רשאית חברת הניהול להעלות‬</w:t>
        <w:br/>
        <w:t>‫את דמי הניהול בהודעה מראש של ‪ 60‬יום לפני סיום תקופת ההסכם )סעיף ‪,(4.10‬‬</w:t>
        <w:br/>
        <w:t>‫ואינו כולל הוראה לעניין דרישת הכתב לצורך שינוי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.52‬לאחר כשנה מתחילת האכלוס‪ ,‬נוהל מו"מ בין הנציגות לתובעת‪ ,‬ונחתמה התוספת‬</w:t>
        <w:br/>
        <w:t>‫להסכם בין הנציגות לתובעת ולאחים חסיד‪ ,‬שנקבע שתחול למשך שנה‪ ,‬עד ליום‬</w:t>
        <w:br/>
        <w:t>‫‪ ,1.3.2019‬ומטרתה הייתה להפחית את דמי ניהול גם לאחר השנה הראשונה ל‪5.5‬‬</w:t>
        <w:br/>
        <w:t>‫‪ ₪‬למ"ר )והפחתה דומה נגזרת לאחים חסיד( ולהביא להפרשת סך של ‪ ₪ 0.5‬למ"ר‬</w:t>
        <w:br/>
        <w:t>‫על ידי התובעת לקרן פחת‪ .‬בתוספת להסכם נקבע שלא תשונה אלא בכתב‬</w:t>
        <w:br/>
        <w:t>‫ובמפורש )סעיף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.53‬מהראיות עלה שגם לאחר חתימת התוספת המשיך דין ודברים בין הנציגות‬</w:t>
        <w:br/>
        <w:t>‫לתובעת לעניין המשך העסקת התובעת לשנים נוספות‪ ,‬בעיקר על רקע חוסר‬</w:t>
        <w:br/>
        <w:t>‫שביעות רצון מרמת השירותים‪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.54‬בתצהיר אורבך מטעם הנציגות נטען שבסמוך לחודש מרץ ‪ ,2019‬דהיינו‪ ,‬בסמוך‬</w:t>
        <w:br/>
        <w:t>‫למועד בו אמור היה להשתנות התעריף על פי התוספת להסכם‪ ,‬הובהר לתובעת‬</w:t>
        <w:br/>
        <w:t>‫שאם תבקש להעלות את התעריף או שתחדל מלהעביר סך של ‪ ₪ 0.5‬לקרן הפחת‪,‬‬</w:t>
        <w:br/>
        <w:t>‫יפעלו בעלי הדירות להוציאה מהמתחם‪ ,‬וכי קיימות חברות אחרות שדורשות‬</w:t>
        <w:br/>
        <w:t>‫תעריף דומה שיוכלו לתת שירותים למתחם ועל כן הוסכם להמשיך בתעריף‬</w:t>
        <w:br/>
        <w:t>‫האמור ובהפרשה לקרן הפחת )סעיפים ‪ 4-6‬לתצהיר אורבך(‪ .‬אציין כי מחקירתו‬</w:t>
        <w:br/>
        <w:t>‫הנגדית של אורבך עלה ספק לעניין אמירות למפורשות לתובעת באשר לנושא‬</w:t>
        <w:br/>
        <w:t>‫העלאת התעריף‪ ,‬להבדיל מהבנה ששררה בין הצדדים בנושא זה )פרוטוקול הדיון‬</w:t>
        <w:br/>
        <w:t>‫מיום ‪ 9.1.2024‬עמוד ‪ 49‬שורות ‪ .(2-17‬מכל מקום‪ ,‬מהקשר הדברים כפי שיפורט‬</w:t>
        <w:br/>
        <w:t>‫להלן ניתן להבין כי למנכ"ל התובעת היה ברור שעניין העלאת התעריף אינו עומד‬</w:t>
        <w:br/>
        <w:t>‫על הפרק‪ ,‬גם אם הדברים לא נאמרו מפורשות‪ ,‬והוא הסכים לכך בהתנהלותו‪.‬‬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שהיה חבר ועד בתקופות הרלוונטיות‪ ,‬אמיתי ברטוב העיד אף הוא שבפגישות‬</w:t>
        <w:br/>
        <w:t>‫ההמשך לאחר חתימת התוספת‪ ,‬באשר לגיבוש הסכמות לעניין המשך או אי המשך‬</w:t>
        <w:br/>
        <w:t>‫מתן שירותי הניהול על ידי התובעת‪ ,‬נאמר לה שקיימות חברות נוספות שאינן‬</w:t>
        <w:br/>
        <w:t>‫נופלו באיכותן מהתובעת אשר יוכלו לתת שירותים כאמור בתעריף של ‪ ₪ 5.5‬תוך‬</w:t>
        <w:br/>
        <w:t>‫הפרשת סך של ‪ ₪ 0.5‬לקרן הפחת )סעיף ‪ 4‬לתצהירו(‪ ,‬דבר המחזק את הבנת‬</w:t>
        <w:br/>
        <w:t>‫הצדדים כי קיימת הסכמה להמשך התעריף הקיים‪ .‬מהתרשמותי‪ ,‬מר ברטוב‬</w:t>
        <w:br/>
        <w:t>‫הקפיד בעדותו לדייק בדבריו ולהציג את העובדות באופן שבו התנהלו הדברים‬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עלה מתצהיר אברהם עטר‪ ,‬מי שהיה חבר ועד בעת שהוחלט לסיים את‬</w:t>
        <w:br/>
        <w:t>‫ההתקשרות עם התובעת‪ ,‬שהועלו טענות קשות שהועלו כלפיה במהלך מתן‬</w:t>
        <w:br/>
        <w:t>‫השירותים‪ ,‬וכן שאם הייתה מבקשת להעלות את המחיר ל‪ ₪ 6.5‬למ"ר‪ ,‬אין ספק‬</w:t>
        <w:br/>
        <w:t>‫שהיה פועל להחלפתה באופן מידי )סעיפים ‪ 9-10‬לתצהירו(‪ .‬בין היתר עלה‬</w:t>
        <w:br/>
        <w:t>‫מתצהירו של עטר כי רמת התחזוקה התדרדרה במשך הזמן ועלו טענות רבות כלפי‬</w:t>
        <w:br/>
        <w:t>‫התובעת בעניינים אלו‪ ,‬ובין היתר חלק מהמעליות במתחם לא פעלו במשך מספר‬</w:t>
        <w:br/>
        <w:t>‫חודשים משום שהתובעת לא שילמה עבור המשך האחריות לגביהן )סעיף ‪5‬‬</w:t>
        <w:br/>
        <w:t>‫לתצהיר(‪ .‬עדותו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 חברי עדי הנתבעים קיבלו תמיכה גם בעדותו של קרונגולד‪ ,‬העד שזומן מטעם‬</w:t>
        <w:br/>
        <w:t>‫התובעת‪ ,‬אשר אמנם היה חבר הנציגות בעבר‪ ,‬אך עלה שגם היה מיודד עם מויאל‪,‬‬</w:t>
        <w:br/>
        <w:t>‫מנכ"ל התובעת‪ ,‬ופעל בהמשך להשבת התובעת למתן שירותים בבית המשותף‪ ,‬תוך‬</w:t>
        <w:br/>
        <w:t>‫שהבהיר שהדבר נבע הן משירות לקוי של חברת הניהול הנוכחית‪ ,‬והן במטרה‬</w:t>
        <w:br/>
        <w:t>‫לבטל את התביעה )פרוטוקול הדיון מיום ‪ 9.1.2024‬עמוד ‪ 32‬שורות ‪ ,11-18‬וכן‬</w:t>
        <w:br/>
        <w:t>‫בחקירה נגדית בשורות ‪ .(31-34‬בחקירתו הנגדית אישר קרונגולד שהיו טענות‬</w:t>
        <w:br/>
        <w:t>‫בנוגע לשירותים שנתנו על ידי התובעת‪ ,‬וכן שלקראת תום השנה הראשונה ביקשה‬</w:t>
        <w:br/>
        <w:t>‫הנציגות מהתובעת לשפר את השירות ואילו התובעת ביקשה להעלות את התעריף‬</w:t>
        <w:br/>
        <w:t>‫ל‪ ₪ 6.5‬אולם הובהר לה שהעלאת המחיר או אי שיפור השירות יביאו להחלפתה‪,‬‬</w:t>
        <w:br/>
        <w:t>‫ובהמשך היה מובן שהעלאת התעריף אינה באה בחשבון‪ ,‬ותביא להחלפת התובעת‬</w:t>
        <w:br/>
        <w:t>‫)פרוטוקול הדיון מיום ‪ 9.1.2024‬עמוד ‪ 32‬שורות ‪ 33-50‬עמוד ‪ 33‬שורות ‪ ,1-27‬כן ר'‬</w:t>
        <w:br/>
        <w:t>‫עמוד ‪ 37‬לפרוטוקול שורות ‪ 24-33‬לעניין התכתבות בוואצאפ בין מויאל לקרונגולד‬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‫שהציג מויאל במהלך הדיון(‪ .‬עדותו של קרונגולד תאמה את עדותו של ברטוב‪,‬‬</w:t>
        <w:br/>
        <w:t>‫ותמכה במסקנה שהייתה הבנה מוסכמת ומובנת מאליה עם התובעת שדמי הניהול‬</w:t>
        <w:br/>
        <w:t>‫לא יועלו‪ ,‬ושהמנגנון שהוסכם בתוספת להסכם ימשיך‪ ,‬שאם לא כן‪ ,‬יפעלו חברי‬</w:t>
        <w:br/>
        <w:t>‫הנציגות לסיום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של מויאל מטעם התובעת נטען שלא דובר לאחר חתימת התוספת להסכם‬</w:t>
        <w:br/>
        <w:t>‫על הפחתה או העלאה של דמי הניהול‪ ,‬ושהדיונים בין הצדדים היו דיונים שוטפים‬</w:t>
        <w:br/>
        <w:t>‫על ניהול הבית‪ ,‬וכל דבר תועד בהסכם או בדואר אלקטרוני )סעיף ‪24-26‬‬</w:t>
        <w:br/>
        <w:t>‫לתצהירו(‪ .‬כפי שיפורט להלן‪ ,‬גם אם טענת מויאל נכונה‪ ,‬ונושא העלאה או הפחתה‬</w:t>
        <w:br/>
        <w:t>‫של דמי הניהול לא עלה במפורש לאחר חתימת התוספת להסכם‪ ,‬עדיין המסקנה‬</w:t>
        <w:br/>
        <w:t>‫ממכלול הנסיבות היא שהייתה הסכמה בין הצדדים להמשך תוקפה של התוספת‬</w:t>
        <w:br/>
        <w:t>‫להסכם‪ .‬כמו כן‪ ,‬הטענה כאילו התנהלו בינו לבין חברי הנציגות לאחר חתימת‬</w:t>
        <w:br/>
        <w:t>‫התוספת להסכם דיונים שוטפים בלבד‪ ,‬אינה עומדת בקנה אחד עם עדויות של‬</w:t>
        <w:br/>
        <w:t>‫חברי הנציגות‪ ,‬לרבות מר קרונגולד שהתובעת עצמה זימנה למתן עדות‪ ,‬ואשר על‬</w:t>
        <w:br/>
        <w:t>‫פי עדותו הוא מיודד עם מר מויאל ופעל בהמשך להשבת התובעת למתן שירותים‬</w:t>
        <w:br/>
        <w:t>‫לבית המשותף‪ .‬בהקשר זה‪ ,‬שוכנעתי שהלך הדברים לאחר חתימת התוספת‬</w:t>
        <w:br/>
        <w:t>‫להסכם כלל בין היתר גם היעדר שביעות רצון מהשירותים שנתנו על ידי התובעת‪,‬‬</w:t>
        <w:br/>
        <w:t>‫והאפשרות שהיעדר שיפור בהקשר זה עלול להביא להחלפתה‪.‬‬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עוד שעצם הרצון במהלך ההליך להחזירה לתת שירות לנתבעים‪,‬‬</w:t>
        <w:br/>
        <w:t>‫מוכיח שהיו מרוצים מהשירות שניתן על ידה )סעיפים ‪ 42-45‬לסיכומים(‪ .‬אלא‬</w:t>
        <w:br/>
        <w:t>‫שהנסיבות מוכיחות בדיוק את הדבר ההפוך – התובעת הסכימה לחזור ולתת את‬</w:t>
        <w:br/>
        <w:t>‫השירותים בתעריף המופחת‪ ,‬תוך המשך העברת הסכומים שסוכמו לקרן הפחת‪,‬‬</w:t>
        <w:br/>
        <w:t>‫ולבטל את התביעה‪ ,‬תוך התחייבות שהעסקתה תמשיך למשך ‪ 3‬שנים‪ ,‬אולם בשל‬</w:t>
        <w:br/>
        <w:t>‫היעדר היכולת לקבל הסכמה של הרוב הדרוש של בעלי הדירות‪ ,‬לא ניתן היה‬</w:t>
        <w:br/>
        <w:t>‫להגיע להסכמה כאמור‪ .‬מכאן שאף שהתובעת עצמה הסכימה לוותר על התביעה‬</w:t>
        <w:br/>
        <w:t>‫ולהמשיך במתן השירותים בתעריף המופחת‪ ,‬תוך המשך התנאים שסוכמו‬</w:t>
        <w:br/>
        <w:t>‫בתוספת להסכם‪ ,‬מרבית בעלי הדירות לא רצו בכך‪ .‬קל וחומר שהיו פועלים‬</w:t>
        <w:br/>
        <w:t>‫להחליפה אם הייתה מבקשת לממש את הסעיף החוזי בדבר העלאת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.55‬באשר ל‪ 9-‬מהדירות נטען על ידי התובעת שלא שילמו דמי ניהול כלל‪ .‬מחקירת גב'‬</w:t>
        <w:br/>
        <w:t>‫זנו מטעם התובעת עלה שלמעשה מדובר בהסדר שהיה מקובל על התובעת‪ ,‬על פיו‬</w:t>
        <w:br/>
        <w:t>‫במקום להעביר את הסך של ‪ ₪ 0.5‬למ"ר בגין קרן הפחת מכלל תשלומי הדירות‬</w:t>
        <w:br/>
        <w:t>‫לחשבון הנציגות‪ ,‬נקבעו ‪ 9‬דירות שיעבירו את דמי הניהול ישירות לחשבון‬</w:t>
        <w:br/>
        <w:t>‫הנציגות‪ ,‬מתוך הבנה שהסכומים שישלמו אותן ‪ 9‬דירות יהיו הסכומים שעל‬</w:t>
        <w:br/>
        <w:t>‫התובעת להעביר לנציגות בגין קרן הפחת )ר' חקירת זנו מטעם התובעת בפרוטוקול‬</w:t>
        <w:br/>
        <w:t>‫הדיון מיום ‪ 9.1.2024‬עמוד ‪ 29‬שורות ‪ 28-49‬עמוד ‪ 30‬שורות ‪ ,1-4‬וכן חקירת מויאל‬</w:t>
        <w:br/>
        <w:t>‫עמוד ‪ 41‬שורות ‪ .(1-5‬הסדר זה נהג בהסכמת התובעת לכל הפחות עד למועד‬</w:t>
        <w:br/>
        <w:t>‫דרישת הנציגות לביטול ההסכם )לגבי היעדר דרישה מטעם התובעת להפסיק את‬</w:t>
        <w:br/>
        <w:t>‫ההסדר ר' חקירת זנו מטעם התובעת בעמוד ‪ 28‬שורות ‪ 47-50‬עמוד ‪ 29‬שורות ‪-1‬‬</w:t>
        <w:br/>
        <w:t>‫‪ .(24‬מכאן שאי העברת הכספים על ידי בעלי הדירות האמורות היה בהסכמת‬</w:t>
        <w:br/>
        <w:t>‫התובעת ונועד למלא את התחייבותה לעניין העברת הסכום שהוסכם לקרן הפחת‪.‬‬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.56‬בהתבסס על העדויות המפורטות לעיל‪ ,‬ובמכלול הנסיבות‪ ,‬כאמור‪ ,‬גם אם אקבל‬</w:t>
        <w:br/>
        <w:t>‫את טענת התובעת שלא דובר באופן מפורש על האפשרות להעלאת התעריף בתום‬</w:t>
        <w:br/>
        <w:t>‫שנה מחתימת התוספת להסכם‪ ,‬לטענתה בשל כך שמנכ"ל התובעת‪ ,‬מויאל‪" ,‬טעה"‬</w:t>
        <w:br/>
        <w:t>‫בעניין זה‪ ,‬התנהגות שני הצדדים העידה על כך שהם הסכימו להארכת התוספת‪,‬‬</w:t>
        <w:br/>
        <w:t>‫בתנאים שנקבעו בה‪ ,‬הן באשר לתעריף דמי הניהול למ"ר והן באשר להעברת סך‬</w:t>
        <w:br/>
        <w:t>‫של ‪ ₪ 0.5‬למ"ר לקרן הפחת‪ ,‬ואין בכוונתם לחזור לתנאי ההסכם‪ ,‬בין אם זכרו‬</w:t>
        <w:br/>
        <w:t>‫שקיימת הוראה בעניין ובין אם לאו‪ ,‬כפי שיורחב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.57‬ראשית‪ ,‬התובעת‪ ,‬שהאינטרס שלה הוא להשיא רווחיה ועל כן לגבות תעריף גבוה‬</w:t>
        <w:br/>
        <w:t>‫יותר‪ ,‬המשיכה לאורך כל התקופה‪ ,‬ועד להודעת הנציגות על ביטול ההסכם‪,‬‬</w:t>
        <w:br/>
        <w:t>‫לדרוש באופן עקבי מבעלי הדירות את התעריף המופחת‪ ,‬והמשיכה להפעיל את‬</w:t>
        <w:br/>
        <w:t>‫המנגנון שנקבע על ידה להעברת הסכומים לקרן הפחת )ר' לדוגמה חקירתה‬</w:t>
        <w:br/>
        <w:t>‫הנגדית של זנו בפרוטוקול הדיון מיום ‪ 9.1.2024‬עמוד ‪ 28‬שורות ‪,49-50 ,24-26‬‬</w:t>
        <w:br/>
        <w:t>‫עמוד ‪ 29‬שורות ‪ .(1-24‬התובעת אף אישרה שעל פי מסמכיה‪ ,‬בזמן אמת לא היה‬</w:t>
        <w:br/>
        <w:t>‫רשום חוב למי ששילמו לה על פי התעריף האמור )ר' לדוגמה חקירתה הנגדית של‬</w:t>
        <w:br/>
        <w:t>‫זנו בעמוד ‪ 31‬שורות ‪ ,5-17‬וחקירה חוזרת שורות ‪.(35-37‬‬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,‬התובעת לא טענה‪ ,‬עד שהנציגות הודיעה לה על ביטול ההסכם‪ ,‬שמגיע לה‬</w:t>
        <w:br/>
        <w:t>‫תעריף גבוה יותר או שאינה צריכה להמשיך להעביר את הסכומים לקרן הפחת‪,‬‬</w:t>
        <w:br/>
        <w:t>‫זאת שעה שהייתה מודעת לזכות הנתבעים להביא לביטול ההסכם בשלב מוקדם‬</w:t>
        <w:br/>
        <w:t>‫יותר‪ ,‬ולכך שנושא התעריף הוא נושא מהותי במסגרת ההחלטה להמשיך‬</w:t>
        <w:br/>
        <w:t>‫בהתקשרות עמה‪ ,‬שכן עניין זה הוא שהביא לחתימת התוספת להסכם כשנה לאחר‬</w:t>
        <w:br/>
        <w:t>‫תחילת האכלוס‪ .‬אציין שעצם חתימת התוספת להסכם‪ ,‬שעיקרה המשך גבייה של‬</w:t>
        <w:br/>
        <w:t>‫הסכום המופחת‪ ,‬שנה לאחר חתימת ההסכם‪ ,‬מעלה תמיהה לעניין ה"שכחה"‬</w:t>
        <w:br/>
        <w:t>‫הנטענת של מנכ"ל התובעת‪ ,‬לדרוש את הסכום הנטען על פי ההסכם בשנה שלאחר‬</w:t>
        <w:br/>
        <w:t>‫מכן‪.‬‬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,‬התובעת המשיכה להחתים בעלי דירות חדשים על הסכמים הכוללים את‬</w:t>
        <w:br/>
        <w:t>‫התעריף המופחת גם לאחר תום תקופת התוספת להסכם‪ .‬אף שבהסכמים כאמור‬</w:t>
        <w:br/>
        <w:t>‫נכתב שלאחר שנה התעריף יעלה‪ ,‬הרי שבעלי דירות חדשים שרכשו את הדירות אף‬</w:t>
        <w:br/>
        <w:t>‫בשנה האחרונה להתקשרות‪ ,‬התחייבו לשלם ‪ ₪ 5.5‬למ"ר בלבד לשנה זו‪ ,‬ואף אחד‬</w:t>
        <w:br/>
        <w:t>‫מבעלי הדירות לא נדרש מעולם‪ ,‬עד לאחר ההודעה על ביטול ההסכם‪ ,‬לשלם‬</w:t>
        <w:br/>
        <w:t>‫תעריף גבוה יותר )ר' לדוגמה חקירתה הנגדית של זנו בפרוטוקול הדיון מיום‬</w:t>
        <w:br/>
        <w:t>‫‪ 9.1.2024‬עמוד ‪ 28‬שורות ‪.(27-35‬‬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,‬כאמור לעיל‪ ,‬התובעת שמרה לעצמה את הזכות‪ ,‬בהסכמים שנחתמו עם‬</w:t>
        <w:br/>
        <w:t>‫בעלי הדירות לאורך כל התקופה‪ ,‬להעלות את התעריף על פי הודעה של ‪ 60‬יום‬</w:t>
        <w:br/>
        <w:t>‫מראש לפני תום כל תקופה‪ ,‬ואף על פי כן לא העלתה את התעריף‪ ,‬דבר המחזק את‬</w:t>
        <w:br/>
        <w:t>‫המסקנה שהבינה כי דרישה להעלאת התעריף תביא לסיום ההסכם עמה‪ ,‬ועל כן‬</w:t>
        <w:br/>
        <w:t>‫לא היה לה כל אינטרס לעשות זאת בתקופת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,‬שיטת התמורה בהסכם היא תמורה כוללת‪ ,‬ללא קשר לגובה ההוצאות‬</w:t>
        <w:br/>
        <w:t>‫שעל התובעת להוציא כדי לתחזק את הרכוש המשותף‪ .‬בשיטה כאמור‪ ,‬אינטרס‬</w:t>
        <w:br/>
        <w:t>‫התובעת הוא לצמצם בעלויות לתחזוקת הרכוש המשותף כדי להגדיל את רווחיה‪.‬‬</w:t>
        <w:br/>
        <w:t>‫מכאן שהמחלוקות שהיו עם הנציגות ובעלי הדירות אודות איכות השירותים‪,‬‬</w:t>
        <w:br/>
        <w:t>‫הנגזרת באופן משמעותי מהעלויות שהתובעת משלמת עבורם‪ ,‬כרוכות באופן הדוק‬</w:t>
        <w:br/>
        <w:t>‫בתעריף דמי הניהול‪ .‬לפיכך כל מחלוקת אודות איכות השירותים מבליעה בתוכה‬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ההנחה של הנציגות שהאיכות נדרשת בד בבד עם התעריף המשולם‪ ,‬ואת‬</w:t>
        <w:br/>
        <w:t>‫ההבנה של התובעת שהנציגות מתנגדת לכל העלאה של תעריף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‫שישית‪ ,‬גם תוך כדי ניהול ההליך הגיעה התובעת להסכמות עם הנציגות על פיהן‬</w:t>
        <w:br/>
        <w:t>‫ההסכם עמה ימשיך ל‪ 3-‬שנים נוספות על פי אותם תנאים‪ ,‬דהיינו תעריף של ‪₪ 5.5‬‬</w:t>
        <w:br/>
        <w:t>‫למ"ר והפרשת ‪ ₪ 0.5‬לקרן הפחת‪ ,‬כתנאי לסיום ההליך‪ ,‬תוך מחיקת התביעה כלפי‬</w:t>
        <w:br/>
        <w:t>‫האחים חסיד‪ .‬הסכם זה לא הבשיל לבסוף לכדי פשרה בהליך משום שלא התקבלו‬</w:t>
        <w:br/>
        <w:t>‫לגביו הסכמות רוב בעלי הדירות כנדרש בחוק המקרקעין‪ .‬הסכמה זו של התובעת‬</w:t>
        <w:br/>
        <w:t>‫מחזקת את ההבנה כי גם קודם לכן הסכימה להמשיך את התוספת להסכם‬</w:t>
        <w:br/>
        <w:t>‫בתנאים האמורים אף שהיה באפשרותה לדרוש העלאה של התעריף‪ ,‬בין אם על פי‬</w:t>
        <w:br/>
        <w:t>‫ההסכם המקורי ובין אם כתנאי להארכת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אציין שמעדות מנהל התובעת עלה כי בכל מקרה ההסכם היה כלכלי‬</w:t>
        <w:br/>
        <w:t>‫מבחינתה‪ ,‬גם בהתחשב בתעריף המופחת ובהעברת הסכומים הנדרשים לקרן‬</w:t>
        <w:br/>
        <w:t>‫הפחת )ר' חקירתו הנגדית של מויאל בפרוטוקול הדיון מיום ‪ 9.1.2024‬עמוד ‪37‬‬</w:t>
        <w:br/>
        <w:t>‫שורות ‪.(1-8‬‬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‫שביעית‪ ,‬אף שלטענת מויאל הסיבה להגבלת התוספת להסכם לשנה נבעה מסיום‬</w:t>
        <w:br/>
        <w:t>‫אחריות על מערכות וחיוב על מעליות )ר' לדוגמה עמוד ‪ 39‬שורות ‪ ,(10-26‬לא נתנה‬</w:t>
        <w:br/>
        <w:t>‫לכך כל התייחסות בתוספת להסכם‪ ,‬לא הוכח שהסיבה האמורה נאמרה למי‬</w:t>
        <w:br/>
        <w:t>‫מחברי הנציגות‪ ,‬וממילא כאמור‪ ,‬עלה שגם לאחר שנוספו עלויות כאמור‪ ,‬ותוך כדי‬</w:t>
        <w:br/>
        <w:t>‫ניהול ההליך‪ ,‬עדיין הסכימה התובעת להמשך התעריף האמור )לטענתה בשל‬</w:t>
        <w:br/>
        <w:t>‫ההתחייבות ל‪ 3-‬שנים וכדי להסיר את התביעה‪ ,‬שהיא עצמה יזמה(‪ .‬אציין‬</w:t>
        <w:br/>
        <w:t>‫שבהסכם עצמו כן צוין כי דמי הניהול יועלו לאחר השנה הראשונה בשל סיום‬</w:t>
        <w:br/>
        <w:t>‫תקופות האחריות )סעיף ‪ 8.1‬להסכם(‪ ,‬אולם התובעת הסכימה להפחתת דמי‬</w:t>
        <w:br/>
        <w:t>‫הניהול ואף להפרשה לקרן הפחת מדמי הניהול המופחתים במסגרת התוספת‬</w:t>
        <w:br/>
        <w:t>‫להסכם‪ ,‬מבלי שנתנה התייחסות כתובה )להבדיל מזו שנתנה בהסכם( לנושא תום‬</w:t>
        <w:br/>
        <w:t>‫האחריות‪ .‬מכאן שלא הייתה סיבה לחברי הנציגות או למי מבעלי הדירות להבין‬</w:t>
        <w:br/>
        <w:t>‫שיש שינוי כלשהו בנסיבות המהווה שיקול שלא להמשיך את ההסדר הנוהג על פי‬</w:t>
        <w:br/>
        <w:t>‫התוספת להסכם‪ .‬אציין שאף שבתוספת להסכם נאמר שהתוספת לא תשתנה אלא‬</w:t>
        <w:br/>
        <w:t>‫בכתב ובמפורש‪ ,‬אין בכך כדי להביא בהכרח למסקנה שהמשך תוקפה דורש כתב‪,‬‬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‫שכן יש הבדל בין שינוי תנאים לבין הארכת תוקף‪ ,‬ובפועל תנאי התוספת נשארו‬</w:t>
        <w:br/>
        <w:t>‫כפי שהם‪ ,‬תוך החלתם‪ ,‬בהתנהלות הצדדים‪ ,‬על תקופה נוספת‪ .‬מכל מקום‪ ,‬כאמור‬</w:t>
        <w:br/>
        <w:t>‫לעיל‪ ,‬בעניין גרבה המוזכר לעיל הוכרה האפשרות לשינוי חוזה בעל פה גם כאשר‬</w:t>
        <w:br/>
        <w:t>‫נקבע בו ששינוי יעשה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‫שמינית‪ ,‬הפסיקה הכירה במצב שבו הנציגות נהגה במשך שנים שלא לחייב בעלי‬</w:t>
        <w:br/>
        <w:t>‫יחידות מסוימות בחלקם בהוצאות השוטפות‪ ,‬אף שהדבר נוגד את הוראות‬</w:t>
        <w:br/>
        <w:t>‫התקנון‪ ,‬וקבעה ששינוי נוהג כאמור יהיה רק מעתה ולהבא ]ר' ע"א )מחוזי‬</w:t>
        <w:br/>
        <w:t>‫ירושלים( ‪ 11355/07‬כלפון ביטון נ' נציגות הבית המשותף )נבו ‪) (5.8.2008‬להלן –‬</w:t>
        <w:br/>
        <w:t>‫עניין כלפון(‪ ,‬עש"א )מחוזי ירושלים( ‪ 9152-06-23‬נציגות ועד הבית ב"בית‬</w:t>
        <w:br/>
        <w:t>‫הטיילת" נ' ריבוע הכחול נדל"ן בע"מ )נבו ‪ (23.6.2024‬בפסקה ‪ .[52‬אמנם בענייננו‬</w:t>
        <w:br/>
        <w:t>‫מדובר בהקשר אחר של חיוב בדמי ניהול‪ ,‬אך הדברים שנאמרו בעניין כלפון‪ ,‬בכל‬</w:t>
        <w:br/>
        <w:t>‫הנוגע לאי חיוב אותם בעלי דירות‪ ,‬על פיהם "עצם ההתנהגות במשך כל השנים‬</w:t>
        <w:br/>
        <w:t>‫יצרה נוהג שמשמעותו הסכם‪) "...‬פסקה ‪ 8‬לפסק הדין( יפים גם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עולה שהנתבעים הרימו את הנטל להוכיח שהתובעת בהתנהלותה‬</w:t>
        <w:br/>
        <w:t>‫העקבית‪ ,‬הסכימה להמשיך בתנאי התוספת להסכם‪ ,‬ולגבות ‪ ₪ 5.5‬למ"ר מכל‬</w:t>
        <w:br/>
        <w:t>‫דייר‪ ,‬וכנגזרת מכך סכום מופחת מהאחים חסיד‪ ,‬תוך העברת סכומים שהוסכמו‬</w:t>
        <w:br/>
        <w:t>‫לקרן הפחת‪.‬‬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.58‬נוסף על כך‪ ,‬כעולה מעניין מרכוס לעיל‪ ,‬בעלי הדירות מחויבים לתובעת רק על פי‬</w:t>
        <w:br/>
        <w:t>‫ההסכמים שהם עצמם חתמו עמה‪ ,‬והתובעת אינה יכולה לחייב אותם בתעריף‬</w:t>
        <w:br/>
        <w:t>‫העולה על זה שהתחייבו כלפיה‪ ,‬גם אם לטענתה החתימה אותם בטעות על הסכם‬</w:t>
        <w:br/>
        <w:t>‫הקובע תעריף כזה‪ .‬בהתחשב בפסיקה לעניין הוראת סעיף ‪)6‬א( לחוק המכר דירות‪,‬‬</w:t>
        <w:br/>
        <w:t>‫הרי שלא ניתן לפרש הסכמים אלו כקובעים תעריף גבוה יותר מזה הכתוב בהם‪.‬‬</w:t>
        <w:br/>
        <w:t>‫אציין בהקשר זה כי מעמדה של התובעת כחברה מסחרית‪ ,‬אל מול בעלי הדירות‬</w:t>
        <w:br/>
        <w:t>‫שנדרשו על ידה לחתום על נוסח אחיד של הסכם ניהול‪ ,‬אף הוא מביא למסקנה‬</w:t>
        <w:br/>
        <w:t>‫שיש לפרש את ההסכם לטובת בעלי הדירות‪ .‬זאת למרות שלטענתה עוה"ד של‬</w:t>
        <w:br/>
        <w:t>‫האחים חסיד הם שניסחו את ההסכם‪ ,‬שכן מי שבהמשך החתים בפועל את בעלי‬</w:t>
        <w:br/>
        <w:t>‫הדירות על ההסכם עמם היו נציגי התובעת )ר' לדוגמה חקירתה הנגדית של זנו‬</w:t>
        <w:br/>
        <w:t>‫בפרוטוקול הדיון מיום ‪ 9.1.2024‬עמוד ‪ 28‬שורות ‪ .(24-35‬כמו כן‪ ,‬כאמור לעיל‪ ,‬כדי‬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‫שהוראה לעניין תעריף דמי הניהול תהיה תקפה כלפי בעלי דירות‪ ,‬עליה להיות זהה‬</w:t>
        <w:br/>
        <w:t>‫בכל ההסכמים‪ .‬מכיוון שבעלי הדירות נדרשו לחתום על הסכם שבו הם מתחייבים‬</w:t>
        <w:br/>
        <w:t>‫לשלם ‪ ₪ 5.5‬למ"ר למשך שנה‪ ,‬כאשר כל אחד מבעלי הדירות חתם על הסכם‬</w:t>
        <w:br/>
        <w:t>‫כאמור במועד אחר‪ ,‬ומכיוון שגם בתובעת מסכימה כי על פי סעיף ‪ 58‬לחוק‬</w:t>
        <w:br/>
        <w:t>‫המקרקעין לא ניתן להחיל תעריף שונה למ"ר על בעלי דירות שונים בזמן נתון‪ ,‬הרי‬</w:t>
        <w:br/>
        <w:t>‫שיישוב המערכת ההסכמית האמורה באופן שיקיים את הוראת סעיף ‪ ,58‬בזמן‬</w:t>
        <w:br/>
        <w:t>‫שבכל זמן נתון קיימים בעלי דירות שלא ניתן לחייבם ביותר מ‪ ₪ 5.5‬למ"ר‪ ,‬מחייב‬</w:t>
        <w:br/>
        <w:t>‫לראות את הצדדים ככאלה שהסכימו על המשך החיוב בתעריף על סך של ‪₪ 5.5‬‬</w:t>
        <w:br/>
        <w:t>‫תוך הפרשת ‪ ₪ 0.5‬לקרן הפחת‪.‬‬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.59‬יתר על כן‪ ,‬התנהלותה של התובעת תוך דרישה עקבית של ‪ ₪ 5.5‬למ"ר והעברת ‪0.5‬‬</w:t>
        <w:br/>
        <w:t>‫‪ ₪‬למ"ר מתוכם לקרן הפחת‪ ,‬גם כאשר נדרשה על ידי הנציגות להעלות את רמת‬</w:t>
        <w:br/>
        <w:t>‫השירותים הניתנים על ידה‪ ,‬תוך שהובהר לה שקיימות אלטרנטיבות אחרות בשוק‬</w:t>
        <w:br/>
        <w:t>‫באותו תעריף‪ ,‬הביאה לשינוי מצבם של הנתבעים לרעה‪ ,‬שכן אם היו מודעים לכך‬</w:t>
        <w:br/>
        <w:t>‫שהיא סבורה שעליהם לשלם תעריף גבוה יותר‪ ,‬סביר שהיו מבקשים להחליפה‪,‬‬</w:t>
        <w:br/>
        <w:t>‫כפי שאף עלה מהראיות כאמור לעיל‪ .‬במצב דברים זה‪ ,‬אף אם הייתה התובעת‬</w:t>
        <w:br/>
        <w:t>‫זכאית על פי ההסדר החוזי לגבות את התוספת‪ ,‬ניתן היה לראות בדרישה כאמור‬</w:t>
        <w:br/>
        <w:t>‫בדיעבד‪ ,‬לאחר החלטת הנתבעים לסיים את ההתקשרות החוזית‪ ,‬כעומדת בניגוד‬</w:t>
        <w:br/>
        <w:t>‫לדרישת תום הלב בקיום התחייבות חוזית )ר' עניין גרבה פסקה ‪.(21‬‬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אינה זכאית לקבל את סכומי קרן הפחת‬</w:t>
        <w:br/>
        <w:t>‫‪ .60‬לטענת התובעת‪ ,‬על פי ההסכמים שבין הצדדים היה עליה להעביר לנציגות מתוך‬</w:t>
        <w:br/>
        <w:t>‫דמי הניהול שגבתה ‪ ₪ 0.5‬למ"ר לטובת "קרן פחת" עד ליום ‪ 28.2.2019‬בלבד‪ ,‬אולם‬</w:t>
        <w:br/>
        <w:t>‫היא המשיכה להעביר את הסכומים גם לאחר מכן ועד ליום ‪ 31.12.2021‬ועל כן‬</w:t>
        <w:br/>
        <w:t>‫לטענתה על הנציגות להשיב לה את הסכומים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.61‬כאמור לעיל‪ ,‬יש לראות בתוספת להסכם ככזו שתנאיה הוארכו בהסכמת הצדדים‪,‬‬</w:t>
        <w:br/>
        <w:t>‫ועל כן התובעת אינה זכאית להשבת הכספים שהועברו בהסכמתה לטובת קרן‬</w:t>
        <w:br/>
        <w:t>‫הפחת‪.‬‬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קיימים סכומי חוב נוספים למי מהנתבעים?‬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לאחים חסיד‪ ,‬הודתה זנו‪ ,‬מנהלת החשבונות של התובעת‪ ,‬בחקירתה הנגדית‪,‬‬</w:t>
        <w:br/>
        <w:t>‫שלמעשה מלבד ההפרשים הנטענים‪ ,‬לא היה לאחים חסיד כל חוב כלפיה )פרוטוקול‬</w:t>
        <w:br/>
        <w:t>‫הדיון מיום ‪ 9.1.2024‬עמוד ‪ 31‬שורות ‪ .(5-13‬מכיוון שמצאתי שהתוספת להסכם‬</w:t>
        <w:br/>
        <w:t>‫המשיכה לחול באופן שלא ניתן היה לחייב את הנתבעים בהפרשים האמורים‪ ,‬הרי‬</w:t>
        <w:br/>
        <w:t>‫שלא נותר כל חוב לאחים חסיד‪.‬‬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.63‬באשר ליתר הנתבעים‪ ,‬הפנתה התובעת בסיכומיה לפירוט שבתצהיר זנו מטעמה‪.‬‬</w:t>
        <w:br/>
        <w:t>‫מתצהיר זנו עולה כי מרבית הנתבעים שילמו את חובם לתובעת במלואו‪ ,‬למעט‬</w:t>
        <w:br/>
        <w:t>‫ההפרשים אשר לגביהם טענות התובעת נדחו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.64‬עם זאת קיימים מספר בעלי דירות המפורטים בתצהירה של זנו‪ ,‬לגביהם עולה‬</w:t>
        <w:br/>
        <w:t>‫שקיים חוב של חודשים בודדים שלא שולם עובר להגשת התביעה‪ ,‬אולם החוב חושב‬</w:t>
        <w:br/>
        <w:t>‫על בסיס ההנחה שיש לחייבם ב‪ ₪ 6.5‬למ"ר ולא ב‪ ₪ 5.5‬למ"ר‪ .‬כמן כן כאמור לעיל‬</w:t>
        <w:br/>
        <w:t>‫עלה כי על פי ההסדר שבין התובעת לנציגות‪ 9 ,‬מבעלי הדירות היו אמורים להעביר‬</w:t>
        <w:br/>
        <w:t>‫את חובם לנציגות ולא לתובעת‪ ,‬חלף העברת הסכומים שהתובעת התחייבה להעביר‬</w:t>
        <w:br/>
        <w:t>‫לנציגות לטובת קרן הפחת‪ .‬למרות זאת התובעת כללה את אותם בעלי דירות בין‬</w:t>
        <w:br/>
        <w:t>‫אלו החייבים לה לשיטתה במסגרת תצהירה של זנו )כן ר' סעיפים ‪ 46-47‬לתצהיר‬</w:t>
        <w:br/>
        <w:t>‫מויאל לעניין בעלי הדירות שעל פי הסיכום היו אמורים להעביר את דמי הניהול‬</w:t>
        <w:br/>
        <w:t>‫ישירות לנציגות(‪ .‬עוד עולה שיכול שלפחות באשר לאחת הדירות הקיימות לא קיים‬</w:t>
        <w:br/>
        <w:t>‫חוב ובכל זאת נכתב בתצהיר שיש לה חוב )פרוטוקול הדיון מיום ‪ 9.1.2024‬עמוד ‪29‬‬</w:t>
        <w:br/>
        <w:t>‫שורות ‪ 28-49‬עמוד ‪ 30‬שורות ‪ .(1-6‬מכאן שלכל היותר קיים חוב של חודשים ספורים‬</w:t>
        <w:br/>
        <w:t>‫לנתבעים בודדים‪ ,‬בהיקף מצומצם מאד ביחס לתביעה כולה‪ .‬לפיכך אני קובעת‬</w:t>
        <w:br/>
        <w:t>‫שנתבעים שפורט לגביהם בתצהירה של זנו חוב העולה על סכום ההפרשים‪ ,‬וככל‬</w:t>
        <w:br/>
        <w:t>‫שאינם כלולים ב‪ 9-‬הדירות המפורטות בתצהיר מויאל‪ ,‬ישלמו את החוב האמור‬</w:t>
        <w:br/>
        <w:t>‫כמפורט בתצהיר זנו‪ ,‬ללא סכומי ההפרשים‪ ,‬דהיינו‪ ,‬על פי תעריף של ‪ ₪ 5.5‬למ"ר‪.‬‬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.65‬למעלה מן הצורך אוסיף שתובעת לא העלתה טענה חלופית לעניין חיוב בשקל הנוסף‬</w:t>
        <w:br/>
        <w:t>‫למ"ר ממועד דרישתה )‪ (5.1.2022‬ועד המועד בו נתנה שירותים בפועל )אפריל ‪(2022‬‬</w:t>
        <w:br/>
        <w:t>‫ועל כן איני מוצאת מקום לחייב את הנתבעים בשקל נוסף למ"ר בגין תקופה כאמור‬</w:t>
        <w:br/>
        <w:t>‫או בהשבת התשלומים ששולמו בה לקרן הפחת‪ ,‬שכן ממילא גם לא נתנה התייחסות‬</w:t>
        <w:br/>
        <w:t>‫מטעם הנתבעים לטענה מסוג זה‪ .‬בהקשר זה אציין שאם הייתה מועלית טענה‬</w:t>
        <w:br/>
        <w:t>‫כאמור‪ ,‬הרי שהיה מקום להתחשב בין היתר במועד בו היה אמור ההסכם להסתיים‪,‬‬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‫שהוא מוקדם למועד בו הסתיים בפועל‪ ,‬בשל ההליך לסעד זמני שננקט על ידי‬</w:t>
        <w:br/>
        <w:t>‫התובעת )שההחלטה בעניינו צורפה כנספח ד לתצהירי הנציגות(‪ ,‬וההוראה‬</w:t>
        <w:br/>
        <w:t>‫שבהסכמים עם בעלי הדירות המאפשרת העלאת דמי הניהול על פי דרישה של ‪60‬‬</w:t>
        <w:br/>
        <w:t>‫יום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אינה זכאית לקבל פיצוי בגין הציוד‬</w:t>
        <w:br/>
        <w:t>‫‪ .66‬לטענת התובעת היא זכאית לפיצוי בסך של ‪ ₪ 34,450‬בגין ציוד הכולל כדי חרס‪,‬‬</w:t>
        <w:br/>
        <w:t>‫אדניות‪ ,‬צמחיה וכו'‪ ,‬שהנתבעים לא אפשרו לה לקחת בסיום ההתקשרות‪ .‬טענת‬</w:t>
        <w:br/>
        <w:t>‫התובעת נדחית 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.67‬מתצהיר עבידאת מטעם התובעת עולה שבסיום ההתקשרות בא לאסוף את ציוד‬</w:t>
        <w:br/>
        <w:t>‫הגינון האמור אך אחד הדיירים החל לצעוק על מויאל ולא אפשר לו ולמויאל לאסוף‬</w:t>
        <w:br/>
        <w:t>‫את הציוד )סעיפים ‪ 5-6‬לתצהיר(‪ .‬הנציגות אינה כופרת בכך אולם מתצהיר עטר‬</w:t>
        <w:br/>
        <w:t>‫מטעם הנציגות עולה שעטר הודיע מפורשות למויאל מנכ"ל התובעת שהוא מוזמן‬</w:t>
        <w:br/>
        <w:t>‫לקחת את הציוד שכן אין למתחם צורך בו‪ ,‬ומויאל הודיע שישוחח עם עוה"ד שלו‬</w:t>
        <w:br/>
        <w:t>‫ומאז לא חזר לעטר בעניין ולא חזר לדרוש את הציוד‪ ,‬אולם הציוד מאוחסן במתחם‬</w:t>
        <w:br/>
        <w:t>‫ואין מניעה שהתובעת תיקח אותו )סעיף ‪ 14-16‬לתצהיר(‪ .‬הטענה לא נסתרה אם כי‬</w:t>
        <w:br/>
        <w:t>‫מויאל טען שהפניה נעשתה כשנה לאחר סיום ההתקשרות וכבר לא הייתה רלוונטית‬</w:t>
        <w:br/>
        <w:t>‫מבחינתו )ר' חקירתו של מויאל בפרוטוקול הדיון מיום ‪ 9.1.2024‬עמוד ‪ 42‬שורות‬</w:t>
        <w:br/>
        <w:t>‫‪.(31-36‬‬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.68‬התובעת לא הראתה מהו הבסיס המשפטי לזכותה הנטענת לקחת את הציוד‬</w:t>
        <w:br/>
        <w:t>‫האמור‪ ,‬זאת בהתחשב בכך שבעלי הדירות נדרשו להפקיד סך של ‪ ₪ 500‬בידי‬</w:t>
        <w:br/>
        <w:t>‫התובעת כתנאי לקבלת המפתח לדירתם‪ ,‬כאשר לטענת הנציגות נאמר לדיירים‬</w:t>
        <w:br/>
        <w:t>‫שהציוד האמור נקנה מכספים אלו )סעיף ‪ 17‬לתצהיר עטר(‪ .‬התובעת לא נתנה כל‬</w:t>
        <w:br/>
        <w:t>‫הסבר אחר לדרישה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.69‬יתר על כן‪ ,‬התובעת לא הוכיחה את עלות הציוד‪ ,‬שכן כל שצורף לראיותיה בעניין‬</w:t>
        <w:br/>
        <w:t>‫זה היא הצעת מחיר בלבד מיום ‪ ,31.4.2022‬דהיינו‪ ,‬סמוך למועד הגשת התביעה‪,‬‬</w:t>
        <w:br/>
        <w:t>‫לרכישת ציוד חדש מסוג זה שנטען על ידה )נספח טז‪ 1‬לתצהיר מויאל( ולא הציגה‬</w:t>
        <w:br/>
        <w:t>‫אסמכתאות לעניין העלויות ששילמה בפועל עבור הציוד האמור‪ ,‬אשר נרכש לטענתה‬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כניסתה לבית המשותף )סעיף ‪ 58‬לתצהיר מויאל(‪ ,‬וספק‪ ,‬לאור אופיו של הציוד‪,‬‬</w:t>
        <w:br/>
        <w:t>‫אם לקראת מועד עזיבתה שוויו היה כשל ציוד 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.70‬מחקירת מויאל עלה שטענתו בתצהירו שכאשר אמרו לו שהוא יכול לקחת את‬</w:t>
        <w:br/>
        <w:t>‫הכדים הם היו פגומים היא טענה הנשענת על השערה בלבד )פרוטוקול הדיון מיום‬</w:t>
        <w:br/>
        <w:t>‫‪ 9.1.2024‬עמוד ‪ 41‬שורות ‪.(13-22‬‬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.71‬לאור האמור‪ ,‬דרישתה הכספית של התובעת בעניין זה נדחית‪ ,‬אולם לאור עמדת‬</w:t>
        <w:br/>
        <w:t>‫הנציגות‪ ,‬אין מניעה שהתובעת תיקח את הציוד האמור‪ ,‬ככל שהיא מעוניינת בכך‪,‬‬</w:t>
        <w:br/>
        <w:t>‫ככל שתעשה זאת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אינה זכאית לפיצוי בגין פגיעה במוניטין או בשם הטוב‬</w:t>
        <w:br/>
        <w:t>‫‪ .72‬לטענת התובעת הנציגות פעלה בדרכים שונות בחודשים שלפני ביטול ההסכם‬</w:t>
        <w:br/>
        <w:t>‫וממועד ביטול ההסכם ועד סיומו להכפיש את שמה ופגעה במוניטין שלה‪ ,‬ועל כן‬</w:t>
        <w:br/>
        <w:t>‫היא זכאית לפיצוי על דרך האומדן בסך של ‪.₪ 100,000‬‬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.73‬טענת התובעת נדחית‪ .‬פיצוי כאמור אינו מבין העניינים שניתן לתבוע בתביעה‬</w:t>
        <w:br/>
        <w:t>‫המתנהלת בפני ערכאה זו כאמור בסעיף ‪ 72‬לחוק המקרקעין‪ .‬לעניין הסמכות‪,‬‬</w:t>
        <w:br/>
        <w:t>‫ופרשנותה בצמצום בפסיקה ר' לדוגמה רע"א )י‪-‬ם( ‪ 38744-06-16‬הושיאר נ' אברהם‬</w:t>
        <w:br/>
        <w:t>‫רחמים )נבו‪.(09.03.2017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.74‬מעבר לנדרש אוסיף כי מהראיות שנשמעו בפני לא הוכח על ידי התובעת כי הנציגות‬</w:t>
        <w:br/>
        <w:t>‫פעלה באופן הפוגע בשמה הטוב או במוניטין שלה‪ .‬כמו כן טענות אלו של התובעת‬</w:t>
        <w:br/>
        <w:t>‫תמוהות שעה שהיא עצמה נקטה בהליך קודם שבו בקשה למנוע את הפסקת מתן‬</w:t>
        <w:br/>
        <w:t>‫השירותים על ידה‪ ,‬למרות דרישת הנציגות‪ ,‬וטענותיה נדחו‪ .‬כפי שקבעתי בהחלטה‬</w:t>
        <w:br/>
        <w:t>‫שנתנה במסגרת אותו הליך "דווקא עמידתה העיקשת של המבקשת על המשך‬</w:t>
        <w:br/>
        <w:t>‫ההתקשרות‪ ,‬שעה שמסר לה שהצד השני אינו מעוניין בכך‪ ,‬ונקיטה בהליך משפטי‬</w:t>
        <w:br/>
        <w:t>‫לצורך אכיפת המשך ההתקשרות‪ ,‬כאשר קיים ספק לעניין עילת התביעה שלה‪ ,‬היא‬</w:t>
        <w:br/>
        <w:t>‫שעלולה לפגוע המוניטין שלה‪) "...‬פסקה ‪ 22‬להחלטה מיום ‪ 7.3.2022‬בתיק ‪,64/22‬‬</w:t>
        <w:br/>
        <w:t>‫בקשה ‪ ,65/22‬ההחלטה צורפה כנספח ו לתצהיר מויאל(‪.‬‬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.75‬אף מדברי מויאל עצמו בחקירתו הנגדית עלה שהפגיעה הנטענת בשמו נובעת בין‬</w:t>
        <w:br/>
        <w:t>‫היתר מכך שהוא עצמו הגיש תביעה כנגד בעלי הדירות‪ ,‬וטענות אחרות שטען‬</w:t>
        <w:br/>
        <w:t>‫בהקשר לכך נטענו באופן כללי )פרוטוקול הדיון מיום ‪ 9.1.2024‬עמוד ‪ 41‬שורות ‪-23‬‬</w:t>
        <w:br/>
        <w:t>‫‪.(35‬‬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בהיעדר הגנה כלפי חלק מהנתבעים‬</w:t>
        <w:br/>
        <w:t>‫‪ .76‬התובעת לא הוכיחה את הסכומים שנתבעו על ידה כלפי הנתבעים שלא הגישו כתב‬</w:t>
        <w:br/>
        <w:t>‫הגנה‪ ,‬הן משום שנמצא שאינה זכאית לתבוע את ההפרשים כאמור לעיל‪ ,‬והן משום‬</w:t>
        <w:br/>
        <w:t>‫שלא הוכיחה מהם הסכומים שיש לשיטתה לחייב כל אחד מהם‪ ,‬שכן לא התייחסה‬</w:t>
        <w:br/>
        <w:t>‫לסכומים כאמור בתצהיר שהוגש מטעמה‪ ,‬וכתב התביעה אינו כולל פירוט ברור של‬</w:t>
        <w:br/>
        <w:t>‫הסכום בו לטענת התובעת יש לחייב כל אחד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אמנם הגישה בקשה למתן פסק דין בהיעדר הגנה באשר לנתבעים כאמור‪,‬‬</w:t>
        <w:br/>
        <w:t>‫אולם בהחלטה מיום ‪ 23.3.2023‬נקבע שעליה להשלים פרטים בנוגע לכך‪ ,‬לרבות‬</w:t>
        <w:br/>
        <w:t>‫אסמכתאות לעניין המצאה באשר לחלקם‪ .‬התובעת לא ביצעה את ההחלטה‬</w:t>
        <w:br/>
        <w:t>‫האמורה‪ ,‬וכן כללה בבקשתה סכום המתייחס לכאורה לחובם של כל אותם נתבעים‬</w:t>
        <w:br/>
        <w:t>‫יחד‪ ,‬וביקשה לחייבם בסכום כאמור יחד ולחוד‪ ,‬דבר שוודאי שאינה זכאית לו‪ ,‬שכן‬</w:t>
        <w:br/>
        <w:t>‫לכל היותר קיים לכל אחד מהם חוב נפרד בגין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התובעת התייחסה באופן כללי לנתבעים אלו‪ ,‬שוב מבלי שציינה מהו‬</w:t>
        <w:br/>
        <w:t>‫החוב של כל נתבע ומבלי שהשלימה את הנדרש לעניין אסמכתאות על המצאת כתב‬</w:t>
        <w:br/>
        <w:t>‫התביעה לנתבעים כאמור‪ .‬אציין כי טענות התובעת בסיכומיה בהקשר זה היו‬</w:t>
        <w:br/>
        <w:t>‫כלליות עד כדי כך שלא פירטה את העובדה שהגיעה להסדרים שקיבלו תוקף של‬</w:t>
        <w:br/>
        <w:t>‫פסק דין עם חלק מהנתבעים לגביהם ביקשה בעבר פסק דין בהיעדר הגנה‪ .‬לאור‬</w:t>
        <w:br/>
        <w:t>‫משך הזמן שחלף מאז ההחלטה לעניין ההשלמות הנדרשות מבלי שאלו הושלמו‪,‬‬</w:t>
        <w:br/>
        <w:t>‫והיעדר פירוט ברור בכתב התביעה‪ ,‬בתצהירים מטעם התובעת או בבקשה למתן‬</w:t>
        <w:br/>
        <w:t>‫פסק דין בהיעדר הגנה באשר לחובם של נתבעים כאמור‪ ,‬שעה שעולה שעם חלקם‬</w:t>
        <w:br/>
        <w:t>‫הגיעה התובעת להסדרים‪ ,‬התביעות כלפי נתבעים אלו יימחקו‪.‬‬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.77‬מכיוון שלא מצאתי שלאחים חסיד חוב כלפי התובעת‪ ,‬הרי שטענות האחים חסיד‬</w:t>
        <w:br/>
        <w:t>‫לעניין קיזוז וכד' מתייתרות‪.‬‬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.78‬באשר לדרישת הפרשי הצמדה וריבית מהנציגות עבור הסך של ‪ ₪ 5,700‬ששולם‬</w:t>
        <w:br/>
        <w:t>‫לאחר הגשת התביעה‪ ,‬מכיוון שהנציגות שילמה את הסך האמור ולא טענה‬</w:t>
        <w:br/>
        <w:t>‫בסיכומיה שלא הייתה חייבת לשלמו‪ ,‬שעה שבתצהיר מויאל מטעם התובעת פורט‬</w:t>
        <w:br/>
        <w:t>‫הבסיס לדרישה זו מבלי שנסתר בחקירתו‪ ,‬אני קובעת שעל הנציגות לשלם לתובעת‬</w:t>
        <w:br/>
        <w:t>‫הפרשי הצמדה וריבית על הסכום האמור ממועד הגשת התביעה ועד 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.79‬לאור כל האמור התביעה נדחית בעיקרה‪.‬‬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לנתבעים הבודדים שלא שילמו חלק מחובם השוטף כאמור לעיל )כאמור‪,‬‬</w:t>
        <w:br/>
        <w:t>‫מדובר בהיקף מצומצם ביותר ביחס לסכום התביעה(‪ ,‬ככל שאינם נכללים ב‪9-‬‬</w:t>
        <w:br/>
        <w:t>‫הדירות שהוסכם לגביהן אחרת‪ ,‬הרי שעליהם לשלם את החוב ללא ההפרשים‪ ,‬בתוך‬</w:t>
        <w:br/>
        <w:t>‫‪ 30‬יום ממתן פסיקתה בעניין‪ .‬לפיכך על התובעת להגיש התובעת בקשה לפסיקתה‬</w:t>
        <w:br/>
        <w:t>‫עד ליום ‪) 5.9.2024‬ככל שלא ישלמו את חובם עד לאותו מועד( ובה תפרט את שמות‬</w:t>
        <w:br/>
        <w:t>‫הנתבעים האמורים ומספרם‪ ,‬החודשים בגינם נותר להם חוב‪ ,‬הסעיף בתצהיר זנו‬</w:t>
        <w:br/>
        <w:t>‫לעניין פירוט החוב‪ ,‬וסכום החוב על פי חישוב של ‪ ₪ 5.5‬למ"ר‪ .‬ב"כ הנתבעים יהא‬</w:t>
        <w:br/>
        <w:t>‫רשאי לתת תגובתו לפסיקתה עד ליום ‪.19.9.2024‬‬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תשלם לתובעת הפרשי ריבית והצמדה על הסך של ‪ ₪ 5,700‬ששולם במהלך‬</w:t>
        <w:br/>
        <w:t>‫ההליך‪ ,‬ממועד הגשת התביעה 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.80‬בשל דחיית רובה המכריע של התביעה‪ ,‬אשר הוגשה על סך של ‪,₪ 1,160,329‬‬</w:t>
        <w:br/>
        <w:t>‫התובעת תשלם לנציגות ולבעלי הדירות שיוצגו על ידי ב"כ הנציגות את הוצאותיהם‬</w:t>
        <w:br/>
        <w:t>‫בסך של ‪ 40,000‬ש"ח‪ .‬כן תשלם התובעת לאחים חסיד את הוצאותיה בסך של‬</w:t>
        <w:br/>
        <w:t>‫‪ 10,000‬ש"ח‪ .‬הנתבעת תשלם לנתבעים כהן דניאל ונעמי סך של ‪ ₪ 400‬בגין הצורך‬</w:t>
        <w:br/>
        <w:t>‫להגיש כתב הגנה ולהתייצב לדיון הראשון‪ ,‬ובהתחשב בסכום התביעה כלפיהם‪.‬‬</w:t>
        <w:br/>
        <w:t>‫ניתן היום‪ ,‬א' אב תשפ"ד‪ 05 ,‬אוגוסט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תיק‪1/318/2022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01/318/2022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