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8/357/2023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2024-07-31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‫רוטמן עליזה‪ ,‬ת‪.‬ז ‪XXXXX‬‬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לחובר אהוד‬</w:t>
        <w:br/>
        <w:t>‫מרח' פקריס ‪( 4‬בניין "לב התמר")‬</w:t>
        <w:br/>
        <w:t>‫פארק המדע רחובות ‪7670204‬‬</w:t>
        <w:br/>
        <w:t>‫דוא"ל‪office@lachover-adv.co.il :‬‬</w:t>
        <w:br/>
        <w:t>‫טל'‪ 089466543:‬פקס‪089465108:‬‬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‫לוזיה דוד‪ ,‬ת‪.‬ז ‪XXXXX‬‬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לחובר אהוד‬</w:t>
        <w:br/>
        <w:t>‫מרח' פקריס ‪( 4‬בניין "לב התמר")‬</w:t>
        <w:br/>
        <w:t>‫פארק המדע רחובות ‪7670204‬‬</w:t>
        <w:br/>
        <w:t>‫דוא"ל‪office@lachover-adv.co.il :‬‬</w:t>
        <w:br/>
        <w:t>‫טל'‪ 089466543:‬פקס‪089465108:‬‬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‫לוזיה מיכאל‪ ,‬ת‪.‬ז ‪XXXXX‬‬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לחובר אהוד‬</w:t>
        <w:br/>
        <w:t>‫מרח' פקריס ‪( 4‬בניין "לב התמר")‬</w:t>
        <w:br/>
        <w:t>‫פארק המדע רחובות ‪7670204‬‬</w:t>
        <w:br/>
        <w:t>‫דוא"ל‪office@lachover-adv.co.il :‬‬</w:t>
        <w:br/>
        <w:t>‫טל'‪ 089466543:‬פקס‪089465108:‬‬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איריס שרה‪ ,‬ת‪.‬ז ‪XXXXX‬‬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לחובר אהוד‬</w:t>
        <w:br/>
        <w:t>‫מרח' פקריס ‪( 4‬בניין "לב התמר")‬</w:t>
        <w:br/>
        <w:t>‫פארק המדע רחובות ‪7670204‬‬</w:t>
        <w:br/>
        <w:t>‫דוא"ל‪office@lachover-adv.co.il :‬‬</w:t>
        <w:br/>
        <w:t>‫טל'‪ 089466543:‬פקס‪089465108:‬‬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‫רוטמן עליזה‪ ,‬ת‪.‬ז ‪XXXXX‬‬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לחובר אהוד‬</w:t>
        <w:br/>
        <w:t>‫מרח' פקריס ‪( 4‬בניין "לב התמר")‬</w:t>
        <w:br/>
        <w:t>‫פארק המדע רחובות ‪7670204‬‬</w:t>
        <w:br/>
        <w:t>‫דוא"ל‪office@lachover-adv.co.il :‬‬</w:t>
        <w:br/>
        <w:t>‫טל'‪ 089466543:‬פקס‪089465108:‬‬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‫פיקל דבורה‪ ,‬ת‪.‬ז ‪XXXXX‬‬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דורית ניסנבאום ואח'‬</w:t>
        <w:br/>
        <w:t>‫מרח' אורן ‪ 25‬ת‪.‬ד‪ 3700 .‬חיפה ‪31033602‬‬</w:t>
        <w:br/>
        <w:t>‫דוא"ל‪office@nsklf.com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04-8252747:‬פקס‪04-8252743:‬‬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‫פיקל יוסף‪ ,‬ת‪.‬ז ‪XXXXX‬‬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דורית ניסנבאום ואח'‬</w:t>
        <w:br/>
        <w:t>‫מרח' אורן ‪ 25‬ת‪.‬ד‪ 3700 .‬חיפה ‪31033602‬‬</w:t>
        <w:br/>
        <w:t>‫דוא"ל‪office@nsklf.com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04-8252747:‬פקס‪04-8252743:‬‬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‫לזרי דרורה‪ ,‬ת‪.‬ז ‪XXXXX‬‬  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‫לזרי דוד‪ ,‬ת‪.‬ז ‪XXXXX‬‬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הרשקוביץ צבי‬</w:t>
        <w:br/>
        <w:t>‫שד' פל‪-‬ים ‪( 2‬בנין אורן) חיפה‬</w:t>
        <w:br/>
        <w:t>‫טל'‪ 048665999:‬פקס‪048663178:‬‬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בשאלה האם יש לחייב את הנתבעים להסיר כל מחסום או שער או‬</w:t>
        <w:br/>
        <w:t>‫מיטלטלין שהציבו על גבי שביל מעבר המצוי בתחום הבית מושא ההליך‪ ,‬ולהימנע מחסימה‬</w:t>
        <w:br/>
        <w:t>‫או התקנת מתקנים חוסמים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.2‬עסקינן בבית דו‪-‬משפחתי הנמצא ברח' גרשון שופמן ‪ ,38‬חיפה‪ ,‬ומזוהה כגוש ‪ 12252‬חלקה‬</w:t>
        <w:br/>
        <w:t>‫‪( 201‬להלן‪" :‬הבית")‪ .‬הבית טרם נרשם כבית משותף‪ .‬התובעים ‪ ,1-4‬אשר ירשו זכויותיהם‬</w:t>
        <w:br/>
        <w:t>‫מהוריהם המנוחים ה"ה לוזיה (להלן‪" :‬לוזיה")‪ ,‬הם הבעלים הרשומים של הזכויות‬</w:t>
        <w:br/>
        <w:t>‫במחצית החלקה (להלן‪" :‬יורשי לוזיה")‪ ,‬והתובעים ‪ 5-6‬הם מי שרכשו מהם את זכויותיהם‪,‬‬</w:t>
        <w:br/>
        <w:t>‫ולטובתם נרשמה הערת אזהרה מיום ‪( 28.5.23‬להלן‪" :‬פיקל")‪ .‬נתבעת ‪ 1‬היא הבעלים‬</w:t>
        <w:br/>
        <w:t>‫הרשום של המחצית האחרת של החלקה ונתבע ‪ 2‬הוא בעלה ומחזיק יחד עמה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.3‬אקדים ואציין כבר עתה כי הצדדים הקדישו זמן לא מבוטל לשאלה בכמה חניות רשאים‬</w:t>
        <w:br/>
        <w:t>‫לזרי לעשות שימוש‪ .‬ואולם‪ ,‬לא מצאתי לפרט או להרחיב בעניין‪ ,‬מהטעם שעיון בסעדים‬</w:t>
        <w:br/>
        <w:t>‫שהתבקשו בכתב התביעה מעלה כי לא התבקש סעד כלשהו ביחס לעשיית שימוש או מניעת‬</w:t>
        <w:br/>
        <w:t>‫שימוש בחניות‪ .‬כלל הסעדים שהתבקשו עניינם הסרת מחסום‪/‬שער‪/‬מיטלטלין משביל‬</w:t>
        <w:br/>
        <w:t>‫המעבר להולכי הרגל‪ ,‬ומתן צו מניעה שיאסור על חסימה כאמור‪ ,‬ראו סעיף ‪ 18‬לכתב‬</w:t>
        <w:br/>
        <w:t>‫התביעה‪.‬‬</w:t>
        <w:br/>
        <w:t>‫תמצית טענות יורשי לוזיה‪-‬‬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.4‬אין מחלוקת על כך ששטח השביל המוביל לדירת לזרי הוא בבעלות יורשי לוזיה (להלן‪:‬‬</w:t>
        <w:br/>
        <w:t>‫"השביל")‪ .‬להסכם הרכישה מכוחו רכשו לוזיה זכויותיהם בנכס הקנה למי שירכוש את‬</w:t>
        <w:br/>
        <w:t>‫הזכויות במחצית האחרת של החלקה רק זיקת הנאה בשביל וזכות לחניה לצד 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.5‬במרוצת השנים התקינו לזרי שער בקדמת השביל אותו הם נועלים באופן קבוע ובכך‬</w:t>
        <w:br/>
        <w:t>‫מונעים מהתובעים מעבר באותו השביל‪ .‬התקנת השער גורמת לתפיסת חזקה ייחודית‬</w:t>
        <w:br/>
        <w:t>‫בשביל שאינה עולה בקנה אחד עם הזכות למעבר בלבד שהוקנתה להם 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.6‬ככל שלזרי סבורים כי רכשו יותר מאשר זכות מעבר בשביל הרי שטענות אלו עליהם להפנות‬</w:t>
        <w:br/>
        <w:t>‫למי שמכר להם את הזכויות בחלקה‪ ,‬שכן אותו מוכר לא היה רשאי למכור להם יותר ממה‬</w:t>
        <w:br/>
        <w:t>‫שרכש בעצמו‪ -‬זכות מעבר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.7‬בשביל קיימות תשתיות משותפות המשמשות גם את לוזיה ופיקל וכן הונחו בשביל על ידי‬</w:t>
        <w:br/>
        <w:t>‫לוזיה עצי הסקה לחימום הבית‪ ,‬כך שלא ניתן לטעון שהשביל לא שימש את לוזיה או את‬</w:t>
        <w:br/>
        <w:t>‫יורשי לוזיה‪.‬‬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.8‬היעדר המחאה מצד הגב' לוזיה המנוחה אינה מעידה על הסכמה‪ ,‬אלא על חוסר רצון שלה‬</w:t>
        <w:br/>
        <w:t>‫להיכנס למריבות עם שכניה‪ .‬גם טענת לזרי כי הם תחזקו את השביל אין בה כדי להקנות‬</w:t>
        <w:br/>
        <w:t>‫להם בעלות או זכות שימוש ייחודי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הוכחה טענת לזרי אודות "הסכם" שנכרת בינם לבין הגב' לוזיה המנוחה‪ ,‬לא כל שכן‬</w:t>
        <w:br/>
        <w:t>‫שעה שהובאו ראיות לכך שלזרי עיגנו בכתב נושאים שהיו חשובים להם‪ ,‬דוגמת שיפוץ‬</w:t>
        <w:br/>
        <w:t>‫שביצעו בבית‪.‬‬</w:t>
        <w:br/>
        <w:t>‫תמצית טענות פיקל‪-‬‬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.10‬לוזיה ולזרי רכשו זכויותיהם בחלקה בשנת ‪ 1988‬בסמיכות זמנים והוציאו ב‪27.11.1989-‬‬</w:t>
        <w:br/>
        <w:t>‫היתר בנייה לבניית בית דו‪-‬משפחתי‪ .‬בניית דירות הצדדים להליך נעשתה במקביל‪.‬‬</w:t>
        <w:br/>
        <w:t>‫במסגרת הסכם הרכישה של לוזיה התחייבו האחרונים להעניק למי שירכוש את המחצית‬</w:t>
        <w:br/>
        <w:t>‫האחרת של החלקה זכות מעבר ברוחב של שני מטר מהרחוב לכיוון חלקה האחורי של‬</w:t>
        <w:br/>
        <w:t>‫החלקה‪ ,‬וכן להקנות לאותם רוכשים חניה אחת‪ .‬להסכם הרכישה של לוזיה צורף תשריט‬</w:t>
        <w:br/>
        <w:t>‫מודד המדגים את חלוקת השטחים בחלקה‪ ,‬כך שכל אחד מהצדדים קיבל שטח של ‪474‬‬</w:t>
        <w:br/>
        <w:t>‫מ"ר‪ .‬בתשריט הודגם שביל המוביל מרח' שופמן אל חלקה האחורי של החלקה אשר על‬</w:t>
        <w:br/>
        <w:t>‫גביו נרשם "מעבר" וכן סומנה על גבי התשריט חניה שאמורה לשמש את לזרי‪ .‬בהתאם‬</w:t>
        <w:br/>
        <w:t>‫להסכם הרכישה התחייב מי שמכר את הזכויות ללזרי להקנות להם זיקת הנאה בשטח‬</w:t>
        <w:br/>
        <w:t>‫המעבר ובחניה‪ .‬לאור הסכם זה‪ ,‬לזרי אינם יכולים לטעון ליותר מאשר זיקת הנאה בשטח‬</w:t>
        <w:br/>
        <w:t>‫השביל‪.‬‬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אף חלוף למעלה מ‪ 37-‬שנים מיום הקמת הבית‪ ,‬לזרי לא טרחו לרשום את הבית כבית‬</w:t>
        <w:br/>
        <w:t>‫משותף או להסדיר את הזכויות להן הם טוענים 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הובא כל מסמך שיסתור את הזכויות לזיקת הנאה שהוקנו ללזרי בהסכם המכר מכוחו‬</w:t>
        <w:br/>
        <w:t>‫רכשו את זכויותיהם‪ ,‬ועל כן אין כל בסיס לדרישתם לזכות טובה יותר בשביל דוגמת הזכות‬</w:t>
        <w:br/>
        <w:t>‫לשימוש ייחודי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הובאה כל ראיה לטענת לזרי כי לוזיה הסכימו להקנות להם זכות שימוש בלעדי בשביל‬</w:t>
        <w:br/>
        <w:t>‫בתמורה להנמכת דירתם של לזרי כך שלא תסתיר את הנוף הנשקף מדירת לוזיה‪.‬‬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.14‬אכן בהסכמי המכר שנחתמו בין לזרי למי שמכרו להם את דירתם ובין לוזיה לבין מי שמכרו‬</w:t>
        <w:br/>
        <w:t>‫להם את דירתם הוקנתה ללזרי רק זיקת הנאה בשביל‪ .‬ואולם‪ ,‬לאחר שהצדדים רכשו את‬</w:t>
        <w:br/>
        <w:t>‫זכויותיהם והחלו בתכנון הדירות באמצעות האדריכל המשותף‪ ,‬רפי אלמגור‪ ,‬עם קבלת‬</w:t>
        <w:br/>
        <w:t>‫הסקיצה הראשונה של תוכנית הבנייה הביעה הגב' לוזיה המנוחה מורת רוח מכך שקיים‬</w:t>
        <w:br/>
        <w:t>‫חיבור בין דירות הצדדים להליך‪ ,‬ומכך שדירת לזרי מסתירה את הנוף הנשקף מדירתה‪.‬‬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לוז יה דרשה לשנות את התכנון כך שדירת לזרי תתוכנן בקצה הגבול התחתון של‬</w:t>
        <w:br/>
        <w:t>‫החלקה ותונמך באמצעות חפירת הדירה לתוך צלע ההר‪ ,‬באופן שלדירתה יישמר נוף‬</w:t>
        <w:br/>
        <w:t>‫ופרטיות מקסימליים‪ .‬לצדדים היה ברור כי הנמכת והרחקת דירת לזרי תייקר את הבנייה‪,‬‬</w:t>
        <w:br/>
        <w:t>‫תביא לכך שמהלך המדרגות המוביל לדירת לזרי יוארך באופן משמעותי (תוספת של כ‪20-‬‬</w:t>
        <w:br/>
        <w:t>‫מדרגות נוספות על ה‪ 20-‬שתוכננו במקור)‪ ,‬נתונים אשר יפחיתו משוויה הכלכלי של אותה‬</w:t>
        <w:br/>
        <w:t>‫דירה‪ ,‬ועל כן הסכימו הצדדים כי בתמורה לכך יקבלו לזרי זכות שימוש ייחודי בשביל‬</w:t>
        <w:br/>
        <w:t>‫ובחניה‪.‬‬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.15‬הצדדים התנהלו בהתאם לאותה הסכמה משך כ‪ 30-‬שנה ללא כל טרוניה או מחאה מצד‬</w:t>
        <w:br/>
        <w:t>‫מי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לאפשר ללוזיה או לפיקל לחזור בהם מאותן הסכמות או מאותה רשות שכן אין מדובר‬</w:t>
        <w:br/>
        <w:t>‫ברישיון חינם כי אם ברשות בתמורה‪.‬‬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.17‬השער הותקן על ידם לפני כ‪ 12-‬שנים בעקבות פריצה לדירתם‪ .‬לא רק שהגב' לוזיה המנוחה‬</w:t>
        <w:br/>
        <w:t>‫לא התנגדה להתקנת השער היא אף בירכה על המוגמר‪.‬‬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.18‬מטעם התביעה הוגשו תצהירי עדות ראשית של תובע ‪ ,2‬תובעת ‪ ,4‬תובע ‪ ,6‬מתיה קרינהולץ‪,‬‬</w:t>
        <w:br/>
        <w:t>‫המתווכת בעסקה שבין יורשי לוזיה לפיקל‪ ,‬וכן הוגשה חוות דעת של השמאי‪ ,‬המהנדס‬</w:t>
        <w:br/>
        <w:t>‫והמודד חוסאם ח'מיסה‪ .‬מטעם ההגנה הוגשו תצהיריהם של איתן קליגמן‪ ,‬חבר של לזרי‪,‬‬</w:t>
        <w:br/>
        <w:t>‫ושל נתבע ‪ .2‬עו"ד עידן מרדכי הוזמן כעד מטעם ההגנה והעיד בחקירה ראשית ונגדית‪.‬‬</w:t>
        <w:br/>
        <w:t>‫העדים נחקרו על 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.19‬הצדדים הגישו סיכומי טענות בכתב וכעת נותר לי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.20‬אקדים ואציין כי מצאתי לדחות את התביעה‪ ,‬הכל כפי שיפורט להלן‪.‬‬</w:t>
        <w:br/>
        <w:t>‫מעמדו הקנייני של השביל‪-‬‬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מחלוקת בין הצדדים על כך שגבריאלה בלום ואירית פוטוק היו הבעלים בשלמות של‬</w:t>
        <w:br/>
        <w:t>‫החלקה מושא ההליך‪ .‬הנ"ל הגישו בשנת ‪ 1987‬בקשה למתן היתר בנייה להקמת בית דו‪-‬‬</w:t>
        <w:br/>
        <w:t>‫מ שפחתי‪ .‬בהמשך מכרו ה"ה בלום ופוטוק מחצית הזכויות בחלקה ללוזיה‪ ,‬ולאחר מכן‬</w:t>
        <w:br/>
        <w:t>‫ובסמוך לכך מכרו את המחצית הנותרת של הזכויות בחלקה ללזרי‪ .‬להסכמי המכר צורף‬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חלוקה המדגים את החלקה‪ .‬החלק שסומן על גבי התשריט במספר ארעי ‪ 2‬נרכש‬</w:t>
        <w:br/>
        <w:t>‫על ידי לוזיה‪ ,‬והחלק שסומן על גבי התשריט במספר ארעי ‪ 1‬נרכש על ידי לזרי‪ .‬על גבי‬</w:t>
        <w:br/>
        <w:t>‫תשריט המדידה מצוין כי כל שטח מבין השטחים שסומנו ‪ 1‬ו‪ 2-‬שטחו ‪ 474‬מ"ר‪ .‬מעיון בנסח‬</w:t>
        <w:br/>
        <w:t>‫הרישום של החלקה עולה כי שטחה ‪ 948‬מ"ר‪ ,‬קרי‪ ,‬שטח החלקה הכולל תואם לסכימת שני‬</w:t>
        <w:br/>
        <w:t>‫החלקים (מספר ארעי ‪ 1‬ומספר ארעי ‪ .)2‬על גבי אותו תשריט מודד סומנו בצבע צהוב חניה‬</w:t>
        <w:br/>
        <w:t>‫ושביל מעבר אשר נהיר כי הם מצויים בתחום החלק שסומן במספר ארעי ‪ ,2‬אותו רכשו‬</w:t>
        <w:br/>
        <w:t>‫לוזיה‪.‬‬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.22‬לשם הנוחות מצ"ב קטע התשריט האמור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.23‬בסעיף ‪ 3‬להסכם המכר מכוחו רכשו לזרי את זכויותיהם נכתב כהאי לישנא‪:‬‬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‫"כן מצהיר ומאשר המוכר כי מכר את השטח הסמוך למגרש והמסומן מס' ‪ 2‬לאחר בכפוף‬</w:t>
        <w:br/>
        <w:t>‫להתחייבותו של זה לאפשר זכות מעבר לקונה וכן זכות למקום חניה בשטחו (דהיינו מגרש‬</w:t>
        <w:br/>
        <w:t>‫מס' ‪ :)2‬שטח המעבר והחניה צבועים במפה המצורפת בזה בצהוב‪ .‬המוכר אחראי לקיום‬</w:t>
        <w:br/>
        <w:t>‫התחייבויותיו הנ"ל כלפי הקונה ומתחייב לגרום לכך כי תירשם‪ ,‬בבוא העת‪ ,‬לטובת‬</w:t>
        <w:br/>
        <w:t>‫הקונה זיקת הנאה בשטח ובחניה הנ"ל‪ ,‬בלשכת רישום המקרקעין"‪( 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5‬לחוק המקרקעין‪ ,‬התשכ"ט‪ 1969-‬קובע כי "זיקת הנאה היא שעבוד מקרקעין‬</w:t>
        <w:br/>
        <w:t>‫להנאה שאין עמו זכות להחזיק בהם"‪.‬‬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מחלוקת על כך כי לא נרשמה זיקת הנאה בלשכת רישום המקרקעין עד היום‪ ,‬אך‬</w:t>
        <w:br/>
        <w:t>‫התובעים אינם מתכחשים לזכות לזרי לקבלת זיקת הנאה בשטח המעבר‪ .‬אלא‪ ,‬שבעוד‬</w:t>
        <w:br/>
        <w:t>‫שלוזיה מודים כי קיימת ללזרי זכות לקבלת זיקת הנאה לצורך מעבר בשביל‪ ,‬לזרי טוענים‬</w:t>
        <w:br/>
        <w:t>‫כי קיימת להם זכות לשימוש ייחודי בשביל מכוח הסכם בעל פה שנערך בין הצדדים‪ ,‬כפי‬</w:t>
        <w:br/>
        <w:t>‫שיפורט להלן‪ ,‬ואשר אותותיו ניכרו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.26‬נהיר‪ ,‬אם כן‪ ,‬כי ללזרי קיימת‪ ,‬לכל הפחות‪ ,‬זכות מעבר המזכה אותם בזכות לרשום זיקת‬</w:t>
        <w:br/>
        <w:t>‫הנאה בשביל‪ ,‬מכוח ההתחייבות החוזית האמורה אשר לא הוכחשה על ידי התובעים‪ .‬אך‬</w:t>
        <w:br/>
        <w:t>‫המחלוקת בין הצדדים היא בשאלה האם קיימת להם זכות לשימוש ייחודי 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.27‬בעניין זה יצוין כי ב"כ לזרי הבהיר לפרוטוקול כי מרשיו אינם טוענים לזכויות קנייניות‬</w:t>
        <w:br/>
        <w:t>‫בשביל‪ ,‬אלא לזכות שימוש ייחודי בלבד‪ ,‬וזאת בתמורה לכך שבמועד בניית הבית הוא‬</w:t>
        <w:br/>
        <w:t>‫הונמך והורחק לכיוון גבול החלקה האחורי על מנת ליתן מקסימום נוף לדירת לוזיה‪ ,‬ראו‬</w:t>
        <w:br/>
        <w:t>‫דבריו בעמ' ‪ 8‬לפרוטוקול שורות ‪.3-1‬‬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.28‬נשאלת‪ ,‬אם כן‪ ,‬השאלה האם לזרי הוכיחו כי קיימת להם זכות טובה יותר מהזכות לקבלת‬</w:t>
        <w:br/>
        <w:t>‫זיקת הנאה בשטח השביל‪.‬‬</w:t>
        <w:br/>
        <w:t>‫האם הוכחה זכות לזרי לשימוש ייחודי בשביל‪-‬‬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.29‬מעדות תובע ‪ 6‬עלה כי אמנם בלוני הגז המשמשים את דירתו מצויים במרפסת הדירה ולא‬</w:t>
        <w:br/>
        <w:t>‫בשביל (ראו עדותו בעמ' ‪ 7‬לפרוטוקול שורות ‪ )45-44‬עם זאת‪ ,‬העד העיד כי מבחינה‬</w:t>
        <w:br/>
        <w:t>‫בטיחותית ותקנית לא ניתן להעביר את בלוני הגז דרך הדירה‪ ,‬ועל כן נדרשת גישה דרך‬</w:t>
        <w:br/>
        <w:t>‫השביל לשם החלפתם‪ ,‬ראו עדותו בשורה ‪ .47‬עוד עלה מעדותו כי נדרשת לו זכות מעבר‬</w:t>
        <w:br/>
        <w:t>‫בשביל גם לצורך גינון הצמחיה הקיימת בין השביל לבין הבית‪ ,‬גינון החלק האחורי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‫הטרסה והמסלעה‪ ,‬ותחזוקה שוטפת של מרזבים ומיזוג אויר אשר מותקנים בצד הפונה‬</w:t>
        <w:br/>
        <w:t>‫לשביל‪.‬‬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.30‬מעדות עו"ד עידן מרדכי עלה כי הוא גר בבית הסמוך משנת ‪ ,1999‬קרי‪ ,‬כ‪ 24-‬שנים‪ ,‬ומעולם‬</w:t>
        <w:br/>
        <w:t>‫לא ראה מישהו שעושה שימוש בשביל מושא ההליך למעט לזרי או מי מטעמם‪ .‬כמו כן‪,‬‬</w:t>
        <w:br/>
        <w:t>‫העיד העד כי עבודות תחזוקה של השביל שכללו ריצוף בגרנוליט‪ ,‬התקנת תאורה ושליכט‬</w:t>
        <w:br/>
        <w:t>‫צבעוני בוצעו על ידי לזרי‪ ,‬ראו עדותו בעמ' ‪ 8‬לפרוטוקול שורות ‪ .28-16‬העד גם אישר‬</w:t>
        <w:br/>
        <w:t>‫בעדותו כי השער הותקן לפני כ‪ 10-12-‬שנים‪ ,‬ראו עדותו בעמ' ‪ 8‬לפרוטוקול שורות ‪.40-39‬‬</w:t>
        <w:br/>
        <w:t>‫מדובר בעד אובייקטיבי שאין לו אינטרס או עניין בתיק‪ ,‬ועל כן מצאתי להאמין לגרסתו כי‬</w:t>
        <w:br/>
        <w:t>‫כל השנים מי שעשו שימוש ייחודי בשביל הם לזרי או מי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.31‬מעדות נתבע ‪ 2‬עלה כי למעט פעמים ספורות‪ ,‬לוזיה או מי מטעמם מעולם לא ירדו במדרגות‬</w:t>
        <w:br/>
        <w:t>‫השביל‪ ,‬ראו עדותו בעמ' ‪ 18‬לפרוטוקול שורות ‪.24-1‬‬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.32‬דברים דומים עלו מעדות עדי התביעה‪ .‬מעדותם עלה כי השימוש שהם עשו בשביל היה‬</w:t>
        <w:br/>
        <w:t>‫לעתים רחוקות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.33‬עם זאת‪ ,‬תדירות השימוש בשביל או העניין והצורך שקיים לתובעים לעשיית שימוש בו‪,‬‬</w:t>
        <w:br/>
        <w:t>‫אין בהם כדי להקנות זכויות ללזרי או ליטול מהם זכויות באותו 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.34‬שונה הוא הדבר ככל שמדובר על הסכמות אליהן הגיעו הצדדים‪ ,‬ככל שהגיעו‪ ,‬המקנות‬</w:t>
        <w:br/>
        <w:t>‫ללזרי זכות לשימוש ייחודי בשביל‪ .‬לאור האמור‪ ,‬אבחן להלן האם הוכח הסכמות‬</w:t>
        <w:br/>
        <w:t>‫המאוחרות למועד רכישת הזכויות ע"י לזרי וע"י לוזיה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.35‬מעדות תובע ‪ 2‬עלה כי הוא לא היה שותף למו"מ שהתנהל בין לוזיה לבין לזרי‪ ,‬ראו עדותו‬</w:t>
        <w:br/>
        <w:t>‫בעמ' ‪ 3‬לפרוטוקול מיום ‪( 30.4.24‬להלן‪" :‬הפרוטוקול") שורות ‪ ,44-16‬ועל כן אין בעדותו‬</w:t>
        <w:br/>
        <w:t>‫כדי להפרי ך את טענת לזרי בדבר הסכמות מאוחרות להסכם המכר מכוחן הוקנתה להם‬</w:t>
        <w:br/>
        <w:t>‫זכות שימוש ייחודי בשביל‪ .‬תובע ‪ 2‬גם לא אישר או הכחיש את טענת לזרי כי השער הותקן‬</w:t>
        <w:br/>
        <w:t>‫כ‪ 12-‬שנים טרם הגשת התביעה‪ ,‬ראו עדותו בעמ' ‪ 4‬לפרוטוקול שורות ‪.10-7‬‬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.36‬עם זאת‪ ,‬תובע ‪ 2‬אישר בעדותו כי אימו המנוחה ובני משפחתו מעולם לא הביעו מחאה‬</w:t>
        <w:br/>
        <w:t>‫כלשהי בנוגע לשער שהותקן על ידי לזרי‪ ,‬ראו עדותו בעמ' ‪ 4‬לפרוטוקול שורות ‪50-44‬‬</w:t>
        <w:br/>
        <w:t>‫ותשובתו בעמ' ‪ 5‬לפרוטוקול שורה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תובעת ‪ 4‬אישרה בעדותה כי היא לא הייתה שותפה למו"מ שהתנהל בין לוזיה לבין לזרי‪,‬‬</w:t>
        <w:br/>
        <w:t>‫ראו עדותה עמ' ‪ 6‬בפרוטוקול שורות ‪ ,39-30‬ועל כן גם עדותה אינה יכולה לשפוך אור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‫להפריך את טענת לזרי בדבר הסכמות מאוחרות להסכם המכר אשר הקנה ללזרי רק זיקת‬</w:t>
        <w:br/>
        <w:t>‫הנאה 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.38‬קליגמן איתן‪ ,‬שהעיד מטעם לזרי‪ ,‬העיד כי הוא זה שהביא את האדריכל רפי אלמגור אשר‬</w:t>
        <w:br/>
        <w:t>‫תכנן את דירות הצדדים להליך‪ ,‬וגם הוא נטל חלק פעיל במו"מ שהתנהל בין לזרי לבין‬</w:t>
        <w:br/>
        <w:t>‫לוזיה‪ .‬לדבריו הוא היה נוכח בישיבות שקיימו הצדדים בנושא‪ ,‬והיה עד להסכמות הצדדים‬</w:t>
        <w:br/>
        <w:t>‫לכך ש בתמורה להנמכת דירת לזרי הם יקבלו זכות שימוש ייחודי בשביל‪ ,‬ראו עדותו בעמ'‬</w:t>
        <w:br/>
        <w:t>‫‪ 10‬לפרוטוקול שורות ‪ .18-16‬מעדותו עלה כי הגב' לוזיה המנוחה לא רצתה לראות את הבית‬</w:t>
        <w:br/>
        <w:t>‫של לזרי ממרפסת דירתה‪ ,‬ולא רצתה לראות את באי ביתם של לזרי עוברים בשביל הסמוך‬</w:t>
        <w:br/>
        <w:t>‫לדירתה ‪ ,‬ועל כן דרשה שהשביל יונמך והקרקע תיחצב באופן שיאפשר להנמיך את דירת‬</w:t>
        <w:br/>
        <w:t>‫לזרי‪ ,‬מה שהביא לכך שבמקום כ‪ 20-‬מדרגות‪ ,‬מובילות לדירת לזרי מעל ל‪ 40 -‬מדרגות‪.‬‬</w:t>
        <w:br/>
        <w:t>‫מעדותו עלה כי שיפוע הקרקע המקורי הצריך רק כ‪ 20-‬מדרגות עד דירת לזרי בעוד שהנמכת‬</w:t>
        <w:br/>
        <w:t>‫דירתם בכ‪ 2-‬מטר הביאה להוספת כ‪ 20-‬מדרגות נוספות‪ .‬ראו עדותו בעמ' ‪ 11‬לפרוטוקול‬</w:t>
        <w:br/>
        <w:t>‫שורות ‪ .50-26‬עדותו הייתה קוהרנטית‪ ,‬מפורטת ואמינה‪ ,‬וניכר כי העד זוכר את המו"מ‬</w:t>
        <w:br/>
        <w:t>‫שהתנהל בין הצדדים לפרטי ם‪ .‬העד לא נכח באולם במועד עדות עדי ההגנה‪ ,‬ועל אף זאת‬</w:t>
        <w:br/>
        <w:t>‫עדותו תאמה לעדות לזרי‪.‬‬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.39‬לזרי העיד כי הזכות לשימוש ייחודי בשביל "לא ניתנה לנו בחינם‪ .‬היא עלתה לנו ממון רב‪.‬‬</w:t>
        <w:br/>
        <w:t>‫החניה אושרה בחתימת ידם של הזוג לוזיה אליהו ונעמי ז"ל‪ .‬היו אנשים מאוד יקרים לי‪.‬‬</w:t>
        <w:br/>
        <w:t>‫זה סוכם על ידם בחתימתם הם על אותו היתר בנייה שביקשנו מהעירייה‪ ...‬לגבי השביל‪-‬‬</w:t>
        <w:br/>
        <w:t>‫אני חוזר ואומר‪ ,‬השביל לא ניתן לנו בחינם‪ ,‬הוא ניתן לנו בממון רב ששילמנו‪ .‬הכוונה‬</w:t>
        <w:br/>
        <w:t>‫בממון היא בערך הבית שלנו שירד בסכום עתק בגלל הירידה לתוך התהום‪ .‬המרפסת‬</w:t>
        <w:br/>
        <w:t>‫שהם בנו שהיא עמדה על זה שהיא תבנה מרפסת והיא קיבלה אישור מיוחד מהעירייה‬</w:t>
        <w:br/>
        <w:t>‫לבנות מרפסת‪ ,‬נמצאת למעשה ממש מעל הבית שלנו‪ ,‬היא מחשיכה את הבית שלנו‪ .‬גרם‬</w:t>
        <w:br/>
        <w:t>‫המדרגות שהיה צריך להיות ‪ 28‬מדרגות ונאלצנו לבנות שם ‪ 42‬מדרגות‪ ,‬ההסכם בינינו‬</w:t>
        <w:br/>
        <w:t>‫שהוא אמנם לא רשום כי בזמנו לא ידענו מה זה רישום בית משותף‪ ,‬אבל גרם המדרגות‬</w:t>
        <w:br/>
        <w:t>‫שנבנה על ידינו נבנה בהסכמתם של לוזיה‪ .‬הם אמרו אתם רוצים את שביל המעבר אליכם‬</w:t>
        <w:br/>
        <w:t>‫הביתה תבנו אותו בעצמכם‪ ,‬וכך עשינו‪ .‬עשינו את כל החפירות בעצמנו‪ .‬הבאנו באגר שעלה‬</w:t>
        <w:br/>
        <w:t>‫לנו הון תועפות‪ .‬יציקת הקירות של המדרגות‪ ,‬המדרגות עצמן שהן ‪ 42‬מדרגות במקום ‪,28‬‬</w:t>
        <w:br/>
        <w:t>‫כל זה על חשבוננו שלנו בלבד רק אנחנו מימנו את ‪ 42‬המדרגות"‪ .‬ראו עדותו בעמ' ‪15‬‬</w:t>
        <w:br/>
        <w:t>‫לפרוטוקול שורות ‪.36-24‬‬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.40‬לזרי נשאל אודות אופן כריתת ההסכם שהקנה לו זכות שימוש ייחודי בשביל והעיד כי‬</w:t>
        <w:br/>
        <w:t>‫הדבר נעשה בלחיצת יד‪ ,‬כפי שהיה נהוג לדבריו בדור שלו‪ .‬מעדותו עלה כי האדריכל רפי‬</w:t>
        <w:br/>
        <w:t>‫אלמגור‪ ,‬איתן קליגמן‪ ,‬והמהנדס אבי ליאור נכחו במקום במועד לחיצת היד‪ .‬עדותו זו‬</w:t>
        <w:br/>
        <w:t>‫הייתה אמינה עלי ולא הופרכה‪ .‬ראו עדותו בעמ' ‪ 17‬לפרוטוקול שורות ‪ ,13-8‬וכן ראו עדותו‬</w:t>
        <w:br/>
        <w:t>‫בעמ' ‪ 19‬לפרוטוקול שורות ‪.31-27‬‬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.41‬לזרי נשאל בחקירתו הנגדית מדוע החתים את הגב' לוזיה בשנת ‪ 2017‬על הסכמה לבניית‬</w:t>
        <w:br/>
        <w:t>‫דק שעה שהעיד כי בזמנו הסכמים נעשו רק באמצעות לחיצת יד‪ ,‬והשיב כי בעירייה דרשו‬</w:t>
        <w:br/>
        <w:t>‫את הסכמתה בכתב לבניית הדק‪ ,‬ראו עדותו בעמ' ‪ 19‬לפרוטוקול שורות ‪.36-34‬‬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.42‬חיזוק לגרסת לזרי אודות הסכמה מצד לוזיה ניתן למצוא בעדות תובע ‪ 2‬בעמ' ‪ 6‬לפרוטוקול‬</w:t>
        <w:br/>
        <w:t>‫שורות ‪ 22-19‬שם מעיד העד‪:‬‬</w:t>
        <w:br/>
        <w:t>‫"התקנת השער הייתה בשלבים‪ .‬שלב ראשון התקינו שער ובשלב שני נעלו את השער‪.‬‬</w:t>
        <w:br/>
        <w:t>‫דיווחתי על זה לאמא שלי‪ .‬אמא שלי הייתה כבר בשלבים שלא בראש שלה להתווכח עם‬</w:t>
        <w:br/>
        <w:t>‫שכנים ואמרה שהשכן שיעשה מה שהוא רוצה ובזה פתרה את הבעיה‪ .‬אמרתי אם זה מה‬</w:t>
        <w:br/>
        <w:t>‫שאת רוצה אני נותן לה את הכבוד‪ ,‬אישה בת ‪ ,90‬ואני לא מתכוון לעשות רעש מהדבר‬</w:t>
        <w:br/>
        <w:t>‫הזה"‪.‬‬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.43‬העובדה שאי מו המנוחה בחרה להעלים עין מהתקנת השביל מחזקת את גרסת לזרי בדבר‬</w:t>
        <w:br/>
        <w:t>‫הסכמה שנתנה (בתמורה) לשימוש ייחודי של לזרי בשביל‪ .‬פרשנותו של תובע ‪ 2‬לאותו אירוע‬</w:t>
        <w:br/>
        <w:t>‫הייתה כי אימו הייתה בשלב "שלא בראש שלה להתווכח עם שכנים" היא פרשנות שאין לה‬</w:t>
        <w:br/>
        <w:t>‫תימוכין‪ ,‬וניתן לתת לאותו אירוע פרשנות אחרת‪ ,‬והיא שאכן התנהלות לזרי הייתה‬</w:t>
        <w:br/>
        <w:t>‫בהתאם להסכמות הצדדים כפי שנטען בעדויות לזרי‪ ,‬אודות הקניית זכות שימוש ייחודי‬</w:t>
        <w:br/>
        <w:t>‫בשביל ללזרי בתמורה להסכמתם לבנות את דירתם במיקום רחוק ונמוך יותר על מנת לא‬</w:t>
        <w:br/>
        <w:t>‫לחסום את הנוף הנשקף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 לזרי היטיב לספר בעדותו עד כמה צלולה הייתה הגב' לוזיה ז"ל‪ ,‬וכיצד דרשה ממנו‬</w:t>
        <w:br/>
        <w:t>‫בתמורה למתן הסכמתה לבניית דק בשטחם כי יחתום לה על התחייבות לתקן את שתי‬</w:t>
        <w:br/>
        <w:t>‫הקורות שמובילות לדירתה על חשבונו‪ ,‬ראו עדותו בעמ' ‪ 19‬לפרוטוקול שורות ‪ .43-34‬עדותו‬</w:t>
        <w:br/>
        <w:t>‫זו הייתה אמינה עלי והיא תאמה את סוגי הכתב השונים על גבי מסמך ההסכמה משנת‬</w:t>
        <w:br/>
        <w:t>‫‪ 2014‬שאיששו את הטענה להתחייבות כנגד הסכמה‪ .‬בהמשך עדותו גם תיאר לזרי את‬</w:t>
        <w:br/>
        <w:t>‫מערכת היחסים הטובה ששררה בינו לבין הגב' לוזיה ז"ל‪ ,‬אשר כללה ביקור שלו עם נכדיו‬</w:t>
        <w:br/>
        <w:t>‫אצלה בחגים‪ ,‬ומתן ברכת הדרך להקמת השער‪ ,‬ראו עדותו בעמ' ‪ 20‬לפרוטוקול שורות ‪40-‬‬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.33‬עדות זו לא הוכחשה ולא הופרכה‪ ,‬וניכר ממנה כי הוא נסער מעדות התובעים שביקשה‬</w:t>
        <w:br/>
        <w:t>‫לייחס לה חוסר הבנה‪.‬‬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.45‬חיזוק נוסף לגרסת לזרי מוצאת אני בהסכם שנחתם בין לזרי לבין קבלן הבניין עאנק‬</w:t>
        <w:br/>
        <w:t>‫אדואר ביום ‪ 14.12.89‬שכלל‪ ,‬בין היתר‪ ,‬פירוט אודות יציקת מדרגות ומעקה‪ .‬להסכם צורף‬</w:t>
        <w:br/>
        <w:t>‫נספח תשלומים‪ ,‬ו אישור גמר חשבון בו נכתב "ברחל בתך הקטנה" כי מדובר על המדרגות‬</w:t>
        <w:br/>
        <w:t>‫מהחניה לבניין‪ .‬רק לזרי היו צד להסכם זה‪ ,‬ראו נספח ו' לתצהיר נתבע ‪ .2‬לתצהיר לזרי‬</w:t>
        <w:br/>
        <w:t>‫צורפו גם קבלות המעידות על כך שלזרי מימנו בעצמם עבודות נוספות שבוצעו בשביל‪ .‬אין‬</w:t>
        <w:br/>
        <w:t>‫להלום כי לזרי היו מממנים בעצמם את הקמת השביל‪ ,‬המעקה‪ ,‬התאורה ושאר ההוצאות‬</w:t>
        <w:br/>
        <w:t>‫הכרוכות בהקמתו בהינתן שלא הייתה מוקנית להם בו זכות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כל האמור‪ ,‬שוכנעתי כי לוזיה ולזרי אכן הגיעו להסכמה‪ ,‬מאוחר‪ ,‬למועד רכישת חלקם‬</w:t>
        <w:br/>
        <w:t>‫בחלקה‪ ,‬וקודמת למועד הוצאת היתר הבניה בדבר מתן זכות שימוש ייחודי ללזרי בשביל‬</w:t>
        <w:br/>
        <w:t>‫בתמורה לכך שלזרי ישנו את הבקשה להיתר בניה וינמיכו את דירתם‪.‬‬</w:t>
        <w:br/>
        <w:t>‫האם רשאים לוזיה או יורשיהם לחזור בהם מהסכמתם זו‪-‬‬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.47‬נינה זלצמן הגדירה במאמרה "רישיון במקרקעין"‪ ,‬הפרקליט מב ‪( 24 ,24‬תשנ"ה) (להלן‪:‬‬</w:t>
        <w:br/>
        <w:t>‫זלצמן))‪ .‬רישיון במקרקעין כ‪" -‬רישיון במקרקעין משמעו היתר או רשות שנתן בעל‬</w:t>
        <w:br/>
        <w:t>‫המקרק עין לאחר‪ ,‬להחזיק או להשתמש בנכס‪... .‬אפשר שהיא תהא מעוגנת בחוזה‬</w:t>
        <w:br/>
        <w:t>‫שנקשר בין הצדדים‪ ...‬או תלמד משתיקתו ואי‪-‬מחאתו להחזקה או לשימוש שעושה אחר‬</w:t>
        <w:br/>
        <w:t>‫בנכס (להלן‪ :‬רשות גרידא)"‬</w:t>
        <w:br/>
        <w:t>‫‪ .48‬נפסק לא אחת כי במקרים בהם הסתמך בר הרשות על מתן רישיון לצמיתות והשקיע‬</w:t>
        <w:br/>
        <w:t>‫במקרקעין‪ ,‬הופכת הרשות לבלתי הדירה‪ .‬הטעם לכך הוא הגנה על הציפייה הלגיטימית של‬</w:t>
        <w:br/>
        <w:t>‫בעלי הרישיון בדבר זכותם במקרקעין והסתמכותם על קיומה‪ .‬וראו בעניין את ע"א‬</w:t>
        <w:br/>
        <w:t>‫‪ 7139/99‬אלוני נ' ארד‪ ,‬פ"ד נח(‪ ;)2004( 27 )4‬ע"א ‪ 5136/91‬קוגלמס נ' קוגלמס‪ ,‬פ"ד מט(‪)2‬‬</w:t>
        <w:br/>
        <w:t>‫‪ ;)1995( 419‬ע"א ‪ 2836/90‬בצר נ' צילביץ‪ ,‬פ"ד מו(‪ ;)1992( 197 ,184 )5‬ע"א ‪ 588/81‬ציזיק נ'‬</w:t>
        <w:br/>
        <w:t>‫הורוביץ‪ ,‬פ"ד מ(‪ ;)1986( 325 ,321 )1‬ע"א ‪ 515/76‬לוי נ' ויימן‪ ,‬פ"ד לא(‪.)1977( 133 ,127 )2‬‬</w:t>
        <w:br/>
        <w:t>‫וראו גם ע"א ‪ 32/77‬טובוליצקי נ' בית כנסת ובית מדרש החסידים‪ ,‬פ"ד לא(‪,)1977( 210 )3‬‬</w:t>
        <w:br/>
        <w:t>‫שם נקבע כי לשם יצירת רישיון של שימוש במקרקעין אין צורך בהסכם מפורש‪ ,‬ומספיקה‬</w:t>
        <w:br/>
        <w:t>‫התנהגותם של בעלי המקרקעין שממנה ניתן להסיק שהסכימו בדיעבד והשלימו עם‬</w:t>
        <w:br/>
        <w:t>‫שימושו של אדם אחר ברכושם‪ .‬העובדה שעבר זמן רב מאז תפס אדם את הקרקע ושבמשך‬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אותו זמן נמנע בעל הנכס מתגובה כלשהי‪ ,‬למרות שידע על התפיסה‪ ,‬יכולה להעיד על‬</w:t>
        <w:br/>
        <w:t>‫הסכמתו וליצור רישיון מכללא (‪ )IMPLIED LISCENSE‬שלא היה קיים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.49‬למשמע העדויות שוכנעתי כי לזרי שינו מצבם לרעה על סמך אותו רישיון לשימוש ייחודי‪.‬‬</w:t>
        <w:br/>
        <w:t>‫שינוי המצב בא לידי ביטוי בהזזת ובהנמכת דירתם‪ ,‬תוספת של כ‪ 20-‬מדרגות נוספות‬</w:t>
        <w:br/>
        <w:t>‫המובילות לדירתם ובהוצאות שהוציאו להקמת השביל ותחזוקתו‪ .‬שינויים אלו‪ ,‬לדידי‪,‬‬</w:t>
        <w:br/>
        <w:t>‫אינם מאפשרים ליורשי לוזיה לחזור בהם מההסכמה ששוכנעתי כי נתנו הוריהם המנוחים‪.‬‬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.50‬התביעה נדחית‪.‬‬</w:t>
        <w:br/>
        <w:t>‫‪ .51‬באשר להוצאות ההליך‪ ,‬נקודת המוצא בפסיקת הוצאות‪ ,‬היא כי בעל דין שזכה בהליך‪,‬‬</w:t>
        <w:br/>
        <w:t>‫יזכה בהוצאות שהוציא לשם קידום ההליך‪ ,‬כאשר הדבר נועד למנוע חסרון כיס של הזוכה‪,‬‬</w:t>
        <w:br/>
        <w:t>‫להרתיע תובעים בכוח מנקיטת הליכי סרק ולעודד נתבעים בכוח להימנע מהתגוננות סרק‪,‬‬</w:t>
        <w:br/>
        <w:t>‫כאשר העיקרון הוא שהוצאות המשפט הנפסקות צריכות להיות מידתיות להליך עצמו‬</w:t>
        <w:br/>
        <w:t>‫ולמהותו (ע"א ‪ 9648/16‬אורהייטק ‪ GIS‬בע"מ נ' חן אביטן משרד עורכי דין‪ ,‬בפסקה ‪( 67‬נבו‬</w:t>
        <w:br/>
        <w:t>‫‪ ; )28.2.2018‬רע"א ‪ Magic Software Enterprises Ltd 7650/20‬נ' פאיירפלאי בע"מ‪,‬‬</w:t>
        <w:br/>
        <w:t>‫בפסקאות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.52‬תקנה ‪(151‬א) לתקנות סדר הדין האזרחי התשע"ט‪( 2018-‬להלן‪"-‬התקנות") קובעת כי‬</w:t>
        <w:br/>
        <w:t>‫תכלית חיוב בעל דין בהוצאות היא "לשפות את בעל הדין שכנגד על הוצאותיו בהליך‬</w:t>
        <w:br/>
        <w:t>‫בהתחשב ב תוצאותיו‪ ,‬במשאבים שנדרשו לניהולו ובהתנהלות בעלי הדין"‪ .‬במסגרת שומת‬</w:t>
        <w:br/>
        <w:t>‫ההוצאות נדרשת הערכאה הדיונית לבטא את "האיזון הראוי שבין הבטחת זכות הגישה‬</w:t>
        <w:br/>
        <w:t>‫לערכאות‪ ,‬הגנה על זכות הקניין של הפרט ושמירה על שוויון בין בעלי הדין" (תקנה ‪(151‬ב)‬</w:t>
        <w:br/>
        <w:t>‫לתקנות)‪.‬‬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.53‬תקנה ‪ 152‬לתקנות קובעת כי‪ :‬בתום הדיון יפסוק בית המשפט הוצאות סבירות והוגנות‪,‬‬</w:t>
        <w:br/>
        <w:t>‫זולת אם מצא שקיימים טעמים מיוחדים שלא לחייב בהוצאות כאמור‪ .‬כלומר‪ ,‬ברירת‬</w:t>
        <w:br/>
        <w:t>‫המחדל היא 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.54‬תקנה ‪ 153‬לתקנות‪ ,‬קובעת את שיעור הוצאות המשפט שיש לפסוק‪ ,‬כאשר נקבע באופן‬</w:t>
        <w:br/>
        <w:t>‫מפורש כי 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.55‬ובמיושם לענייננו ‪ -‬לאחר ששקלתי את מכלול השיקולים הרלוונטיים כמפורט לעיל ולאחר‬</w:t>
        <w:br/>
        <w:t>‫שנתתי דעתי למכלול נסיבות העניין‪ ,‬אני מחייב את התובעים‪ ,‬יחד ולחוד‪ ,‬לשאת בהוצאות‬</w:t>
        <w:br/>
        <w:t>‫משפט לטובת הנתבעים בסך של ‪ .₪ 7,000‬סכום זה ישולם על ידי התובעים‪ ,‬יחד ולחוד‪,‬‬</w:t>
        <w:br/>
        <w:t>‫לנתבעת בתוך ‪ 30‬יום מיום קבלת פסק הדין שאם לא כן יישא הפרשי הצמדה וריבית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כה' בתמוז התשפ"ד (‪.)31.7.24‬‬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8/357/2023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