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6/264/2023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2024-07-11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‫ברטה קושלנד‪ -‬ז"ל‬         ‫‪.1‬‬                       ‫התובעים‪:‬‬</w:t>
        <w:br/>
        <w:t>‫איזנפלד רות‬       ‫‪.2‬‬</w:t>
        <w:br/>
        <w:t>‫יהודה יוליוס איזנפלד‪ -‬ז"ל‬       ‫‪.3‬‬</w:t>
        <w:br/>
        <w:t>‫וולף צבי‬      ‫‪.4‬‬</w:t>
        <w:br/>
        <w:t>‫וולף אביאלה‬        ‫‪.5‬‬</w:t>
        <w:br/>
        <w:t>‫פלדשטין הניה‬         ‫‪.6‬‬</w:t>
        <w:br/>
        <w:t>‫לוי חנה‬      ‫‪.7‬‬</w:t>
        <w:br/>
        <w:t>‫ריכטר עמליה‬         ‫‪.8‬‬</w:t>
        <w:br/>
        <w:t>‫אלון נאוה‬       ‫‪.9‬‬</w:t>
        <w:br/>
        <w:t>‫טננבוים גלעד משה‬        ‫‪.10‬‬</w:t>
        <w:br/>
        <w:t>‫באמצעות ב"כ‪ :‬עו"ד שרדני‪-‬יצחקוב שלומית‬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‫נשר אורן‬                               ‫הנתבע‪:‬‬</w:t>
        <w:br/>
        <w:t>‫באמצעות ב"כ‪ :‬עו"ד פייס נעה‬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למתן צו המאשר ביצוע עבודות ברכוש המשותף בבית משותף על פי‬</w:t>
        <w:br/>
        <w:t>‫תמ"א ‪) 38‬תכנית מתאר ארצית לחיזוק מבנים קיימים מפני רעידת אדמה( בהתאם‬</w:t>
        <w:br/>
        <w:t>‫להוראות סעיף ‪ 5‬לחוק המקרקעין )חיזוק בתים משותפים מפני רעידות אדמה(‬</w:t>
        <w:br/>
        <w:t>‫תשס"ח‪) 2008-‬להלן ‪" -‬חוק החיזוק"(‪.‬‬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להליך והרקע הדרוש לענייננו‪:‬‬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תיק‪6/264/2023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להליך הם בעלים של דירות בבית המשותף ברחוב היבנר ‪ 8‬פתח תקווה‪,‬‬</w:t>
        <w:br/>
        <w:t>‫הרשום בפנקס הבתים המשותפים והידוע כחלקה ‪ 153‬בגוש ‪) 6713‬להלן ‪" -‬הבית‬</w:t>
        <w:br/>
        <w:t>‫המשותף"(‪.‬‬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מורכב ממבנה אחד בן ארבע קומות‪ ,‬הכולל שבע דירות )‪ 6‬דירות‬</w:t>
        <w:br/>
        <w:t>‫ומחסן( כמצוין בצו רישום הבית המשותף בפנקס הבתים המשותפים מתאריך‬</w:t>
        <w:br/>
        <w:t>‫‪.7.3.1972‬‬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.3‬התובעים הם הבעלים של שש דירות בבית המשותף הידועות כתתי חלקה ‪7-2‬‬</w:t>
        <w:br/>
        <w:t>‫הרשומות בפנקס הבתים המשותפים )להלן ‪" -‬התובעים"(‪.‬‬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.4‬הנתבע‪ ,‬נשר אורן‪ ,‬הוא הבעלים של המחסן‪ ,‬הרשום כתת חלקה ‪ 1‬והממוקם‬</w:t>
        <w:br/>
        <w:t>‫בקומת הקרקע )להלן ‪" -‬הנתבע"(‪.‬‬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.5‬כנטען בכתב התביעה‪ ,‬בשנת ‪ 2019‬נחתם הסכם תמ"א ‪ 38/1‬לביצוע בבית משותף‬</w:t>
        <w:br/>
        <w:t>‫ברחוב היבנר ‪ 8‬פתח תקווה‪ ,‬עליו חתמו ‪ 6‬מתוך ‪ 7‬מבעלי הדירות בשנים ‪-2020‬‬</w:t>
        <w:br/>
        <w:t>‫‪ 2019‬לבין חברת הפרויקט בהיבנר ‪ 8‬פתח תקווה בע"מ )להלן ‪" -‬החברה‬</w:t>
        <w:br/>
        <w:t>‫היזמית"( שחתמה על ההסכם בחודש אפריל ‪) 2020‬להלן ‪" -‬ההסכם"(‪.‬‬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.6‬הפרויקט כולל עבודות לחיזוק הבית המשותף מפני רעידות אדמה‪ ,‬תוספת שטחים ל‪6 -‬‬</w:t>
        <w:br/>
        <w:t>‫דירות קיימות )שאינן מחסן( בדמות תוספת ממ"דים וכן תוספת מרפסות‪ .‬הפרויקט‬</w:t>
        <w:br/>
        <w:t>‫כולל תוספת של שש יחידות דיור ב ‪ 2.5 -‬קומות שיתווספו‪.‬‬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.7‬בתאריך ‪ 15.8.2022‬התקבלה החלטה של הוועדה לתכנון ובנייה בפתח תקווה‬</w:t>
        <w:br/>
        <w:t>‫למתן היתר בתנאים‪ ,‬אשר צורפה לכתב התביעה )נספח ג'(‪ ,‬כהגדרתה בסעיף ‪1‬‬</w:t>
        <w:br/>
        <w:t>‫לחוק החיזוק )להלן ‪" -‬החלטה לאשר בקשה להיתר בתנאים"(‪.‬‬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.8‬בתאריך ‪ 22.11.23‬התקיים דיון קדם המשפט‪ ,‬שאליו התייצב הנתבע בלי שהגיש כתב‬</w:t>
        <w:br/>
        <w:t>‫הגנה ובמעמד הדיון הגיש את כתב ההגנה‪ ,‬זאת חרף החלטות קודמות שניתנו בעניין זה‬</w:t>
        <w:br/>
        <w:t>‫)ראו למשל החלטתי מתאריך ‪.(6.11.2023‬‬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.9‬בכתב ההגנה שהגיש הנתבע רק במעמד הדיון‪ ,‬טען הנתבע כי לא חתם על ההסכם מכיוון‬</w:t>
        <w:br/>
        <w:t>‫שהוא מתנגד לאופן תכנון הפרויקט ולא לעצם ביצוע הפרויקט‪ ,‬כמו כן טען כי התובעים‬</w:t>
        <w:br/>
        <w:t>‫פעלו בחוסר תום לב ושוויון מהותי נגדו )להלן ‪" -‬כתב הגנה"(‪.‬‬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.10‬התיק נקבע לדיון הוכחות שהתקיים בשני מועדים בתאריך ‪ 12.2.2024‬ובתאריך‬</w:t>
        <w:br/>
        <w:t>‫‪) 19.2.2024‬להלן ‪" -‬פרוטוקול דיון ההוכחות"(‪ .‬בדיון ההוכחות‪ ,‬נחקרו העדים הבאים‪,‬‬</w:t>
        <w:br/>
        <w:t>‫מטעם התובעים‪ :‬מר זאב פרדימן )היזם( ומר אריאל בלום )להלן ‪" -‬שמאי התובעים"(‬</w:t>
        <w:br/>
        <w:t>‫ומטעם הנתבע‪ :‬אייל טדי אראל )להלן ‪" -‬שמאי הנתבע"( והנתבע בעצמו‪.‬‬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.11‬לאחר שהסתיים הליך ההוכחות‪ ,‬ובהתאם לתקנה ‪ 74‬לתקנות סדר הדין האזרחי‪,‬‬</w:t>
        <w:br/>
        <w:t>‫התשע"ט‪) 2018-‬להלן ‪" -‬התקנות"(‪ ,‬סיכמו הצדדים את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.12‬אביא להלן את עיקר טענות הצדדים בגדרם‪.‬‬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בסיכומיהם‬</w:t>
        <w:br/>
        <w:t>‫‪ .13‬הנתבע הוא דייר סרבן שלמרות כל החלופות שניתנו לו מתעקש שלא לחתום על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.14‬הנתבע העלה טענות כי פרויקט התמ"א פוגע בקניינו אך טענות אלו לא הוכחו 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 אישר שהוא בעל מקצוע שמבין בתחום הנדל"ן ואף הקריא מתוך חוזה הרכישה‬</w:t>
        <w:br/>
        <w:t>‫שלו שהכיר את מצבו המשפטי של הנכס לפני רכישתו‪.‬‬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.16‬לנתבע קיימת ההבנה כי שטח המחסן צריך להיות תואם לתשריט הבית המשותף‪ ,‬והוא‬</w:t>
        <w:br/>
        <w:t>‫אף הצהיר כי לא מדד את שטח המחסן‪ ,‬משום שזה לא עניין אותו‪.‬‬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.17‬הנתבע טען כי קיימת סכנה בצלחת המסתובבת אך הוא לא הביא חוות דעת ממומחה‬</w:t>
        <w:br/>
        <w:t>‫המוכיחה את טענתו‪.‬‬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תיק‪6/264/2023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.18‬חוות הדעת השמאית שהוצגה על ידו אשר אמורה להוכיח פגיעה בזכויותיו הופרכה‬</w:t>
        <w:br/>
        <w:t>‫בחקירת שמאי הנתבע‪ ,‬אשר אינו בר סמכא להעיד כי הצלחת מסוכנת‪.‬‬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.19‬לפיכך‪ ,‬יש לקבל את טענות התביעה במלואן‪ ,‬ולהסמיך את בא כוח הדיירים לחתום‬</w:t>
        <w:br/>
        <w:t>‫בשם הנתבע על כל מסמכי התמ"א ולקדם את הפרויקט במהירות האפשרית‪ .‬כמו כן‪,‬‬</w:t>
        <w:br/>
        <w:t>‫יש לחייב הנתבע בהוצאות ההליך ושכר טרחת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 בסיכומיו‬</w:t>
        <w:br/>
        <w:t>‫‪ .20‬הנתבע אינו דייר סרבן‪ .‬אי אפשר להתעלם מהכשלים הפרוצדורליים בהתנהלות אל מול‬</w:t>
        <w:br/>
        <w:t>‫הנתבע ביחס להסכם 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.21‬חוות הדעת מטעם התובעים אינה עומדת בתנאים שמאיים‪ ,‬לא צורף סקר שהוא תנאי‬</w:t>
        <w:br/>
        <w:t>‫מינימום להערכת שווי‪ ,‬חוות הדעת מתבססת על חוות הדעת שהגיש הנתבע‪ .‬חוות הדעת‬</w:t>
        <w:br/>
        <w:t>‫מתעלמת מהפתרונות שהוצעו על ידי הנתבע ומתעלמת מהמסוכנות של הצלחת‬</w:t>
        <w:br/>
        <w:t>‫המסתובבת‪.‬‬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.22‬שמאי התובעים שגה כשהתייחס למחסן תכנונית ולא קניינית ופירש את תכנית‬</w:t>
        <w:br/>
        <w:t>‫פת‪ 2000/‬שאינה רלוונטית‪ ,‬כאילו היא מחייבת שמחסן ייבנה בצמוד לדירה‪ ,‬כאשר‬</w:t>
        <w:br/>
        <w:t>‫הפרשנות הנכונה היא כי מחסן יכול להיבנות כיחידה עצמאית‪.‬‬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.23‬בחוות דעת שמאי התובעים‪ ,‬יש התייחסות כי המחסן של הנתבע נבנה ללא היתר ולכן‬</w:t>
        <w:br/>
        <w:t>‫יש להפחית משוויו‪ ,‬אף על פי שחסר במסמכים רק אישור תשלום ולא היתר הבניה‬</w:t>
        <w:br/>
        <w:t>‫עצמו‪.‬‬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.24‬שמאי התובעים טען כי מחסן לא נהנה מזכויות מתוקף תכנית התמ"א אף על פי‬</w:t>
        <w:br/>
        <w:t>‫שקיימת פסיקה רבה והחלטות שיפוטיות שקובעות שיש לתת פיצוי לנכסים כאלה‪.‬‬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.25‬חוות הדעת של שמאי התובעים אינה אמינה והיא לא נותנת מענה לטענת הנתבע כי‬</w:t>
        <w:br/>
        <w:t>‫נגרמת לו פגיעה קניינית‪ .‬מסקנת חוות הדעת היא כי ביצוע הפרויקט יעלה את ערך‬</w:t>
        <w:br/>
        <w:t>‫הנכסים וגם את המחסן של הנתבע‪ ,‬היא מסקנה שגויה‪.‬‬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תיק‪6/264/2023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.26‬השמאי מטעם הנתבע הביא פתרונות חלופיים להתקנת הצלחת המסתובבת שלא קיבלו‬</w:t>
        <w:br/>
        <w:t>‫התייחסות מהיזם ולא משמאי התובעים‪ .‬כמו כן בחוות דעת שמאי הנתבע ניתנה‬</w:t>
        <w:br/>
        <w:t>‫התייחסות לפגיעה הקניינית של הנתבע ומסקנתו היא כי לא מומלץ להציב צלחת‬</w:t>
        <w:br/>
        <w:t>‫בכניסה לנכס מטעמי בטיחות‪.‬‬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 מחסן בבית משותף לא זכאי לאותן תמורות שמקבלים בעלי דירות‬</w:t>
        <w:br/>
        <w:t>‫במסגרת תמ"א ‪38‬‬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.27‬כידוע‪ ,‬מחסן עשוי להיות מסווג לאחת מארבע הקטגוריות הבאות‪ :‬חלק מדירה‪" ,‬דירה"‬</w:t>
        <w:br/>
        <w:t>‫נפרדת‪ ,‬רכוש משותף לא הכרחי שהוא חלק מהרכוש המשותף‪ ,‬ורכוש משותף לא הכרחי‬</w:t>
        <w:br/>
        <w:t>‫אשר הוצמד לאחת הדירות ]ע"א ‪ 6421/21‬יעקב וידר נ' סא"ל משכנות הארץ בע"מ‪,‬‬</w:t>
        <w:br/>
        <w:t>‫בפסקה ‪) 10‬נבו ‪.[(9.5.2023‬‬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.28‬המחסן מושא הליך זה‪ ,‬שייך לקטגוריה השנייה‪ ,‬קרי‪ ,‬הוא נרשם כיחידה נפרדת‪ .‬כפי‬</w:t>
        <w:br/>
        <w:t>‫שכבר כתבתי בעניין )המפקח על המקרקעין פתח תקווה( ‪ 280/21‬נציגות הבית המשותף‬</w:t>
        <w:br/>
        <w:t>‫ברחוב מאיר שפיה ‪ 4‬פתח תקווה נ' עטר כץ סלה )נבו ‪ ,(12.1.2022‬משמעות המונח‬</w:t>
        <w:br/>
        <w:t>‫"דירה" בחוק המקרקעין רחבה יותר ממשמעות המונח בלשון בני האדם‪ ,‬כפי‬</w:t>
        <w:br/>
        <w:t>‫שציין פרופ' י' ויסמן בספרו‪ ,‬דיני קניין‪ ,‬בעלות ושיתוף‪) ,‬עמוד ‪" (355‬הדירות‬</w:t>
        <w:br/>
        <w:t>‫שמדובר בהן אינן חייבות להיות במשמעות המילונית של המילה דירות‪ ,‬דהיינו‪,‬‬</w:t>
        <w:br/>
        <w:t>‫מקום למגורים‪ .‬תא המשמש לכל צורך שהוא )כגון מחסן( מספיק כדי שייחשב‬</w:t>
        <w:br/>
        <w:t>‫כ'דירה'‪ ,‬בהקשר של בתים משותפים‪ ,‬ובלבד שמדובר בחלקה שלמה ונפרדת‪.‬‬</w:t>
        <w:br/>
        <w:t>‫התנאי בדבר היות הדירה חלקה שלמה ונפרדת מחייב שהן מבחינה חזותית הן‬</w:t>
        <w:br/>
        <w:t>‫מבחינת היעוד התא הוא נפרד ואינו מהווה חלק מחלקה אחרת שבבית‪ ,‬כגון‬</w:t>
        <w:br/>
        <w:t>‫שיש לו כניסה נפרדת‪ ,‬מונה חשמל נפרד ואספקת מים עצמאית"‪.‬‬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.29‬לשם הבחינה האם הופר עיקרון השוויון במסגרת פרויקט תמ"א לפי חוק החיזוק‪ ,‬יש‬</w:t>
        <w:br/>
        <w:t>‫לבחון ככלל את השוויון המהותי ולאו דווקא השוויון הכלכלי ‪ -‬כלל האצבע יהיה האם‬</w:t>
        <w:br/>
        <w:t>‫כל אחת מהדירות זוכה לתוספות שטחים דומות במהותן‪ ,‬בהבדל משוויין או בתוספת‬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‫הערך שהן מוסיפות לכל אחת מהדירות ]עש"א )מחוזי ת"א( ‪ 13039-12-20‬ניסני נ' חביב‬</w:t>
        <w:br/>
        <w:t>‫)נבו ‪ ; (24.6.2021‬עש"א )מחוזי ת"א( ‪ 32926-01-22‬ישראל ניצה נ' יהב רון‪ ,‬בפסקה ‪17‬‬</w:t>
        <w:br/>
        <w:t>‫)נבו ‪.[(15.06.2022‬‬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.30‬על‪-‬אף שהמבחן הקובע הוא מבחן השוויון המהותי‪ ,‬אין פירושו כי בכל מקרה יוחל רק‬</w:t>
        <w:br/>
        <w:t>‫מבחן זה‪ ,‬אלא שמדובר במבחן העיקרי שיש להחיל וברי כי במקרי קיצון‪ ,‬בהם מדובר‬</w:t>
        <w:br/>
        <w:t>‫בהפרשים כלכליים מהותיים‪ ,‬אפשר להידרש לשוויון הכלכלי במסגרת השיקולים אשר‬</w:t>
        <w:br/>
        <w:t>‫נשקלים במסגרת הליך אישור הפרויקט ]רע"א ‪ 4443/22‬יוכבד פרץ נ' שלמה שוחט )נבו‬</w:t>
        <w:br/>
        <w:t>‫‪.[(07.08.2022‬‬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.31‬אלא שבין אם המבחן הרלוונטי הוא מבחן "מהותי‪-‬כמותי"‪ ,‬ובין שהוא מבחן "כלכלי"‪,‬‬</w:t>
        <w:br/>
        <w:t>‫את הבחינה לפגיעה בשוויון יש לבצע תוך השוואה בין שווים ולא בין מי שקיים שוני‬</w:t>
        <w:br/>
        <w:t>‫מהותי ביניהם ]רע"א ‪ 5108/23‬הלן אייזן נ' טקר ליאון ברנרד‪ ,‬בפסקה ‪) 13‬נבו‬</w:t>
        <w:br/>
        <w:t>‫‪.[(16.11.2023‬‬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.32‬כפי שכתבה חברתי כבוד המפקחת אביטל שרייבר בפסק הדין בעניין ‪ 299/19‬בית מחסה‬</w:t>
        <w:br/>
        <w:t>‫ליתומים נ' שפיגלמן שמואל צבי )נבו ‪ (02.02.2022‬דין מחסן אינו כדין דירה לעניין‬</w:t>
        <w:br/>
        <w:t>‫השוויון בתמורות מכוח חוק החיזוק‪ ,‬שבמסגרתו נושא השוויון בתמורות נבחן בין‬</w:t>
        <w:br/>
        <w:t>‫שווים ולא בין 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.33‬בפסק הדין בעניין עש"א )ת"א( ‪ 48996-10-18‬מזל כלב נ' בן אורי )‪ (1973‬חברה לעבודות‬</w:t>
        <w:br/>
        <w:t>‫ציבוריות ובניין )נבו ‪) (9.12.18‬להלן ‪" -‬עניין כלב"(‪ ,‬נקבע על ידי כב' השופטת לימור‬</w:t>
        <w:br/>
        <w:t>‫ביבי כי לא ניתן להשוות בין דירה לבין מחסן ביחס לתמורות המתקבלות מפרויקט‬</w:t>
        <w:br/>
        <w:t>‫התמ"א‪ ,‬ולמעשה השוואה כזו מנוגדת לעיקרון השוויון‪" :‬במקרה לפנינו מדובר ביחידה‬</w:t>
        <w:br/>
        <w:t>‫המהווה מחסן קטן בקומת הקרקע אל מול דירות ‪ -‬הכוללות חדרים‪ ,‬חדרי שירותים‪,‬‬</w:t>
        <w:br/>
        <w:t>‫מטבח‪ ,‬תשתיות ויוצא באלו‪ .‬סבורתני כי קביעה ולפיה יש להקנות לכל יחידה ‪ -‬באשר‬</w:t>
        <w:br/>
        <w:t>‫היא ‪ -‬את אותה תוספת בדיוק‪ ,‬לא זו בלבד שאינה עולה בקנה אחד עם עיקרון השוויון‬</w:t>
        <w:br/>
        <w:t>‫אלא שהיא נוגדת אותו"‪.‬‬</w:t>
        <w:br/>
        <w:t>‫‪ .34‬בפסק הדין שניתן בעניין ה"פ )מחוזי חי'( ‪ 40692-11-20‬רונית גילה פריד נ' אינג' י'‬</w:t>
        <w:br/>
        <w:t>‫פרמינגר בע"מ‪ ,‬ח"פ ‪) 510483498‬נבו ‪ ,(12.10.2021‬נימקה כב' השופטת עפרה אטיאס‪,‬‬</w:t>
        <w:br/>
        <w:t>‫כי זכויות הבנייה הנוספות מכוח תמ"א ‪ ,38‬נועדו לבעלי הדירות "וזאת בכדי לאפשר‬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‫להם לשלם ליזם עבור חיזוק הבנין והרחבת דירותיהם )עד ‪ 25‬מ"ר(‪ ,‬הרחבה שתכלול‬</w:t>
        <w:br/>
        <w:t>‫מרחב מוגן דירתי"‪ .‬עוד נימקה כב' השופטת אטיאס‪ ,‬כי "זכויות הבניה הנוספות נשוא‬</w:t>
        <w:br/>
        <w:t>‫תמ"א ‪ 38‬אינן אוטומטיות‪ ,‬והן מותנות בשיקול דעתה של הוועדה המקומית"‪.‬‬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.35‬בפסק הדין בעניין עע"מ ‪ 7381/15‬ש‪ .‬דורפברגר בע"מ נ' אברהם עודד‪ ,‬בפסקה ‪) 31‬נבו‬</w:t>
        <w:br/>
        <w:t>‫‪ ,(30.10.2016‬הודגש כי "בניגוד לזכויות בניה הקבועות בתוכניות מתאר אחרות‪...‬‬</w:t>
        <w:br/>
        <w:t>‫הוראות התוכנית מנוסחות כך שהועדה המקומית תהא "רשאית" לאשר את תוספות‬</w:t>
        <w:br/>
        <w:t>‫הבניה‪ ,‬והן מעניקות לועדה המקומית שיקול דעת נרחב למדיי‪ ,‬לגבי עצם הענקת‬</w:t>
        <w:br/>
        <w:t>‫זכויות הבניה מתוך "סל של זכויות" ;ביחס לאופן הענקתן; וכן בנוגע למיקום שבו‬</w:t>
        <w:br/>
        <w:t>‫ינוצלו זכויות הבניה הללו"‪.‬‬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.36‬ובמיושם לענייננו ‪ -‬אינני מקבל את טענת הנתבע לפיה עליו לקבל זכויות בנייה יחסיות‬</w:t>
        <w:br/>
        <w:t>‫בהתאם לגודלו של המחסן שבבעלותו‪ .‬טענה זו אומנם נתמכה על ידי חוות דעת שהוכנה‬</w:t>
        <w:br/>
        <w:t>‫על ידי שמאי הנתבע שבה נקבע כי בהתאם לשטח היחסי שבבעלות הנתבע ברכוש‬</w:t>
        <w:br/>
        <w:t>‫המשותף עליו לקבל תוספת שטח יחסית כפי ששאר בעלי הזכויות בבניין מקבלים‪,‬‬</w:t>
        <w:br/>
        <w:t>‫ובלשון חוות הדעת "מן הראוי שיקבל תוספת שטח כפי ששאר בעלי הדירות מקבלים‪.‬‬</w:t>
        <w:br/>
        <w:t>‫בהתאם להסכם התמ"א בעלי הדירות יקבלו ‪ 14‬מ"ר ממ"ד ‪ 12 +‬מ"ר מרפסת ‪15 +‬‬</w:t>
        <w:br/>
        <w:t>‫מ"ר מקום חניה" )סעיף ‪ 12.2‬לחוות הדעת(‪ .‬אלא שכאמור אין מקומה של טענה זו‪,‬‬</w:t>
        <w:br/>
        <w:t>‫ראויה ככל שתהיה‪ ,‬להתברר במסגרת חוות דעת של שמאי‪.‬‬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.37‬אומנם‪ ,‬כפי שהוסבר לעיל‪ ,‬מחסן יכול להיחשב כ"דירה" לעניין חוק המקרקעין‪ .‬אך אין‬</w:t>
        <w:br/>
        <w:t>‫בכך כדי להשפיע על התמורה המתקבלת מכוח חוק החיזוק‪ .‬שכן‪ ,‬ככלל‪ ,‬מחסן לא זכאי‬</w:t>
        <w:br/>
        <w:t>‫מתוקף תוכנית תמ"א ‪ 38‬לזכויות בנייה‪ ,‬ואלו מוענקות עבור דירות המגורים ולא עבור‬</w:t>
        <w:br/>
        <w:t>‫מחסן‪ ,‬אף אם הוא רשום כיחידה עצמאית ונפרדת‪.‬‬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.38‬נושא זה‪ ,‬אינו במחלוקת‪ ,‬וגם בחקירתו הנגדית‪ ,‬אישר שמאי הנתבע כי למחסן הנתבע‬</w:t>
        <w:br/>
        <w:t>‫אין זכויות בנייה מכוח תמ"א ‪ ,38‬ואף לא ידוע לו על זכויות תמ"א אחרות שזכאי להן‬</w:t>
        <w:br/>
        <w:t>‫מחסן הנתבע )עמ' ‪ 8‬ש' ‪ 37-33‬לפרוטוקול דיון ההוכחות(‪.‬‬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.39‬בענייננו אין מחלוקת כאמור כי הוועדה המקומית‪ ,‬לא שיקללה את המחסן כגורם‬</w:t>
        <w:br/>
        <w:t>‫המעניק זכויות תמ"א ‪ .38‬בשונה מעניין כלב‪ ,‬המחסן של הנתבע לא מיועד להיהרס‪,‬‬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שהפרויקט הוא לחיזוק ולא להריסה‪ ,‬אך בניגוד לטענת הנתבע‪ ,‬המחסן אינו‬</w:t>
        <w:br/>
        <w:t>‫"דירה" לעניין השוויון בתמורות המתקבלות ואינו זכאי לקבל תמורות כפי שקיבלו‬</w:t>
        <w:br/>
        <w:t>‫בעלי 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.40‬זה המקום לציין שאף על פי שהנתבע לא זכאי לקבל תמורות מכוח תוכנית תמ"א ‪,38‬‬</w:t>
        <w:br/>
        <w:t>‫החברה היזמית הציעה לו במסגרת המשא ומתן כי המחסן ישופץ ואף הייתה הצעה‬</w:t>
        <w:br/>
        <w:t>‫לרכוש אותו מהנתבע וביצוע תשלום בעת מתן ההיתר אך הנתבע סירב לשתי החלופות‪.‬‬</w:t>
        <w:br/>
        <w:t>‫ש‪ :.‬מה הצעת לנתבע כדי לפייס אותו‪ ,‬להרגיעו?‬</w:t>
        <w:br/>
        <w:t>‫ת‪ :.‬הצענו לו לעשות שיפוץ של המחסן של‪ .‬היה גם מפרט מסוים שהעברנו לו לשיפוץ‬</w:t>
        <w:br/>
        <w:t>‫המחסן שלו וזה לא מצא חן בעיניו‪ .‬זה לא מספיק‪ .‬היתה גם הצעה כספית לאחר מכן‬</w:t>
        <w:br/>
        <w:t>‫לרכוש ממנו את המחסן בסכום לדעתי שהיה גבוה‪ ,‬אבל התנאי שלי היה שהסכום הזה‬</w:t>
        <w:br/>
        <w:t>‫ישולם רק עם קבלת ההיתר וזה לא מצא חן בעיניו‪ .‬הוא היה מוכן לסכום זה אבל לא‬</w:t>
        <w:br/>
        <w:t>‫עם קבלת ההיתר הוא רצה במיידי‪ .‬ואני זקוק לחתימה כדי לקדם את העסק כי בלי‬</w:t>
        <w:br/>
        <w:t>‫היתר אין מה לעשות עם מחסן הזה‪.‬‬</w:t>
        <w:br/>
        <w:t>‫)עמ' ‪ 19‬ש' ‪ 22-28‬לפרוטוקול דיון ההוכחות(‬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.41‬לפיכך‪ ,‬אני דוחה את טענת הנתבע‪ ,‬לפיה הופר עיקרון השוויון‪ ,‬וכן אני דוחה את טענת‬</w:t>
        <w:br/>
        <w:t>‫הנתבע בדבר זכאותו לתמורה דומה לאלו שקיבלו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המחסן צריך להיות בהתאם לשטח המחסן בפועל כמצבו דהיום‬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.42‬שטח המחסן כפי שמופיע בנסח הטאבו הוא ‪ 5.75‬מ"ר‪ .‬לטענת שמאי הנתבע מידות‬</w:t>
        <w:br/>
        <w:t>‫המחסן הן ‪ 2.73‬מ"ר על ‪ 3.17‬מ"ר ובפועל שטח המחסן הוא ‪ 8.65‬מ"ר‪ .‬ואכן אפשר‬</w:t>
        <w:br/>
        <w:t>‫לראות את ההבדל בשטחים כאשר משווים את התשריט שהופקד בלשכת הרישום למול‬</w:t>
        <w:br/>
        <w:t>‫התשריט שהוגש במסגרת הבקשה להיתר בפרויקט 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.43‬התובעים מצדם טענו כי הנתבע השתלט על הרכוש המשותף כך שחלק מהמחסן נבנה‬</w:t>
        <w:br/>
        <w:t>‫עליו‪.‬‬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.44‬הנתבע טען כי כך רכש את המחסן בשנת ‪ 2014‬ונשאל על כך בדיון ההוכחות )עמ' ‪ 28‬ש'‬</w:t>
        <w:br/>
        <w:t>‫‪ 10-7‬לפרוטוקול דיון ההוכחות(‬</w:t>
        <w:br/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:.‬כיום אתה יודע שיש חריגת בניה במחסן שהיא פולשת כ‪ 3-‬מ' לתוך השטח‬</w:t>
        <w:br/>
        <w:t>‫של הרכוש המשותף – אז אתה מבין שאתה בעצם פולש?‬</w:t>
        <w:br/>
        <w:t>‫ת‪ :.‬אני לא פולש‪ .‬יש מסמך של העיריה שאומר חד משמעית שאין פלישה או‬</w:t>
        <w:br/>
        <w:t>‫חריגה‪ .‬ויש לי את זה כאן‪".‬‬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.45‬טענה זו כי הנתבע השתלט על השטח המשותף לא נטענה בכתב התביעה והועלתה רק‬</w:t>
        <w:br/>
        <w:t>‫בעת חקירת הנתבע בדיון ההוכחות וכידוע‪ ,‬הכלל הרחב המקובל במשפטנו אוסר באופן‬</w:t>
        <w:br/>
        <w:t>‫עקרוני על הרחבת חזית או שינוי חזית‪ .‬משמעות הדברים היא שכתבי הטענות תוחמים‬</w:t>
        <w:br/>
        <w:t>‫את גבולות המחלוקת בין הצדדים‪ ,‬ועל המשפט להתנהל בתוך המסגרת העובדתית‬</w:t>
        <w:br/>
        <w:t>‫והמשפטית שהותוותה בכתבי הטענות )ראו ע"א ‪ 7798/17‬ליטה ניהול נכסים ומימון‬</w:t>
        <w:br/>
        <w:t>‫בע"מ נ' גני באר שבע בע"מ‪ ,‬פסקה ‪) 14‬נבו‪.((18.4.2019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.46‬התובעים טענו כי לנתבע יש את ההבנה כי המחסן שבבעלותו צריך להיות תואם‬</w:t>
        <w:br/>
        <w:t>‫לתשריט‪ .‬כמו כן בחוות דעת שמאי התובעים‪ ,‬עולה כי על פניו הקמת המחסן ורישומו‬</w:t>
        <w:br/>
        <w:t>‫כתת חלקה נפרדת נעשו שלא כדין‪ .‬איני מקבל קביעה זו שכן כידוע הכלל הוא שרישום‬</w:t>
        <w:br/>
        <w:t>‫בפנקסים לגבי מקרקעין מוסדרים יהיה ראיה חותכת לתכנו )סעיף ‪)125‬א( לחוק‬</w:t>
        <w:br/>
        <w:t>‫המקרקעין(‪ ,‬ועל המבקש לסתור חזקה זו ולהוכיח טעות ברישום‪ ,‬מוטל נטל כבד‬</w:t>
        <w:br/>
        <w:t>‫ומשמעותי ]ראו ע"א ‪ 1445/11‬אברהם מרטינז נ' איתן רילוב‪ ,‬בפסקה ‪) 20‬נבו‬</w:t>
        <w:br/>
        <w:t>‫‪ ;(25.11.2012‬ע"א ‪ 1559/99‬צימבלר נ' תורג'מן ‪,‬פ"ד נז)‪ ,[(2003)61 ,49 (5‬מה עוד שכפי‬</w:t>
        <w:br/>
        <w:t>‫שהוסבר לעיל‪ ,‬אפשר לרשום מחסן כיחידה רישומית עצמאית ונפרדת‪.‬‬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.47‬כמו כן בעמ' ‪ 4‬להיתר בתנאים שהתובעים הציגו )נספח א' לתיק מוצגי התובעים(‪ ,‬נכתב‬</w:t>
        <w:br/>
        <w:t>‫על ידי הועדה לתכנון ובניה של פתח תקווה כי אין תיקי פיקוח ואין חריגות בנייה וזאת‬</w:t>
        <w:br/>
        <w:t>‫כעולה מדוח הפיקוח מתאריך ‪.9.6.2022‬‬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.48‬אין מחלוקת שהנתבע רכש את המחסן בתאריך ‪ 15.7.2014‬ועל פי עדותו בדיון ההוכחות‬</w:t>
        <w:br/>
        <w:t>‫ענה כי קנה את המחסן בלי לבחון אותו מכיוון שבאותה העת המחסן היה עמוס בדברים‪,‬‬</w:t>
        <w:br/>
        <w:t>‫ומבחינתו קנה מחסן בהתאם למה שראה בעיניו‪ ,‬ומי שביצע את הבדיקות מטעמו היה‬</w:t>
        <w:br/>
        <w:t>‫עורך הדין‪) .‬עמ' ‪ 27‬ש' ‪ 16-37‬לפרוטוקול הדיון(‬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:.‬כשקנית את המחסן האם בדקת בעיריה לגבי היתר בניה?‬</w:t>
        <w:br/>
        <w:t>‫ת‪ :.‬כשקניתי את המחסן אני העברתי הכל לעורך דין שיעשה לי את הבדיקות אני‬</w:t>
        <w:br/>
        <w:t>‫אישית לא בדקתי‬</w:t>
        <w:br/>
        <w:t>‫ש‪ :.‬ובדקת את תשריט הבית המשותף?‬</w:t>
        <w:br/>
        <w:t>‫ת‪ :.‬אני אישית לא בדקתי‬</w:t>
        <w:br/>
        <w:t>‫‪...‬‬</w:t>
        <w:br/>
        <w:t>‫ש‪ :.‬אני שואלת אותך – האם ידעת שהשטח של המחסן בפועל לא תואם את השטח‬</w:t>
        <w:br/>
        <w:t>‫בטאבו?‬</w:t>
        <w:br/>
        <w:t>‫ת‪ :.‬כשבאתי הייתי ‪ 5‬דק' וקניתי ולא מדדתי את המחסן‬</w:t>
        <w:br/>
        <w:t>‫ש‪ :.‬האם המחסן נראה לך כ ‪ 5 -‬מ'‬</w:t>
        <w:br/>
        <w:t>‫ת‪ :.‬כשקניתי את המחסן הוא היה עמוס בדברים של מישהו שהיה לו בית דפוס‬</w:t>
        <w:br/>
        <w:t>‫אז לא יכלתי להסתובב במחסן אז ראיתי וקניתי‪.‬‬</w:t>
        <w:br/>
        <w:t>‫ש‪ :.‬אבל מבחינתך קנית מחסן של ‪ 5.75‬מ"ר?‬</w:t>
        <w:br/>
        <w:t>‫ת‪ :.‬כן‬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.49‬מעיון בתשריט מהיתר ‪ 919‬משנת ‪ ,1970‬עולה כי המחסן לא קיים בתשריט‪ ,‬אך אפשר‬</w:t>
        <w:br/>
        <w:t>‫לראות כי רשום בתשריט ההיתר‪ ,‬שאורך הקיר הוא ‪.3.17‬‬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תיק‪6/264/2023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.50‬מעיון בתשריט שהופקד בלשכת רישום המקרקעין‪ ,‬הנושא חותמת מתאריך ‪,26.9.1971‬‬</w:t>
        <w:br/>
        <w:t>‫עולה כי המחסן נוסף לתשריט אך מידותיו מופיעות כך‪ :‬רוחב ‪ 2.05‬ומידת האורך‬</w:t>
        <w:br/>
        <w:t>‫הרשומה בחלל הצמוד למחסן ‪.2.8‬‬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.51‬מעיון בתשריט‪ ,‬שצורף לתיק ‪ 5391‬בתוכנית שינויים שהוגשה לרשות המקומית בשנת‬</w:t>
        <w:br/>
        <w:t>‫‪ ,1975‬הרוחב של המחסן הוא ‪ 2.24‬אך לא ניתן לדעת את אורכו מתשריט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.52‬בשים לב לכך‪ ,‬שככלל יש להעדיף את התשריט ]ע"א ‪ 3213/97‬יחזקאל נקר נ' הוועדה‬</w:t>
        <w:br/>
        <w:t>‫המקומית לתכנון ולבנייה הרצליה‪ ,‬נג)‪ ;(1999) 625 (4‬ת"א )מחוזי י‪-‬ם( ‪ 3648-09‬א‪.‬ר‪.‬ט‪.‬‬</w:t>
        <w:br/>
        <w:t>‫שירותי אחסנה בע"מ נ' מגדלי עסקים )אחזקות( בע"מ‪ ,‬בפסקה ‪) 12‬נבו ‪,[(16.02.2012‬‬</w:t>
        <w:br/>
        <w:t>‫אך לאחר שעיינתי במסמכי הרישום‪ ,‬בנסח ובכל אחד מהתשריטים השונים שהוצגו‬</w:t>
        <w:br/>
        <w:t>‫לפניי‪ ,‬אני קובע כי יש לקבל את המדידה של המחסן בפועל כך ששטח המחסן יעודכן‬</w:t>
        <w:br/>
        <w:t>‫באופן שיהיה רשום בהתאם לגודלו בפועל‪ ,‬בהתאם לשטחו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‫מיקום הצלחת המסתובבת‬</w:t>
        <w:br/>
        <w:t>‫הטענה בדבר מיקומה הנוכחי של הצלחת המסתובבת ‪ -‬נדחית‬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.53‬טענת הנתבע בקשר למיקום הצלחת המסתובבת‪ ,‬היא טענה תכנונית שלא‬</w:t>
        <w:br/>
        <w:t>‫אמורה להתברר בערכאה זו אלא יש להפנותה לגורמים המתאימים אשר דנים‬</w:t>
        <w:br/>
        <w:t>‫בנושאים תכנוניים‪ .‬ואכן הנתבע לא שקט אל שמריו‪ ,‬ופנה לוועדת תכנון ובנייה‬</w:t>
        <w:br/>
        <w:t>‫של עיריית פתח תקווה והגיש התנגדות לתוכנית במקביל לניהול ההליך‬</w:t>
        <w:br/>
        <w:t>‫שבכותרת‪ ,‬ובמסגרת ההתנגדות טען כי הצלחת המסתובבת חוסמת את הגישה‬</w:t>
        <w:br/>
        <w:t>‫למחסן‪.‬‬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תיק‪6/264/2023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.54‬טענה זו נדונה בוועדת תיכנון ובנייה )להלן ‪" -‬פרוטוקול לישיבת ועדת המשנה‬</w:t>
        <w:br/>
        <w:t>‫לתכנון ולבניה מספר‪ 20240005 :‬בתאריך‪ ("11/04/24 :‬ונדחתה על ידי הוועדה‪:‬‬</w:t>
        <w:br/>
        <w:t>‫"החלטות‬</w:t>
        <w:br/>
        <w:t>‫בהמשך להחלטה קודמת‪ ,‬לדחות את ההתנגדות ולאשר את הבקשה בנימוקים‬</w:t>
        <w:br/>
        <w:t>‫ובתנאים הבאים‪:‬‬</w:t>
        <w:br/>
        <w:t>‫‪ .1‬בהתייחס לטענה לחסימת גישה למחסן בקומת הקרקע‪ :‬לפי התכנית‬</w:t>
        <w:br/>
        <w:t>‫המתוקנת‪ ,‬מתוכננת בקרבת הכניסה‪ ,‬צלחת סיבוב לרכב שהיא במפלס‬</w:t>
        <w:br/>
        <w:t>‫הקרקע ואינה בולטת‪.‬‬</w:t>
        <w:br/>
        <w:t>‫‪ .2‬האחריות המקצועית מוטלת על מתכנן התנועה מטעם המבקש והיא חלה‬</w:t>
        <w:br/>
        <w:t>‫על כל ההיבטים הקשורים בתכנון החניה והתנועה בפרויקט‪ :‬החל מחניות‬</w:t>
        <w:br/>
        <w:t>‫רגילות‪ ,‬דרך מתקני חניה‪ ,‬פלטה מסתובבת‪ ,‬תמרונים אל ומתאי החניה‪,‬‬</w:t>
        <w:br/>
        <w:t>‫עמידה בהנחיות הנדרשות וכד'‪.‬‬</w:t>
        <w:br/>
        <w:t>‫‪ .3‬התקבל תצהיר ממתכנן התנועה‪ ,‬מר ליאור בר כי "תכנית הסדרי התנועה‬</w:t>
        <w:br/>
        <w:t>‫והחניה בפרויקט זה תוכננה על ידי ובהתאם להנחיות של משרד התחבורה‬</w:t>
        <w:br/>
        <w:t>‫לתכנון חניונים פרק ד' וההנחיות למתקנים מכניים בחניונים פרק ה'‪,‬‬</w:t>
        <w:br/>
        <w:t>‫ועומדת בכל החוקים‪ ,‬התקנות וההנחיות החלים בישראל לרבות רמות‬</w:t>
        <w:br/>
        <w:t>‫השרות הנדרשות‪ ,‬גובה ורוחב בור ומתקני החניה שנרכשו‪/‬ירכשו‪ ,‬רמפת‬</w:t>
        <w:br/>
        <w:t>‫הירידה למרתף‪ ,‬רדיוסי הסיבוב וכד'"‪.‬‬</w:t>
        <w:br/>
        <w:t>‫‪ .4‬בתנאי מילוי גיליון דרישות מצורף ‪.‬‬</w:t>
        <w:br/>
        <w:t>‫החלטה זו אינה מהווה היתר בניה‪.‬‬</w:t>
        <w:br/>
        <w:t>‫היתר יוצא ‪ 30‬יום לאחר הודעה על החלטה‪ ,‬אם לא יוגש ערר לועדת הערר‪".‬‬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.55‬ער אני לכך‪ ,‬שהחלטת ועדת התכנון‪ ,‬ניתנה בתאריך ‪ ,11.4.2024‬ולאחר שנשמעו‬</w:t>
        <w:br/>
        <w:t>‫סיכומי הצדדים‪ ,‬אך כאמור‪ ,‬החלטה זו‪ ,‬ניתנה על ידי ועדת התכנון שהיא‬</w:t>
        <w:br/>
        <w:t>‫בבחינת "מקור שאינו שנוי במחלוקת"‪ ,‬ואף פורסמה באתר הרשות המקומית‬</w:t>
        <w:br/>
        <w:t>‫ובתיק הבניין של הבית המשותף כפי שהוא מופיע באתר הרשות המקומית )תיק‬</w:t>
        <w:br/>
        <w:t>‫בניין ‪ (5391‬כך שהיא נגישה לציבור‪ ,‬ולפיכך היא לפחות בגדר ידיעה שיפוטית‬</w:t>
        <w:br/>
        <w:t>‫בקשר לכך שהוגשה התנגדות על ידי הנתבע‪ ,‬וזו נדונה ונדחתה ]ראו והשוו‬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תיק‪6/264/2023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‫בשינויים המחוייבים לעניין רע"א ‪ 5577/08‬בנק הפועלים בע"מ נ' פסגות גליל גולן‬</w:t>
        <w:br/>
        <w:t>‫‪ -‬אגש"ח בע"מ )נבו ‪ .[(28.10.2008‬אדגיש כי איני קובע מסמרות בקשר לתוכן‬</w:t>
        <w:br/>
        <w:t>‫ההחלטה‪ ,‬ומובן ששמורות לצדדים מלוא טענותיהם בערכאות המתאימות בקשר‬</w:t>
        <w:br/>
        <w:t>‫עם ההליך התכנוני וזאת בכפוף לדין ולמועדיו‪.‬‬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.56‬מבחינת למעלה מהצורך‪ ,‬אני סבור שיש לדחות את הטענה‪ ,‬אף לגופה ואסביר‪.‬‬</w:t>
        <w:br/>
        <w:t>‫בדיון ההוכחות שאלתי את הנתבע שאלות בקשר לטענתו למיקום הצלחת‬</w:t>
        <w:br/>
        <w:t>‫המסתובבת‪ ,‬וזה וטען כי יש ברשותו התכתבות עם מהנדס שעובד עם חברה‬</w:t>
        <w:br/>
        <w:t>‫שמייבאת ומתקינה צלחות מסתובבות לפיה התקנת הצלחת המסתובבת מסוכנת‬</w:t>
        <w:br/>
        <w:t>‫כאשר היא מותקנת בכניסה לחניה‪ .‬אלא שהתכתבות שכזו לא הוגשה על ידי‬</w:t>
        <w:br/>
        <w:t>‫הנתבע )עמ' ‪ 29‬ש' ‪ 21-45‬לפרוטוקול הדיון ההוכחות(‪.‬‬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.57‬כמו כן‪ ,‬השמאי מטעם הנתבע‪ ,‬איל טדי הראל )להלן ‪" -‬שמאי הנתבע"( נחקר על‬</w:t>
        <w:br/>
        <w:t>‫חוות דעתו )נספח ב' לתיק מוצגי הנתבע( ונשאל לגבי הצלחת המסתובבת‪ ,‬וכך‬</w:t>
        <w:br/>
        <w:t>‫קיבלו הדברים ביטוי במסגרת פרוטוקול הדיון‪:‬‬</w:t>
        <w:br/>
        <w:t>‫)עמ' ‪ 12‬ש' ‪ 46-22‬לפרוטוקול דיון ההוכחות(‬</w:t>
        <w:br/>
        <w:t>‫ש‪ :.‬הסיבה היחידה שאתה חושב שיש הגבלה ניכרת בגישה למחסן זה שמא הוא‬</w:t>
        <w:br/>
        <w:t>‫יעלה על הצלחת? הצלחת עצמה כצלחת לא מגבילה את הגישה למחסן?‬</w:t>
        <w:br/>
        <w:t>‫ת‪ :.‬עצם קיומה של הצלחת זו המגבלה‪.‬‬</w:t>
        <w:br/>
        <w:t>‫ש‪ :.‬למה היא מגבילה?‬</w:t>
        <w:br/>
        <w:t>‫ת‪ :.‬ברגע שהיא מסתובבת היא מגבילה‪ .‬היא מונעת גישה אם אני בא עם רכב ואז‬</w:t>
        <w:br/>
        <w:t>‫הצלחת מופעלת‪ ...‬כשנכנסים לצלחת נכנסים לבד‪.‬‬</w:t>
        <w:br/>
        <w:t>‫ש‪ :.‬אמרת שאתה מכיר צלחות‪ .‬ראית צלחות בפעולה?‬</w:t>
        <w:br/>
        <w:t>‫ת‪ :.‬ראיתי צלחת בפעולה‬</w:t>
        <w:br/>
        <w:t>‫ש‪ :.‬ראית שצלחות מופעלות ככה סתם בלי שיהיה עליהם רכב?‬</w:t>
        <w:br/>
        <w:t>‫ת‪ :.‬לא ראיתי‬</w:t>
        <w:br/>
        <w:t>‫ש‪ :.‬אז מאיפה המקור לסכנה שאתה טוען שתקרה לכאורה כאשר הנתבע יבקש‬</w:t>
        <w:br/>
        <w:t>‫להכנס למחסן ולכאורה פתאום הצלחת תעבוד?‬</w:t>
        <w:br/>
        <w:t>‫ת‪ :.‬איך הצלחת פועלת? מישהו מפעיל אותה‪ .‬מספיק שיבוא ילד של אחד ההורים‬</w:t>
        <w:br/>
        <w:t>‫וילחץ על השלט והצלחת תפעל‬</w:t>
        <w:br/>
        <w:t>‫ש‪ :.‬אמרת שאתה מכיר הפעלה של צלחת וקראת את המפרטים של הצלחת?‬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:.‬לא קראתי‪ .‬כל יום קיבלתי משהו אחר‪.‬‬</w:t>
        <w:br/>
        <w:t>‫ובהמשך )עמ' ‪ 13‬ש' ‪ 46-1‬לפרוטוקול הדיון(‪:‬‬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:.‬כלומר לדעתך כל קיומה של הצלחת הוא סכנה?‬</w:t>
        <w:br/>
        <w:t>‫ת‪ :.‬היא מגבלה למחסן לנכס הנדון‪ .‬זה מסוכן אם לא משתמשים בו נכון‪ .‬אם‬</w:t>
        <w:br/>
        <w:t>‫משתמשים בו כמו שצריך לפי הוראות הבטיחות אז אין בעיה‪ .‬אבל הוא יוצא‬</w:t>
        <w:br/>
        <w:t>‫מהמחסן ולא רוצה לעלות על הצלחת הזו שמסתובבת‪.‬‬</w:t>
        <w:br/>
        <w:t>‫ש‪ :.‬ציינת שאתה לא יודע מה מהירות הסיבוב של הצלחת?‬</w:t>
        <w:br/>
        <w:t>‫ת‪ :.‬זה לא משנה‬</w:t>
        <w:br/>
        <w:t>‫ש‪ :.‬כלומר אם הצלחת מסתובבת בקצב מאד מאד איטי עדיין לדעתך יש סכנה?‬</w:t>
        <w:br/>
        <w:t>‫ת‪ :.‬כן‬</w:t>
        <w:br/>
        <w:t>‫ש‪ :.‬מנסיונך למתקנים כאלה יש הוראות בטיחות? יש בדיקה שנעשית לפני‬</w:t>
        <w:br/>
        <w:t>‫שמכשירים מתקן כזה להפעלה?‬</w:t>
        <w:br/>
        <w:t>‫ת‪ :.‬ברור‬</w:t>
        <w:br/>
        <w:t>‫ש‪ :.‬מנסיונך העיריה גם תדרוש לוודא שאכן מתקיימים כל הדברים האלה‬</w:t>
        <w:br/>
        <w:t>‫שציינתי?‬</w:t>
        <w:br/>
        <w:t>‫ת‪ :.‬כן‪ .‬תדרוש‪.‬‬</w:t>
        <w:br/>
        <w:t>‫‪...‬‬</w:t>
        <w:br/>
        <w:t>‫ש‪ :.‬מהם הוראות הבטיחות?‬</w:t>
        <w:br/>
        <w:t>‫ת‪ :.‬אני לא יודע אותם בעל פה‪.‬‬</w:t>
        <w:br/>
        <w:t>‫‪...‬‬</w:t>
        <w:br/>
        <w:t>‫ש‪ :.‬כאשר אין רכב שמסתובב אין סכנה?‬</w:t>
        <w:br/>
        <w:t>‫ת‪ :.‬אפשר להגיד‪ .‬לא בחנתי את כל ההיבטים"‬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.58‬מעבר לכך שספק בעיניי אם שמאי הנתבע מוסמך היה לחוות דעתו ביחס‬</w:t>
        <w:br/>
        <w:t>‫למסוכנות הצלחת‪ ,‬עדותו של שמאי הנתבע‪ ,‬לא שכנעה אותי כי קיימת סכנה‬</w:t>
        <w:br/>
        <w:t>‫כלשהי הנובעת מהתקנת הצלחת המסתובבת בחזית מחסן הנתבע‪ .‬התרשמותי‬</w:t>
        <w:br/>
        <w:t>‫היא כי הצלחת המסתובבת היא לכל היותר כמו כל מתקן אחר המותקן בבית‬</w:t>
        <w:br/>
        <w:t>‫המשותף ושנדרש להפעילו ולתפעלו בהתאם להוראות הבטיחות של יצרן המתקן‪,‬‬</w:t>
        <w:br/>
        <w:t>‫לדוגמה מעלית‪ ,‬או שער חנייה חשמלי‪ .‬שימוש נכון במתקן חשמלי‪ ,‬יהיה זה שער‬</w:t>
        <w:br/>
        <w:t>‫חנייה‪ ,‬מעלית‪ ,‬או מתקן חנייה‪ ,‬לא מהווה סכנה שיש בה כדי למנוע את התקנתו‬</w:t>
        <w:br/>
        <w:t>‫או כדי לפגוע בזכות הקניין‪.‬‬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.59‬לכך יש להוסיף כי במסגרת דיון ההוכחות הוגש מסמך שכותרתו "אישור מתקן‬</w:t>
        <w:br/>
        <w:t>‫סיבוב למכונית" מתאריך ‪) 17.12.2023‬מסומן ת‪ (2/‬שהוגש לרשות העירונית‬</w:t>
        <w:br/>
        <w:t>‫למחלקת הנדסה בעירית פתח‪-‬תקווה‪ .‬כמו כן הוגש מסמך שכותרתו "הצהרה‬</w:t>
        <w:br/>
        <w:t>‫לעניין תוכנית חניה ותנועה" מתאריך ‪) 3.1.2023‬סומן נ‪ .(1/‬עיון במסמכים אלו מעלה‬</w:t>
        <w:br/>
        <w:t>‫כי בניגוד לטענת הנתבע‪ ,‬הרי שלא נשקפת סכנה מהתקנת הצלחת המסתובבת‬</w:t>
        <w:br/>
        <w:t>‫או מהפעלתה‪.‬‬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.60‬כך שלא רק שהנתבע לא הצליח לשכנע כיצד ייפגע מהתקנת הצלחת המסתובבת‬</w:t>
        <w:br/>
        <w:t>‫בחזית דלת הכניסה למחסן ולא הצליח לשכנע כי לא יתאפשר לו לעשות שימוש‬</w:t>
        <w:br/>
        <w:t>‫רגיל במחסן שבבעלותו‪ ,‬המסמכים שהוצגו לי‪ ,‬מראים תמונה שונה ולכן טענת‬</w:t>
        <w:br/>
        <w:t>‫הנתבע בקשר עם מתקן סיבוב החנייה‪ ,‬נדחית‪.‬‬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‫תשלום דמי שכירות לתקופת הפרויקט‬</w:t>
        <w:br/>
        <w:t>‫‪ .61‬בפרויקט מסוג חיזוק במסגרת תמ"א ‪) 38‬בשונה מפרויקט מסוג הריסה(‪ ,‬ככלל‪ ,‬לא‬</w:t>
        <w:br/>
        <w:t>‫משולמים לבעלי הדירות‪ ,‬דמי שכירות או מגורים חלופיים לאורך תקופת הפרויקט אלא‬</w:t>
        <w:br/>
        <w:t>‫אם הוא משתייך לאחת מאוכלוסיות הזכאיות לכך בהתאם לסעיף ‪ 5‬לחוק החיזוק ]ראו‬</w:t>
        <w:br/>
        <w:t>‫והשוו )המפקח על המקרקעין פתח תקוה( ‪ 619/20‬וינר חיה נ' ליוונוב יורי‪ ,‬בפסקה ‪100‬‬</w:t>
        <w:br/>
        <w:t>‫)נבו ‪.[(6.10.2021‬‬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.62‬לטענת הנתבע‪ ,‬יש לשלם לו דמי שכירות בזמן ביצוע העבודות בפרויקט‪ ,‬שכן תימנע‬</w:t>
        <w:br/>
        <w:t>‫ממנו גישה למחסן‪ .‬שמאי הנתבע העריך בחוות דעתו את שווי דמי השכירות‬</w:t>
        <w:br/>
        <w:t>‫החודשיים של המחסן בסך של ‪ ₪ 600‬כ ‪ ₪ 85 -‬למ"ר‪ ,‬כאשר בסעיף ‪ 11‬לחוות‬</w:t>
        <w:br/>
        <w:t>‫הדעת הוסיף השמאי מחירי השוואה למחסנים באזור‪.‬‬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תיק‪6/264/2023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.63‬מנגד‪ ,‬שמאי התובעים העריך בחוות דעתו את שווי דמי השכירות החודשיים‬</w:t>
        <w:br/>
        <w:t>‫למחסן בסך של ‪) ₪ 300‬סעיף ‪ 7.8‬לחוות הדעת( כאשר הערכה זו מתבססת על‬</w:t>
        <w:br/>
        <w:t>‫הערכת השווי של דמי השכירות שנעשתה על ידי שמאי הנתבע בניכוי ‪ 50‬אחוזים‪.‬‬</w:t>
        <w:br/>
        <w:t>‫את ההפחתה הסביר שמאי התובעים בסעיף ‪ 7.3‬לחוות דעתו במצבו הפיזי‪,‬‬</w:t>
        <w:br/>
        <w:t>‫התחזוקתי והשימושי של המחסן‪:‬‬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‫"המחסן ברמת גמר מיושנת מאוד ובסיסית ביותר ואינו כולל אפילו נקודת‬</w:t>
        <w:br/>
        <w:t>‫חשמל או מאור‪.‬‬</w:t>
        <w:br/>
        <w:t>‫הגובה הפנימי נמוך מאוד‪ ,‬כאמור בחוות דעתו של השמאי אייל טדי הראל‬</w:t>
        <w:br/>
        <w:t>‫כ ‪ 1.95 -‬מ'‪ ,‬אינו תיקני לשימוש כמחסן ומגביל מאוד את השימוש בו‪.‬‬</w:t>
        <w:br/>
        <w:t>‫חזית הכניסה למחסן הינה מהחצר אחורית שאינה סלולה‪ ,‬בה אדמה‬</w:t>
        <w:br/>
        <w:t>‫חשופה ובוצית )הביקור נערך לאחר יום גשום( ועם צמחיית פרא‪.‬‬</w:t>
        <w:br/>
        <w:t>‫הגישה לא נוחה‪ ,‬לא ראויה לשימוש‪ ,‬אינה נגישה לרכב ואינה מתאימה‬</w:t>
        <w:br/>
        <w:t>‫לצורך שימוש כמחסן‪.‬‬</w:t>
        <w:br/>
        <w:t>‫ולראיה‪ ,‬על פניו‪ ,‬נראה כי המחסן אינו בשימוש‪".‬‬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תיק‪6/264/2023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‫לחוות דעת שמאי התובעים‪ ,‬צורפו תמונות של המחסן מבחוץ‪ ,‬כפי שניתן להתרשם לא‬</w:t>
        <w:br/>
        <w:t>‫נעשה שימוש במחסן והגישה אל המחסן היא מדרך לא סלולה )התמונות צולמו בתאריך‬</w:t>
        <w:br/>
        <w:t>‫‪.(18.1.2024‬‬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.64‬לכך יש להוסיף‪ ,‬שהמחסן אינו בשימוש‪ ,‬והנתבע אף העיד שאין לו ידיעה האם‬</w:t>
        <w:br/>
        <w:t>‫המחסן מחובר לחשמל‪ ,‬ואם קיימת בו תאורה‪) .‬עמ' ‪ 28‬ש' ‪ 29-31‬לפרוטוקול‬</w:t>
        <w:br/>
        <w:t>‫הדיון(‪:‬‬</w:t>
        <w:br/>
        <w:t>‫"ש‪ :.‬והחשמל שאתה לוקח?‬</w:t>
        <w:br/>
        <w:t>‫ת‪ :.‬אבל המחסן לא בשימוש ואני לא יודע אם הוא מחובר למונה חשמל מאז שקניתי‬</w:t>
        <w:br/>
        <w:t>‫את המחסן לא ניסיתי להדליק מאור במחסן זה לא עניין אותי"‪.‬‬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.65‬לאחר שבחנתי את שתי חוות הדעת‪ ,‬ולאחר שעיינתי בעדויות השמאים ובפרוטוקול‬</w:t>
        <w:br/>
        <w:t>‫הדיון‪ ,‬החלטתי להעדיף את עדותו של שמאי התובעים בקשר עם שווי דמי השכירות‬</w:t>
        <w:br/>
        <w:t>‫החודשיים‪ .‬לא ניתן להשוות בין מחסן הנתבע אשר אינו משמש בפועל לאחסון‪,‬‬</w:t>
        <w:br/>
        <w:t>‫וספק אם הוא מחובר לחשמל‪ ,‬אל מול מחסנים אחרים שבפועל משתמשים בהם‬</w:t>
        <w:br/>
        <w:t>‫לאחסון והם ממוקמים בבתים משותפים חדשים יחסית‪ ,‬ויש אליהם גישה נוחה‪.‬‬</w:t>
        <w:br/>
        <w:t>‫לכך יש להוסיף כי שמאי הנתבע הודה כי הוא לא יודע האם הנכסים שהובאו‬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‫להשוואה בחוות דעתו‪ ,‬אכן הושכרו בסופו של דבר )עמ' ‪ 11‬ש' ‪ 21-20‬לפרוטוקול‬</w:t>
        <w:br/>
        <w:t>‫דיון ההוכחות(‪ ,‬ואף הודה שלא בחן את גובה המחסנים שהובאו להשוואה‪,‬‬</w:t>
        <w:br/>
        <w:t>‫למרות שיש לנתון זה השפעה על דמי השכירות )עמ' ‪ 11‬ש' ‪ 14-10‬לפרוטוקול דיון‬</w:t>
        <w:br/>
        <w:t>‫ההוכחות(‪.‬‬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.66‬אין חולק כי המחסן שבענייננו אינו במצב של מחסן שממתין לשוכר‪ .‬כפי שתיאר‬</w:t>
        <w:br/>
        <w:t>‫שמאי התובעים מצבו הפיזי התחזוקתי והשימושי אינו כשל מחסן אחר ששמאי‬</w:t>
        <w:br/>
        <w:t>‫הנתבע בדק והשווה וצירף לחוות דעתו‪ .‬אני מקבל את הקביעה של שמאי‬</w:t>
        <w:br/>
        <w:t>‫התובעים לעניין שווי דמי השכירות שהם אינם יכולים להיות כשל מחסן עם‬</w:t>
        <w:br/>
        <w:t>‫מפרט גבוה יותר ומתאים‪.‬‬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.67‬איני מקבל את טענת הנתבע‪ ,‬לפיה יש להתעלם מחוות דעתו של שמאי התובעים‪ .‬שכן‬</w:t>
        <w:br/>
        <w:t>‫חוות דעת התובעים‪ ,‬מבוססת על חוות דעתו של שמאי הנתבע‪ ,‬תוך ביצוע ההפחתות כפי‬</w:t>
        <w:br/>
        <w:t>‫שהוסבר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.68‬שמאי התובעים אומנם הפחית ‪ 50‬אחוזים מקביעת השווי של שמאי הנתבע‪,‬‬</w:t>
        <w:br/>
        <w:t>‫ולשיטתו דמי השכירות המשולמים צריכים להיות ‪ ₪ 42.5‬למטר‪ .‬אלא שבדיון‬</w:t>
        <w:br/>
        <w:t>‫שהתקיים בתאריך ‪ ,22.11.2023‬טען נציג החברה היזמית‪ ,‬שבירור שביצע העלה שדמי‬</w:t>
        <w:br/>
        <w:t>‫השכירות למ"ר הם ‪ ₪ 58‬למטר )עמ' ‪ 6‬ש' ‪ 34-38‬לפרוטוקול הדיון מתאריך ‪.(22.11.2023‬‬</w:t>
        <w:br/>
        <w:t>‫עוד טען כי העבודות בסמוך למחסן של הנתבע‪ ,‬צפויות להתבצע במשך תקופה של חצי‬</w:t>
        <w:br/>
        <w:t>‫שנה‪ .‬בנסיבות אלו‪ ,‬נכון יהיה לקבוע ששווי דמי השימוש למטר רבוע‪ ,‬בגין המחסן יהיו‬</w:t>
        <w:br/>
        <w:t>‫‪ ₪ 58‬למ"ר‪ ,‬ובסך הכל ‪ ₪ 500‬לחודש כולל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אופרטיבי‬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.69‬מתוקף סמכותי לפי סעיף ‪) 5‬ב( לחוק החיזוק אני נעתר לבקשת התובעים ומאשר ביצוע‬</w:t>
        <w:br/>
        <w:t>‫עבודות ברכוש המשותף בבית המשותף על פי תכנית חיזוק אשר תבוצענה בהתאם‬</w:t>
        <w:br/>
        <w:t>‫להסכם ובהתאם להיתר בניה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.70‬הריני ממנה את ב"כ הבעלים‪ ,‬עוה"ד אופיר אדיב )להלן ‪" -‬עורך הדין"( כמוסמך לצורך‬</w:t>
        <w:br/>
        <w:t>‫חתימה והתקשרות בשם הנתבע על ההסכם וכל התוספות להסכם‪ ,‬נספחיהם וכן‪ ,‬על‬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תיק‪6/264/2023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‫גבי כל המסמכים הנדרשים לצורך ביצוע הפרויקט נשוא ההסכם‪ ,‬לרבות ייפויי כוח‬</w:t>
        <w:br/>
        <w:t>‫בלתי חוזרים‪ ,‬בקשות )לרבות בקשות לרישום הערות אזהרה או בקשות לתיקון או‬</w:t>
        <w:br/>
        <w:t>‫ביטול או רישום צו הבית המשותף או כל רישום אחר של צו הבית המשותף‪ ,‬לרבות‬</w:t>
        <w:br/>
        <w:t>‫יחידה רישומית חדשה וכן בקשה לתיקון או ביטול התקנון הקיים או רישום תקנון‬</w:t>
        <w:br/>
        <w:t>‫חדש‪ ,‬בקשה לפטור או הטבה או הנחה במס שבח מכוח הוראות חוק מיסוי מקרקעין‬</w:t>
        <w:br/>
        <w:t>‫)שבח ורכישה( התשכ"ג – ‪ 1963‬או כל פטור אחר לרבות כל פטור שיינתן במסגרת‬</w:t>
        <w:br/>
        <w:t>‫הוראות תמ"א ‪ 38‬או פטור ממס הכנסה או הקלה אחרת‪ ,‬שטרות )לרבות שטרי‬</w:t>
        <w:br/>
        <w:t>‫משכנתא(‪ ,‬מסמכי שעבוד‪ ,‬תעודות‪ ,‬כתבי הסכמה‪ ,‬בקשה או בקשות לרישום הערות‬</w:t>
        <w:br/>
        <w:t>‫אזהרה על המקרקעין לטובת החברה או כל צד ד' או צד ה' או לפקודתם‪ ,‬מסמכי ליווי‬</w:t>
        <w:br/>
        <w:t>‫בנקאי לשעבוד זכויות של כלל בעלי הזכויות במקרקעין לטובת בנק מלווה או מוסד‬</w:t>
        <w:br/>
        <w:t>‫פיננסי ורישום משכנתא מדרגה ראשונה ללא הגבלה בסכום לטובת הבנק המלווה או‬</w:t>
        <w:br/>
        <w:t>‫מוסד פיננסי כאמור וכן כל מסמך אחר הנדרש לצורך ביצוע הוראות ההסכם והפרויקט‬</w:t>
        <w:br/>
        <w:t>‫נושא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.71‬הריני להסמיך את עורך הדין לחתום בשם ובמקום הנתבע על הסכם עם הבנק המלווה‪,‬‬</w:t>
        <w:br/>
        <w:t>‫החברה ויתר בעלי הזכויות במקרקעין בנוסח שיאושר על ידי הבנק המלווה אשר עניינו‬</w:t>
        <w:br/>
        <w:t>‫הסדרת מערכת היחסים בין כל הצדדים הנ"ל בקשר לשעבוד מלוא הזכויות במקרקעין‬</w:t>
        <w:br/>
        <w:t>‫לצורך הבטחת האשראים והשירותים הבנקאים שהבנק המלווה העמיד או יעמיד‬</w:t>
        <w:br/>
        <w:t>‫לטובת היזם לצורך הקמת פרויקט‪ ,‬והכול נגד מסירת ערבויות בנקאיות לטובת הנתבע‬</w:t>
        <w:br/>
        <w:t>‫ולטובת יתר בעלי הזכויות במקרקעין‪.‬‬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.72‬הריני לחייב את התובעים‪ ,‬באמצעות החברה היזמית‪:‬‬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.‬לשלם לנתבע דמי שכירות חודשיים בסך של ‪ ₪ 500‬למשך תקופת ביצוע‬</w:t>
        <w:br/>
        <w:t>‫החפירה )תקופה שבה קיימת מניעת גישה למחסן באופן קבוע(‪ ,‬החל ביום‬</w:t>
        <w:br/>
        <w:t>‫שתימנע מהנתבע גישה למחסן ועד לסיום העבודות שמנעו את הגישה‪.‬‬</w:t>
        <w:br/>
        <w:t>‫החברה היזמית תעדכן את הנתבע שבעה ימים לפני תחילת העבודות‬</w:t>
        <w:br/>
        <w:t>‫ובסיומן‪ .‬סכום זה ניתן לקיזוז אל מול הוצאות ההליך‪ ,‬ככל שלא ישולמו‪.‬‬</w:t>
        <w:br/>
        <w:t>‫בתקופה זו‪ ,‬תהיה רשאית החברה היזמית להשתמש במחסן ובלבד שבתום‬</w:t>
        <w:br/>
        <w:t>‫התקופה תחזיר את המחסן לנתבע‪ ,‬כשהוא נקי מכל חפץ ומסויד‪.‬‬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.‬להתקין תשתית חשמל עצמאית למחסן ללא חיבור למונה‪ .‬מונה חשמל יוזמן‬</w:t>
        <w:br/>
        <w:t>‫ויותקן על ידי הנתבע מחברת החשמל‪.‬‬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.‬להחליף את דלת הכניסה למחסן שתתאים לקו העיצוב והחומרים שהיזם‬</w:t>
        <w:br/>
        <w:t>‫בחר לשאר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.‬גודל מחסן הנתבע יהיה בהתאם לגודלו בפועל‪ .‬ככל שיהיה צורך במדידת‬</w:t>
        <w:br/>
        <w:t>‫המחסן‪ ,‬הנתבע יאפשר לחברה היזמית או למי מטעמה למדוד את המחסן‬</w:t>
        <w:br/>
        <w:t>‫באמצעות מודד‪ ,‬לאחר תיאום טלפוני‪.‬‬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  <w:br/>
        <w:t>‫‪ .73‬אשר להוצאות ההליך‪ ,‬העיקרון הוא שהוצאות המשפט הנפסקות צריכות להיות‬</w:t>
        <w:br/>
        <w:t>‫מידתיות להליך עצמו ולמהותו ])ע"א ‪ 9648/16‬אורהייטק ‪ GIS‬בע"מ נ' חן‬</w:t>
        <w:br/>
        <w:t>‫אביטן משרד עורכי דין‪ ,‬בפסקה ‪) 67‬נבו ‪ ; (28.2.2018‬רע"א ‪Magic 7650/20‬‬</w:t>
        <w:br/>
        <w:t>‫‪ Software Enterprises Ltd‬נ' פאיירפלאי בע"מ‪ ,‬בפסקאות ‪) 11-9‬נבו‬</w:t>
        <w:br/>
        <w:t>‫‪.[(28.12.2020‬‬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.74‬בשים לב לתוצאת ההליך‪ ,‬ולאחר ששקלתי את מכלול השיקולים הרלוונטיים‬</w:t>
        <w:br/>
        <w:t>‫לעניין הוצאות ההליך‪ ,‬ובשים לב לכללי לשכת עורכי הדין )התעריף המינימלי‬</w:t>
        <w:br/>
        <w:t>‫המומלץ(‪ ,‬תש"ס‪) 2000-‬להלן ‪" -‬התעריף המינימלי"(‪ ,‬החלטתי לחייב את הנתבע‬</w:t>
        <w:br/>
        <w:t>‫בסכום כולל של ‪ ₪ 7,500‬עבור הוצאות ההליך‪ ,‬לרבות שכ"ט עו"ד כדין‪ .‬הוצאות‬</w:t>
        <w:br/>
        <w:t>‫ההליך ישולמו בתוך שלושים ימים מהיום לתובעים‪ ,‬שאם לא כן יישאו ריבית‬</w:t>
        <w:br/>
        <w:t>‫פיגורים לפי סעיף ‪) 5‬ב( לחוק פסיקת ריבית והצמדה‪ ,‬תשכ"א‪ 1961-‬מיום מתן‬</w:t>
        <w:br/>
        <w:t>‫פסק הדין‪ ,‬ועד ליום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/‬לצדדים‪.‬‬</w:t>
        <w:br/>
        <w:t>‫ניתן היום‪ ,‬ה' תמוז תשפ"ד‪ 11 ,‬יולי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6/264/2023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