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5/1266/2021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2024-07-07 · תל אביב · דגנית קציר 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תיק‪5/1266/2021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‫קופר ענת‬     ‫‪.1‬‬                       ‫התובעים‪:‬‬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עמי נפתלי‬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עמי מרים מרגלית‬ 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שולמית‬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אלפרד‬ 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 נחום‬ 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‫ירון שר רוית‬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‫אבן ארי צפורה‬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‫נוביק יהודית‬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‫ארגוב אליהו‬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‫מנדלוביץ צבי‬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‫מנדלוביץ אסתר‬   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‫בסידן מירב‬    ‫‪.13‬‬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‫חוה שמיר‬    ‫‪.14‬‬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‫רשף צבי‬    ‫‪.15‬‬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‫אלקובי ויויאן רחל‬     ‫‪.16‬‬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‫כולם באמצעות ב"כ‪ :‬עו"ד הדר דוד‪ ,‬עו"ד שמעון מרשה חגית‬</w:t>
        <w:br/>
        <w:t>‫ברקוביץ ‪ ,4‬תל אביב ‪ -‬יפו‬</w:t>
        <w:br/>
        <w:t>‫טל'‪ 0543037673:‬פקס‪ ,037778444:‬טל'‪0523268299:‬‬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תיק‪5/1266/2021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‫מלכה שטרנברג‬       ‫‪.1‬‬          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לאור אסף‬</w:t>
        <w:br/>
        <w:t>‫הארבעה ‪ 24,‬תל אביב ‪ -‬יפו‬</w:t>
        <w:br/>
        <w:t>‫טל ‪':036247172‬פקס‪:035610090‬‬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‫ארמנד רוזפלנד‬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רואימי חן‬</w:t>
        <w:br/>
        <w:t>‫מצדה ‪ 7,‬בני ברק‬</w:t>
        <w:br/>
        <w:t>‫טל ‪':0528210812‬פקס‪:037113757‬‬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בבית משותף שברחוב משה שרת ‪ 46‬תל אביב‪ ,‬הידוע גם כגוש ‪ ,6213‬חלקה ‪1128‬‬</w:t>
        <w:br/>
        <w:t>‫(להלן‪" :‬הבית המשותף"‪ ,‬או "הבית")‪.‬‬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כולל (על פי נסח הרישום המרוכז) ‪ 13‬דירות (תתי חלקות)‪.‬‬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 הם בעלים של ‪ 11‬מדירות הבית (להלן‪" :‬רוב בעלי הדירות") להם צמודים כ‪85%-‬‬</w:t>
        <w:br/>
        <w:t>‫מהרכוש המשותף ואילו הנתבעים הם בעלים של ‪ 2‬הדירות הנותרות‪.‬‬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 ‪ 1‬היא בעלים של תת חלקה ‪ 4‬לה צמודים ‪ 50/733‬חלקים ברכוש המשותף ואילו‬</w:t>
        <w:br/>
        <w:t>‫הנתבע ‪ 2‬הוא בעלים של תת חלקה ‪ 5‬שהיא דירה בקומה ראשונה‪ ,‬לה צמודים ‪66/733‬‬</w:t>
        <w:br/>
        <w:t>‫חלקים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.5‬רוב בעלי הדירות התקשרו ביום ‪ 8.7.2019‬עם חברה יזמית בשם "קידר מבנים בע"מ"‪,‬‬</w:t>
        <w:br/>
        <w:t>‫(להלן‪" :‬היזם") בהסכם לביצוע עבודות לחיזוק הבית המשותף ובכלל זאת בניית דירות‬</w:t>
        <w:br/>
        <w:t>‫חדשות בתנאים שנקבעו ביניהם (להלן‪" :‬ההסכם")‪ .‬במסגרת ההסכם רכש היזם מאת‬</w:t>
        <w:br/>
        <w:t>‫בעלי הדירות את זכויות הבניה ובכוונתו להקים חלף הבית הנוכחי בית חדש הכולל ‪25‬‬</w:t>
        <w:br/>
        <w:t>‫דירות וזאת מכוח תכנית מתאר ארצית ‪.38/2‬‬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10.8.2021‬החליט מוסד התכנון לאשר את הבקשה שמהותה הריסת הבית הקיים‪,‬‬</w:t>
        <w:br/>
        <w:t>‫(שחיזוקו נדרש מפני רעידות אדמה) והקמת בית חדש בן ‪ 6‬קומות ו‪ 2-‬קומות חלקיות מעל‬</w:t>
        <w:br/>
        <w:t>‫‪ 3‬קומות מרתף עבור סה"כ ‪ 25‬יחידות דיור בכפוף לתנאים‪.‬‬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תיק‪5/1266/2021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.7‬הנתבעים מיאנו לחתום על ההסכם ועל כן הוגשה תביעה זו בפניי‪ .‬במסגרת התביעה‬</w:t>
        <w:br/>
        <w:t>‫עותרים רוב בעלי הדירות בבקשה לאישור ביצוע העבודות הרלבנטיות חרף התנגדותם של‬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.8‬במהלך ניהול ההליך הגיעו רוב בעלי הדירות והנתבעת מס' ‪ 1‬להסכם פשרה לו ביקשו לתת‬</w:t>
        <w:br/>
        <w:t>‫תוקף של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 ‪ 2‬מתנגד להסכם הפשרה וסבור כי דירת התמורה שאמורה להינתן במסגרתו פוגעת‬</w:t>
        <w:br/>
        <w:t>‫בשוויון למול התמורות שניתנו לבעלי הדירות (וזאת מבלי לגרוע מיתר טענות ההגנה‬</w:t>
        <w:br/>
        <w:t>‫שהועלו על ידו כפי שיפורט בהמשך)‪ .‬משכך‪ ,‬אתמקד בפסק הדין בטענות הנתבע ‪ 2‬בלבד‬</w:t>
        <w:br/>
        <w:t>‫לרבות טענותיו בנוגע להסכם הפשרה דלעיל‪.‬‬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הצדדים‪:‬‬</w:t>
        <w:br/>
        <w:t>‫טענות 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.10‬הבית המשותף הוא בניין ישן מאד אשר נבנה בשנות ה‪ 60-‬המוקדמות ונמצא במצב רעוע‬</w:t>
        <w:br/>
        <w:t>‫ואינו מחוזק מפני 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.11‬רוב בעלי הדירות מבקשים לבצע חיזוק של הבית מפני רעידות אדמה בדרך של הריסת‬</w:t>
        <w:br/>
        <w:t>‫הבית הקיים ובנייתו מחדש על פי הוראות תמ"א ‪ 38/2‬תוך שיפור משמעותי ברמת המפרט‪,‬‬</w:t>
        <w:br/>
        <w:t>‫בשטח הדירה ובמיקום קומתן לעומת מיקום הדירות הנוכחיות‪ .‬לפיכך‪ ,‬הסמיכו רוב בעלי‬</w:t>
        <w:br/>
        <w:t>‫הדירות את היזם‪ -‬חברה בעלת ניסיון עשיר בייזום וביצוע פרויקטים נדל"ניים מסוג‬</w:t>
        <w:br/>
        <w:t>‫התחדשות עירונית‪ ,‬לתכנן ולבצע את הפרויקט בהתאם להסכם שנחתם עמו ביום‬</w:t>
        <w:br/>
        <w:t>‫‪.8.7.2019‬‬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.12‬ההסכם גובש ונחתם בסיומו של משא ומתן ארוך‪ ,‬מאומץ ואינטנסיבי אשר נמשך שנים‬</w:t>
        <w:br/>
        <w:t>‫ארוכות‪ ,‬והושקעו בו תשומות‪ ,‬עמל ומאמצים רבים‪.‬‬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.13‬בעלי הדירות לוו מקצועית טרם כריתת ההסכם בידי מפקח מטעמם ואף אדריכל הפרויקט‬</w:t>
        <w:br/>
        <w:t>‫לצורך תכנון מיטיב ככל שניתן של הפרויקט ועד לכריתתו של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.14‬במסגרת הפרויקט יוגדל שטח דירות הבעלים ב‪ 25-‬מ"ר ביחס לשטחן כיום‪ ,‬יתווסף חדר‬</w:t>
        <w:br/>
        <w:t>‫מיגון (ממ"ד לכל דירה) וכן תתווסף לבית מעלית‪ .‬מיקום הדירה ישודרג ב‪ -‬כחצי קומה עד‬</w:t>
        <w:br/>
        <w:t>‫קומה מעל מיקומה הנוכחי ותתווסף לכל דירה מרפסת שמש בגודל של ‪ 12-13‬מ"ר‪ .‬על פי‬</w:t>
        <w:br/>
        <w:t>‫ההסכם תינתן אחריות בדק בהתאם להוראות המכר‪ ,‬יוקם חניון תת‪-‬קרקעי בו לכל דירת‬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תיק‪5/1266/2021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‫בעלים יוצמדו חניה ומחסן‪ ,‬יבנה לובי חדש ומודרני במפרט תואם‪ .‬מבלי לגרוע מכך נקבע‬</w:t>
        <w:br/>
        <w:t>‫כי ישולמו דמי שכירות החל ממועד פינוי הדירה בפועל ועד למסירת הדירה החדשה (בצרוף‬</w:t>
        <w:br/>
        <w:t>‫ערבות אוטונומית) וכן ערבות חוק מכר בשווי דירת הבעלים החדשה‪ .‬כמו כן‪ ,‬יימסרו‬</w:t>
        <w:br/>
        <w:t>‫ערבויות אוטונומיות להבטחת תיקונים בתקופת הבדק‪.‬‬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.15‬המדובר בהטבות ובבטוחות ראויות בגין הפרויקט אשר כדאי כלכלית לכלל בעלי הדירות‪.‬‬</w:t>
        <w:br/>
        <w:t>‫התמורות מוקנות באופן שוויוני ובשקיפות מלאה‪.‬‬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.16‬בשל הצורך לבנות מפלסי חניה תת קרקעיים בבניין החדש נדרש למקם את היחידה‬</w:t>
        <w:br/>
        <w:t>‫הקיימת כיום בקומת המרתף בקומה הראשונה של הבית החדש‪ .‬דירת הנתבעת ‪ 1‬ממוקמת‬</w:t>
        <w:br/>
        <w:t>‫כיום בחצי קומה של הבית הקיים‪ .‬לאור האמור לעיל נוצר אילוץ תכנוני שכתוצאה ממנו‬</w:t>
        <w:br/>
        <w:t>‫בקומה הראשונה ייבנו ‪ 4‬דירות בעוד שבקומות הבית תוכננו ‪ 3‬דירות לקומה‪ .‬כפועל יוצא‬</w:t>
        <w:br/>
        <w:t>‫מכך ייגרע כיוון אוויר אחד מדירתה של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.17‬התנגדות נתבע ‪ 2‬אינה סבירה והיא נעוצה בטענת הנתבע ורעייתו לפיה הם ריצפו ושיפצו‬</w:t>
        <w:br/>
        <w:t>‫את דירתם ועל כן מגיעה להם הטבה נוספת במפרט הדירה החדשה (וזאת בשונה מיתר‬</w:t>
        <w:br/>
        <w:t>‫הבעלים)‪.‬‬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.18‬המשך המגורים בבית הקיים מעמיד את התובעים והנתבעים בסכנה מוחשית שכן בבית‬</w:t>
        <w:br/>
        <w:t>‫אין ממ"דים והוא אינו ממוגן גם מפני 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 ‪ 2‬מסרב מטעמים לא לגיטימיים לחתום על ההסכם ובכך הוא מסכל את הוצאתו‬</w:t>
        <w:br/>
        <w:t>‫לפועל של הפרויקט ועל כן מבוקש לעשות שימוש בסמכות הקבוע בסעיף ‪5‬א' לחוק‬</w:t>
        <w:br/>
        <w:t>‫המקרקעין (חיזוק בתים משותפים מפני רעידות אדמה)‪ ,‬התשס"ח‪( 2008-‬להלן‪" :‬חוק‬</w:t>
        <w:br/>
        <w:t>‫החיזוק")‪ .‬כמו כן‪ ,‬מבוקש להורות על פיצול סעדים שכן סירוב הנתבע מסב לתובעים נזקים‬</w:t>
        <w:br/>
        <w:t>‫שבכוונתם לתבוע‪.‬‬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.20‬הוועדה המקומית לתכנון ובניה אישרה ביום ‪ 11.8.2021‬את היתר הבניה באופן המאפשר‬</w:t>
        <w:br/>
        <w:t>‫את ההוצאה לפועל של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 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.21‬כפיית הנתבע להסכים לביצוע הפרויקט במתכונתו הנוכחית מהווה פגיעה חמורה בזכויות‬</w:t>
        <w:br/>
        <w:t>‫הפרט של הנפגע והיא חורגת מהאיזון הראוי בין זכויות המיעוט לזכויות הרוב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תיק‪5/1266/2021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.22‬לנתבע אין כל כוונה למנוע פרויקט לחיזוק הבית וכל רצונו הוא שהפרויקט ייעשה בצורה‬</w:t>
        <w:br/>
        <w:t>‫שוויונית והוגנת‪ ,‬אך דומה כי בנסיבות המקרה היזם חרג במידה רבה מכלל זה ועל כן יש‬</w:t>
        <w:br/>
        <w:t>‫לדחות את התביעה‪ ,‬או לחלופין לאשר את הפרויקט בתנאי שיתוקנו הליקויים כפי‬</w:t>
        <w:br/>
        <w:t>‫שיפורטו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.23‬הנתבע הינו בן ‪ ,81‬עולה חדש מבלגיה‪ ,‬אשר אינו דובר את השפה העברית‪.‬‬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.24‬על פי חוות דעת מומחה מטעם הנתבע ‪ ,2‬ביצוע הפרויקט מפלה את הנתבע לרעה לעומת‬</w:t>
        <w:br/>
        <w:t>‫התובעים‪ ,‬כך שמימושו של הפרויקט במתכונתו הנוכחית מהווה חוסר איזון מהותי בין‬</w:t>
        <w:br/>
        <w:t>‫הנתבע לבין יתר בעלי הדירות אשר מוערך בסך כספי של ‪ .₪ 945,000‬בהתאמה‪ ,‬יש לאזן‬</w:t>
        <w:br/>
        <w:t>‫את התמורות שאז יהא על היזם לתת לנתבע ‪ 2‬דירה בבניין החדש שתגלם תמורה ראויה‬</w:t>
        <w:br/>
        <w:t>‫ומאוזנת יותר‪ ,‬או לחלופין לשלם לו פיצוי כספי (תשלומי איזון) בסך האמור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.25‬חוסר ההיגיון בתמורות בפרויקט הינו שדירתו בעלת מקדם שווי מהגבוהים בבניין‬</w:t>
        <w:br/>
        <w:t>‫(‪ )105.76%‬שהוא שווי מעבר לממוצע העומד על ‪ 98.46%‬בלבד‪ .‬לאחר סיום הפרויקט מקדם‬</w:t>
        <w:br/>
        <w:t>‫שווי דירתו של הדירה יצנח כ‪ 3%-‬מתחת לממוצע וייווצר עיוות בלתי מידתי בחלוקת‬</w:t>
        <w:br/>
        <w:t>‫התמורות בפרויקט‪.‬‬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.26‬דירת משפחת נוביק‪ ,‬הממוקמת כיום בקומה הראשונה (בדומה לדירת הנתבע)‪ ,‬הועלתה‬</w:t>
        <w:br/>
        <w:t>‫("הוקפצה") ב‪ 3-‬קומות בבית החדש וזאת בניגוד להסכם התמ"א לפיו כל דירה אמורה‬</w:t>
        <w:br/>
        <w:t>‫לעלות קומה אחת בלבד‪ .‬העלאת ‪ 3‬קומות בבניין החדש הינה תמורה עודפת וחריגה מאוד‬</w:t>
        <w:br/>
        <w:t>‫ששוויה מוערך בשוק בעשרות אלפי שקלים ואף מעבר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.27‬בעלי תת‪-‬חלקה ‪ 1‬שהיא דירת המרתף "הוקפצו" אף הם ב‪ 2-‬קומות‪.‬‬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.28‬חוסר השוויון בא לידי ביטוי בפרויקט בכך שהדירות הקטנות בבית מקבלות תוספת‬</w:t>
        <w:br/>
        <w:t>‫שטחים זהה לדירות הגדולות (ובהן דירת הנתבע ‪ .)2‬ובכך למעשה כמעט ומכפילות את‬</w:t>
        <w:br/>
        <w:t>‫שטחן בבניין החדש תוך השבחת שטחיהן בעשרות אחוזים לעומת יתר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.29‬דירתו של הנתבע ממוקמת כיום בקומה הראשונה של הבית (ללא מעלית) לפיכך שוויה‬</w:t>
        <w:br/>
        <w:t>‫היחסי עולה על שווין של דירות הממוקמות מעליה‪ ,‬ואין זה סביר שבבית חדש בו מתוכננת‬</w:t>
        <w:br/>
        <w:t>‫להתווסף מעלית‪ ,‬דירתו תעלה קומה אחת בלבד ולא תשמור על יתרונה אל מול הדירות‬</w:t>
        <w:br/>
        <w:t>‫האחרות שהן בעלות מרכיב שווי נמוך 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תיק‪5/1266/2021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.30‬חוסר השוויון בפרויקט בא לידי ביטוי גם בכך שבעלי הדירות העורפיות בבית יקבלו‬</w:t>
        <w:br/>
        <w:t>‫במסגרת הפרויקט החדש מרפסות ענקיות בגודל של ‪ 23.5‬מ"ר בעוד שבעלי הדירות‬</w:t>
        <w:br/>
        <w:t>‫החזיתיות (ובהן דירת הנתבע ‪ )2‬יקבלו דירות עם מרפסות קטנות בשטח של ‪ 12‬מ"ר בלבד‬</w:t>
        <w:br/>
        <w:t>‫(פער של ‪ 50%‬במרפסות)‪.‬‬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.31‬ככל שההחלטה בדבר גודל המרפסות התקבלה על ידי הנציגות‪ ,‬הרי שזו התקבלה בחוסר‬</w:t>
        <w:br/>
        <w:t>‫סמכות‪ ,‬משום שלנציגות הבית אין סמכות לקבל החלטות מהותיות הנוגעות לקניין‬</w:t>
        <w:br/>
        <w:t>‫הבעלים או לתמורות בפרויקט‪ ,‬לרבות בשטחי השירותים הציבוריים בבית‪ ,‬ללא קבלת‬</w:t>
        <w:br/>
        <w:t>‫הסכמת כל הבעלים (ראו סעיף ‪ 9.5‬להסכם התמ"א)‪.‬‬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.32‬דירתה של משפחת כהן (תת‪-‬חלקה ‪ )2‬מקבלת תמורה עודפת ובלתי סבירה (‪ 26.4‬מ"ר)‪.‬‬</w:t>
        <w:br/>
        <w:t>‫בעוד שיתר בעלי הדירות מקבלים תוספת של עד ‪ 25‬מ"ר‪.‬‬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.33‬דירת המרתף שהיא דירה בעלת השווי הנמוך ביותר בבית מקבלת את התמורה הגבוהה‬</w:t>
        <w:br/>
        <w:t>‫ביותר בפרויקט הכוללת קדימות ובחירת דירה משודרגת בבניין החדש‪ ,‬תשלום בגין שינוי‬</w:t>
        <w:br/>
        <w:t>‫ייעודה מייעוד מסחרי‪/‬מחסן לייעוד מגורים (על חשבון היזם) ובתוספת עליית ‪ 2‬קומות‬</w:t>
        <w:br/>
        <w:t>‫בבית החדש‪.‬‬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.34‬אף אם יתר בעלי הדירות הסכימו מראש להפר את עיקרון השוויון בפרויקט‪ ,‬ויתורם אינו‬</w:t>
        <w:br/>
        <w:t>‫מעלה ואינו מוריד לעניין זכותו של הנתבע להתנגד 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.35‬הפגיעה בנתבע ‪ 2‬היא פגיעה מהותית ואין לקבל את עריצות הרוב על פני המיעוט‪ .‬בעניינו‪,‬‬</w:t>
        <w:br/>
        <w:t>‫לו יבוצע הפרויקט במתכונתו הנוכחית‪ ,‬הנתבע ‪ 2‬יאבד באופן מוחלט את יכולתו ליהנות‬</w:t>
        <w:br/>
        <w:t>‫מדירת בעלת ‪ 4‬כיווני אוויר ונוף ויחזור לדירה חדשה בעלת ‪ 2‬כיווני אוויר בלבד‪ .‬זאת‬</w:t>
        <w:br/>
        <w:t>‫למרות שבעלי דירות העורף (המקבלות מרפסות ששטחן כפול) יוותרו כדירות בעלות ‪3‬‬</w:t>
        <w:br/>
        <w:t>‫כיווני אוויר‪.‬‬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.36‬דירת הנתבע ‪ 2‬שופצה בסטנדרט גבוה ומפרט יוקרתי (ריצוף שיש ורוד) ובכל חדר אלמנטים‬</w:t>
        <w:br/>
        <w:t>‫ייצוגיים ייחודיים כגון ארונות וויטרינות שעוצבו במיוחד ולא ניתן לפרקם ולהעבירם‬</w:t>
        <w:br/>
        <w:t>‫לדירה החדשה‪ .‬הריסת הדירה קיימת ללא פיצוי הולם בגין הפסד הפרטים הנ"ל מהווה‬</w:t>
        <w:br/>
        <w:t>‫פגיעה שאינה מידתית‪.‬‬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.37‬היזם הטעה את הנתבע ‪ 2‬וגרם לו לחשוב כי הפרויקט שוויוני באשר כל בעלי הדירות‬</w:t>
        <w:br/>
        <w:t>‫מקבלים אותן תמורות אך הדבר התברר בסופו של יום כטענה שגויה‪.‬‬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תיק‪5/1266/2021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.38‬בכל המפגשים שהתקיימו בין הנתבע ליועצי הפרויקט‪ ,‬הועלו טענות ההגנה אך מעולם אף‬</w:t>
        <w:br/>
        <w:t>‫גורם לא פעל על מנת לגשר על פערים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.39‬אף אם קיימים אילוצים תכנוניים המביאים להפרת עקרון השוויון‪ ,‬יש לקבוע כי יש לשלם‬</w:t>
        <w:br/>
        <w:t>‫תשלומי איזון על מנת להביא את הצדדים לשוויון‪.‬‬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.40‬ביום ‪ 27.12.21‬התקיים דיון קדם משפט‪ ,‬לדיון זה התייצבו רעייתו של הנתבע ובנו בטענה‬</w:t>
        <w:br/>
        <w:t>‫כי הנתבע לא חש בטוב‪ .‬במהלך אותו דיון נדונו אפשרויות שונות ליישוב הסכסוך והתאפשר‬</w:t>
        <w:br/>
        <w:t>‫לנתבעים להגיש כתב הגנה עד ליום ‪ 10.2.22‬ובתוך כך נקבע מועד נוסף לדיון‪ .‬דיון נוסף‬</w:t>
        <w:br/>
        <w:t>‫התקיים ב‪ .27.7.22-‬במהלך הדיון הוצע לצדדים מתווה לפתרון הסכסוך‪ ,‬לפיו ככל‬</w:t>
        <w:br/>
        <w:t>‫שתהיינה מחלוקות לחוסר שוויון‪ ,‬ימונה על ידי שמאי מכריע שיבחן את הסוגייה והנתבע‬</w:t>
        <w:br/>
        <w:t>‫‪ 2‬הסכים להצעה זו (ראו עמ' ‪ 3‬לפרוטוקול שורות ‪ 21-23‬ועמ' ‪ 4‬שורות ‪ .)35-41‬במהלך הדיון‬</w:t>
        <w:br/>
        <w:t>‫עלו מספר הצעות פשרה בין התובעים לנתבעת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.41‬ביום ‪ 25.1.23‬הוגש הסכם פשרה בין התובעים לבין יורשה של הנתבעת ‪ 1‬ובקשה למתן‬</w:t>
        <w:br/>
        <w:t>‫פסיקתה‪.‬‬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.42‬בהעדר הסכמות בין התובעים לנתבע ‪( 2‬לרבות באשר לדרך הדיון בתביעה) נקבע התיק‬</w:t>
        <w:br/>
        <w:t>‫לשמיעת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.43‬ביום ה‪ 14.5.23-‬התקיים דיון הוכחות במהלכו העיד מר עופר מור‪ ,‬מומחה מטעם התובעים‪,‬‬</w:t>
        <w:br/>
        <w:t>‫ומר גיא פישקוביץ‪ ,‬נציג היזם‪ .‬מטעם הנתבע העיד שמאי המקרקעין ירון נאמן‪.‬‬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.44‬בדיון שהתקיים ביום ‪ 22.5.23‬העידה מטעם התובעים גברת מירב בסידאן‪ ,‬בעלת דירה‬</w:t>
        <w:br/>
        <w:t>‫מספר ‪ 9‬בבית‪.‬‬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סיכמו את טענותיהם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שהצדדים סיכמו טענותיהם ושקלתי את נסיבות ההליך‪ ,‬מצאתי כי יש מקום למנות‬</w:t>
        <w:br/>
        <w:t>‫מומחה מטעמי אשר יבחן האם דירת התמורה אשר אמורה להינתן לנתבע ‪ 2‬במסגרת‬</w:t>
        <w:br/>
        <w:t>‫הפרויקט‪ ,‬שוויונית והולמת למול דירות התמורה שניתנו לדירות מטיפוס דומה לשלו בבית‪,‬‬</w:t>
        <w:br/>
        <w:t>‫ובשלב שני‪ ,‬יבחן האם דירות התמורה שניתנו לנתבע ‪( 1‬בעליה של תת חלקה ‪ )4‬ולתובעים‬</w:t>
        <w:br/>
        <w:t>‫‪( 3-1‬בעלי תת‪-‬חלקה ‪ )1‬הן תמורות הולמות בהתחשב בנתונים של דירותיהם ומיקומן וזאת‬</w:t>
        <w:br/>
        <w:t>‫בהתחשב בדירות התמורה שניתנו ליתר דירות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תיק‪5/1266/2021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.45‬ביום ‪ 17.12.2023‬מונה מר שמואל שרון כמומחה מטעמי (להלן‪" :‬המומחה")‪ ,‬האחרון‬</w:t>
        <w:br/>
        <w:t>‫הגיש את חוות דעתו ביום ‪.20.5.2024‬‬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הדעת מהווה חלק בלתי נפרד מפסק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.46‬לאחר קבלת חוות דעת המומחה קוים דיון נוסף ביום ‪ 5.6.2024‬שאז הודיע ב"כ התובעים‬</w:t>
        <w:br/>
        <w:t>‫כי הוא מוותר על הזכות לשאול את המומחה שאלות הבהרה ולחקור את המומחה בחקירה‬</w:t>
        <w:br/>
        <w:t>‫נגדית (ר' עמ' ‪ 7‬לפרוטוקול שורות ‪ .)9-6‬אף ב"כ הנתבע ‪ 2‬ויתר על הזכות לחקור את‬</w:t>
        <w:br/>
        <w:t>‫המומחה (ר' עמ' ‪ 7‬לפרוטוקול שורה ‪.)10‬‬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הניסיונות להביא את הצדדים להסכמות לא צלחו‪ ,‬אשר על כן‪ ,‬אני נדרשת עתה‬</w:t>
        <w:br/>
        <w:t>‫להכרעה‪.‬‬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.47‬אקדים אחרית לראשית‪ :‬מצאתי לאשר את פרויקט חיזוק הבית המשותף וזאת בתנאי‬</w:t>
        <w:br/>
        <w:t>‫שבעלי דירות העורף ובעלי דירות ‪ 1,4‬יפצו את הנתבע ‪ 2‬בסך כולל של ‪ 248,999‬ש"ח כפי‬</w:t>
        <w:br/>
        <w:t>‫שיפורט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נימוקיי‪:‬‬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.48‬בפתח הדברים אציין כי הנתבע ‪ 2‬חזר בו מן הטענה בדבר "הקפצת" משפחת נוביק ביותר‬</w:t>
        <w:br/>
        <w:t>‫מקומה אחת‪ ,‬משעלה כי מדובר בטעות סופר‪ .‬כמו כן‪ ,‬חזר בו הנתבע מטענתו בדבר מסתור‬</w:t>
        <w:br/>
        <w:t>‫הכביסה לנוכח הצהרת היזם כי המזגנים יונחו על הגג ולא במסתור הכביסה לפיכך אף אני‬</w:t>
        <w:br/>
        <w:t>‫לא אידרש לטענות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‫לגופן של הטענות‪-‬‬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.49‬בין הצדדים לא נפלה כל מחלוקת ביחס לנחיצות חיזוק הבית וחשיבות הפרויקט‪ .‬עיקר‬</w:t>
        <w:br/>
        <w:t>‫המחלוקת סבה סביב טענות הנתבע בדבר חוסר השוויון בתמורות‪.‬‬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.50‬בעניין זה הגיש הנתבע חוות דעת מטעמו ואף התובעים הגישו חוות דעת מטעמם‪ .‬למקרא‬</w:t>
        <w:br/>
        <w:t>‫חוות הדעת ולמשמע עדויות המומחים מטעם הצדדים ניכר (לטעמי) קושי בהעדפת מי‬</w:t>
        <w:br/>
        <w:t>‫מחוות הדעת שכן מצאתי כי שתיהן לקו בפגמים‪ .‬כך‪ ,‬לדוגמה‪ ,‬סבר השמאי ירון נאמן כי‬</w:t>
        <w:br/>
        <w:t>‫הנתבע ‪ 2‬זכאי לפיצוי בגין כיוון אויר נוסף לצד מזרח הגם שלדירות מטיפוס דירות הדומה‬</w:t>
        <w:br/>
        <w:t>‫לשלו קיים גם כן חלון זהה בחזית הרלבנטית‪ .‬כמו כן‪ ,‬סבר השמאי הנ"ל כי יש להחיל‬</w:t>
        <w:br/>
        <w:t>‫בענייננו את "שיטת הניקוד" הנוהגת בפרויקטים של "פינוי בינוי" הגם שלא נמצא לכך‬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תיק‪5/1266/2021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‫עיגון בפסיקה הנוגעת לפרויקטים לחיזוק בתים משותפים מפני רעידות אדמה על דרך של‬</w:t>
        <w:br/>
        <w:t>‫הריסה ובניה מחדש והגם שבחן רק את שוויה של דירת הנתבע ‪ 2‬והודה בעדותו כי לא ביקר‬</w:t>
        <w:br/>
        <w:t>‫ביתר דירות הבית (ועל כן ספק רב לדעתי אם היה בידו לאמוד את שוויין של יתר דירות‬</w:t>
        <w:br/>
        <w:t>‫הבית – ראו עמ' ‪ 17‬לפרוטוקול הדיון מיום ‪ 14.5.2023‬שורות ‪ .)14-4‬השמאי מור מטעם‬</w:t>
        <w:br/>
        <w:t>‫התובעים לא היה בקיא בתמורה שניתנה למשפחת כהן (ראו עמ' ‪ 3‬לפרוטוקול מיום ‪14.5.23‬‬</w:t>
        <w:br/>
        <w:t>‫שורות ‪ )41-42‬ואף לא בהסכם הפשרה שנחתם עם הנתבעת ‪( 1‬עמ' ‪ 4‬לאותו פרוטוקול שורות‬</w:t>
        <w:br/>
        <w:t>‫‪ )1-2‬ולא בדק את ייעודה של יחידה תת חלקה ‪( 1‬עמ' ‪ 4‬לאותו פרוטוקול שורות ‪.)3-14‬‬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.51‬על כן‪ ,‬מצאתי למנות מומחה בלתי תלוי מטעמי שיבחן את התמורות שניתנו וזאת תוך‬</w:t>
        <w:br/>
        <w:t>‫שהמומחה הונחה על ידי ביחס לשאלות אותן עליו לבחון‪.‬‬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.52‬מחוות דעת המומחה (הנתמכת גם מעיון בתשריט הבית המשותף) עולה כי הבית שבנדון‬</w:t>
        <w:br/>
        <w:t>‫מורכב מכמה "טיפוסי" דירות‪:‬‬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חזית צפון דרום מערב‬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.53‬דירות ‪ 8 ,5‬ו‪( 11-‬עליהן נמנית דירת הנתבע ‪ )2‬הן דירות מטיפוס זהה – דירות חזיתיות לרח'‬</w:t>
        <w:br/>
        <w:t>‫שרת‪ ,‬הכוללות שלושה כיווני אוויר מלאים לצפון‪ ,‬דרום ומערב וכן כיוון אוויר חלקי‬</w:t>
        <w:br/>
        <w:t>‫באמצעות פיר אוורור בחדר השירותים לכיוון מזרח‪.‬‬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.54‬דירת הנתבע ‪ – 2‬תת‪-‬חלקה ‪ 5‬מצויה בקומה ראשונה ומעליה ממוקמות דירות ‪ 8‬ו‪11-‬‬</w:t>
        <w:br/>
        <w:t>‫בקומות השנייה והשלישית בהתאמה‪ .‬אמנם‪ ,‬דירת הנתבע ‪ 2‬נמצאה על ידי המומחה‬</w:t>
        <w:br/>
        <w:t>‫כמשופצת לעומת הדירות האחרות מאותו הטיפוס‪ ,‬עם זאת‪ ,‬בהתאמה לפסיקה שתפורט‬</w:t>
        <w:br/>
        <w:t>‫להלן אני דוחה את טענת הנתבע ‪ 2‬לפיה בשיעור הפיצוי המגיע לו יש ליטול בחשבון את‬</w:t>
        <w:br/>
        <w:t>‫מצבה הפיזי של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.55‬בפסק הדין בעניין אייזן (עש"א (מחוזי ת"א) ‪ 19339-01-23‬עו"ד הלן אייזן נ' טקר ליאון‬</w:t>
        <w:br/>
        <w:t>‫ברנרד‪ ,‬נבו ‪ )15.05.2023‬שגם בו דובר על פרויקט הריסה ובניה מחדש‪ ,‬הביעה כב' השופטת‬</w:t>
        <w:br/>
        <w:t>‫ל' ביבי את גישתה כי יש להחיל בפרויקטים מסוג זה את "כלל האצבע" לפיו יש להחיל‬</w:t>
        <w:br/>
        <w:t>‫שוויון כמותי‪-‬מהותי‪ ,‬בהבדל משוויון כלכלי‪ ,‬גם על התמורות להן זוכים בעלי דירות‬</w:t>
        <w:br/>
        <w:t>‫בפרויקט הריסה ובנייה מחדש‪ .‬עוד הוסיפה וציינה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‫"יתרה מכך‪ ,‬בפרויקט מסוג תמ"א ‪ - 38/2‬קרי בפרויקט בו נהרס הבניין ונבנה על ידי‬</w:t>
        <w:br/>
        <w:t>‫היזם מחדש‪ ,‬מתחדד עוד יותר – מבחינת נקודת הראות של היזם ‪ -‬העדר הרלוונטיות‬</w:t>
        <w:br/>
        <w:t>‫לשווין הכלכלי ההתחלתי של הדירות‪ .‬זאת הואיל ובפרויקט כאמור‪ ,‬נהרס הבניין ונבנה‬</w:t>
        <w:br/>
        <w:t>‫מחדש ומשכך מנקודת ראותו של היזם – תרומתה של דירה מטופחת‪ ,‬השווה במצבה‬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תיק‪5/1266/2021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‫ההתחלתי יותר‪ ,‬זהה לתרומת דירה שאינה מטופחת בשווי התחלתי נמוך יותר – באשר‬</w:t>
        <w:br/>
        <w:t>‫תרומתה של זו גם זו מתמצית בחלקה במקרקעין עליהם בנוי הבניין‪ ,‬הא ותו לא‪ .‬בהתאמה‬</w:t>
        <w:br/>
        <w:t>‫לכך‪ ,‬אקדים ואציין כי לעמדתי‪ ,‬קביעה שדירה השווה יותר במצבה ההתחלתי תהיה‬</w:t>
        <w:br/>
        <w:t>‫זכאית לקבל תוספת תשלום או פיצוי כספי לאור זאת‪ ,‬משמעה הכנסת אלמנטים אשר‬</w:t>
        <w:br/>
        <w:t>‫אינם רלוונטיים ליזם‪ ,‬למערכת היחסים בין בעלי הדירות לבין היזם‪ .‬שכן‪ ,‬כאמור מנקודת‬</w:t>
        <w:br/>
        <w:t>‫המבט של היזם‪ ,‬אין כל רלוונטיות לשווייה ההתחלתי של הדירה‪( ".‬סעיף ‪ 33‬לפסק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זה ראו גם תשובת היזם לשאלתי בנושא "כשאתה בא לפרויקט כזה שהולך להיהרס‬</w:t>
        <w:br/>
        <w:t>‫יש חשיבות למצב הפיזי של הדירה?‬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:‬לשיקולים שלנו‪ ,‬לא‪ .‬זה לא מצוי במערך השיקולים שלנו‪( ".‬ראו עמ' ‪ 7‬לפרוטוקול‬</w:t>
        <w:br/>
        <w:t>‫הדיון מיום ‪ 14.5.2023‬שורות ‪.)13-14‬‬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מציין המומחה‪ ,‬כי לדירה בקומה העליונה קיים פוטנציאל הרחבה לפי תכנית ג' שיש‬</w:t>
        <w:br/>
        <w:t>‫בו כדי להשפיע על שוויה אולם‪ ,‬פוטנציאל זה אינו נלקח בחשבון‪.‬‬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לקחת בחשבון מרכיב ייחודי (לכאורה) לדירת הנתבע בדמות כיוון אוויר נוסף‪,‬‬</w:t>
        <w:br/>
        <w:t>‫שכן כיוון האוויר הנוסף בחדר השירותים זהה לכל הדירות מאותו הטיפוס (ראו תמונות‬</w:t>
        <w:br/>
        <w:t>‫בעמ' ‪ 89‬לחוות דעת המומחה)‪ .‬גם לא מצאתי כי יש לראות בצוהר אליו הפנה הנתבע ‪ 2‬כאל‬</w:t>
        <w:br/>
        <w:t>‫כיוון אוויר נוסף (בוודאי לא משמעותי) לנוכח ממדיו ומיקומו‪.‬‬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הדירות מטיפוס דירות נתבע ‪ 2‬מתווסף אותו שטח‪ 25.05 ,‬מ"ר ‪ +‬מרפסת בשטח של‬</w:t>
        <w:br/>
        <w:t>‫‪ 12.73‬מ"ר ‪ +‬חניה תקנית ‪ +‬מחסן כך שדירות התמורה שלהן תהיינה בשטח של ‪ 123‬מ"ר‪.‬‬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התמורה ימוקמו קומה אחת מעל קומתן המקורית והן זכאיות לכיווני אוויר זהים‪.‬‬</w:t>
        <w:br/>
        <w:t>‫לכל דירה שני כיווני אוויר מלאים‪ :‬צפון ומערב‪.‬‬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‫מכאן‪ ,‬שלדירות מאותו טיפוס של דירת הנתבע ‪ 2‬ניתנה תמורה כמותית מהותית זהה‪.‬‬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חזית צפון מזרח‬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.56‬טיפוס דירות נוסף‪ -‬הוא טיפוס דירות ‪ 9 ,6‬ו‪ 12-‬שהן דירות חזיתיות הפונות לכיוון‪ :‬צפון‬</w:t>
        <w:br/>
        <w:t>‫מזרח‪.‬‬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.57‬שטחן המדוד של דירות אלו קטן בכ‪ 7-‬מ"ר מטיפוס הדירות של דירת הנתבע ‪ 91( 2‬מ"ר‬</w:t>
        <w:br/>
        <w:t>‫במקום כ‪ 98-‬מ"ר)‪ .‬דירות אלו זכאיות לשטח דירת תמורה בשטח של ‪ 116‬מ"ר‪ ,‬דהיינו‬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תיק‪5/1266/2021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‫תוספת של ‪ 25‬מ"ר‪ ,‬עליה של קומה אחת לעומת מיקומן המקורי ושטח מרפסת של ‪12.77‬‬</w:t>
        <w:br/>
        <w:t>‫מ"ר‪ .‬גם כאן עינינו רואות כי המדובר בתוספת שטח דומה ביחס לטיפוס דירות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שהשוויון הכמותי מהותי ביחס לדירות אלו לא הופר‪.‬‬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העורף‬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.58‬טיפוס דירות נוסף‪ ,‬הן דירות העורף (חלקות משנה ‪ 10 ,7‬ו‪ .)13-‬דירות אלו קטנות בשטחן‬</w:t>
        <w:br/>
        <w:t>‫לעומת דירות החזית ושטחן המדוד עומד על ‪ 68.5‬מ"ר‪ .‬שטח דירות התמורה של דירות אלו‬</w:t>
        <w:br/>
        <w:t>‫עומד על ‪ 93‬מ"ר‪ .‬מכאן‪ ,‬שהתוספת לשטח על‪-‬פי ההסכם‪ ,‬עומדת על ‪ 24.5‬מ"ר‪ .‬מדובר בפער‬</w:t>
        <w:br/>
        <w:t>‫זניח ושולי (לעומת ‪ 25‬מ"ר) שספק אם יש לתת לו משמעות לנוכח העובדה שדירות אלו‬</w:t>
        <w:br/>
        <w:t>‫משתייכות לטיפוס דירות קטנות יחסית‪.‬‬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שהדירות העורפיות ממוקמות בחצאי קומות‪ ,‬אזי דירות אלו עולות "חצי קומה"‬</w:t>
        <w:br/>
        <w:t>‫בלבד מעל מיקומן המקורי‪.‬‬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התמורה של דירות העורף כוללות ‪ 3‬כיווני אוויר (לעומת הדירות החזיתיות הכוללות‬</w:t>
        <w:br/>
        <w:t>‫‪ 2‬כיווני אוויר בלבד)‪ .‬בנוסף‪ ,‬עתידה דירה עורפית לקבל מרפסת בשטח של ‪ 23.21‬מ"ר‬</w:t>
        <w:br/>
        <w:t>‫לעומת ‪ 12.73‬מ"ר בלבד בדירות החזית‪.‬‬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.59‬לאור האמור לעיל‪ ,‬שוכנעתי כי התמורה שהוצעה לנתבע ‪ 2‬במסגרת הפרויקט היא תמורה‬</w:t>
        <w:br/>
        <w:t>‫שוויונית ביחס לטיפוס הדירות שאליו משתייכת דירתו – קרי דירות החזית (על ‪ 2‬סוגיהן)‪.‬‬</w:t>
        <w:br/>
        <w:t>‫עם זאת‪ ,‬דירות העורף זכאיות למרפסת גדולה יותר ב‪ 10.48 -‬מ"ר לעומת דירת התמורה‬</w:t>
        <w:br/>
        <w:t>‫לה הוא זכאי‪.‬‬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.60‬המומחה נקט בגישה לפיהן ההטבות‪/‬תוספות‪/‬יתרונות שתינתנה לכל יחידה (עליית קומה‪,‬‬</w:t>
        <w:br/>
        <w:t>‫תוספת מרפסת וכו') יכומתו בהתאמה למ"ר למגורים וזאת על מנת ליצור "מכנה משותף"‬</w:t>
        <w:br/>
        <w:t>‫אשר יאפשר איזון במקרה הצורך (קרי‪ :‬יצירת מ"ר אקוויוולנטי)‪.‬‬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.61‬המומחה אמד את שוויו של שטח מרפסת בכ‪ 50%-‬משווי שטחו של שטח עיקרי‪ .‬מאחר‬</w:t>
        <w:br/>
        <w:t>‫שלדירות העורף תוקנה זכות למרפסת הגדולה בשטח של ‪ 10.48‬מ"ר לעומת הדירות‬</w:t>
        <w:br/>
        <w:t>‫החזיתיות קיים פער של ‪ 5.24‬מ"ר (אקוויוולנטי)‪.‬‬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.62‬מאחר ורק ‪ 3‬דירות עורף זכאיות לתוספת זו‪ ,‬לעומת דירות אחרות שאינן זכאיות לתוספת‬</w:t>
        <w:br/>
        <w:t>‫האמורה‪ ,‬קיים צורך לאזן את המטרים הנוספים הללו ‪ -‬ובעניין זה ערך המומחה תחשיב‬</w:t>
        <w:br/>
        <w:t>‫מפורט בטבלה שבעמ' ‪ 96‬לחוות דעתו אליו אגיע בהמשך‪ .‬עוד ובנוסף‪ ,‬על פי שומת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תיק‪5/1266/2021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‫קיים צורך לאזן את העובדה שדירות העורף מקבלות כיוון אוויר נוסף‪ ,‬אך עולות בחצי‬</w:t>
        <w:br/>
        <w:t>‫קומה בלבד‪ ,‬באופן השווה‪ ,‬לגישתו (שלא נסתרה)‪ ,‬לתוספת שטח של ‪ 2.10‬מ"ר אקוויוולנטי‪.‬‬</w:t>
        <w:br/>
        <w:t>‫מכאן‪ ,‬שדירת עורף מקבלת סך הכל תוספת שטח אקוויוולנטי מרפסת ‪ 5.24‬מ"ר ‪ 2.1 +‬מ"ר‬</w:t>
        <w:br/>
        <w:t>‫ובסך הכל ‪ 7.34-‬מ"ר אקוויוולנטי‪.‬‬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קומת הקרקע‬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.63‬לדירה תת‪-‬חלקה ‪ 3‬אשר שטחה כ‪ 48-‬מ"ר הממוקמת בקומת הקרקע‪ ,‬ניתנת דירת תמורה‬</w:t>
        <w:br/>
        <w:t>‫בשטח של ‪ 73‬מ"ר‪ ,‬קרי‪ :‬תוספת של ‪ 25‬מ"ר וכן מרפסת בשטח של ‪ 12‬מ"ר‪ .‬כמו‪-‬כן‪ ,‬זכאית‬</w:t>
        <w:br/>
        <w:t>‫דירה זו לעליה של קומה אחת ובמובן זה‪ ,‬איני מוצאת כי קיים הבדל כמותי‪-‬מהותי לעומת‬</w:t>
        <w:br/>
        <w:t>‫דירת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.64‬הדברים נכונים גם ביחס לדירה חלקת‪-‬משנה ‪ ,2‬אשר שטחה המדוד עומד על כ‪ 79-‬מ"ר‬</w:t>
        <w:br/>
        <w:t>‫ושטח דירת התמורה‪ ,‬לה היא זכאית‪ ,‬עומד על ‪ 105‬מ"ר בתוספת מרפסת של ‪ 12‬מ"ר ועליה‬</w:t>
        <w:br/>
        <w:t>‫של קומה אחת‪.‬‬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‫אמנם‪ ,‬ההפרש בין השטח המדוד לבין שטח דירת התמורה הוא ‪ 26‬מ"ר‪ ,‬אולם‪ ,‬גם כאן‪,‬‬</w:t>
        <w:br/>
        <w:t>‫אני סבורה כי מדובר בפער שהוא זניח ושולי יחסית שאינו מצריך לטעמי איזון‪ .‬אציין כי‬</w:t>
        <w:br/>
        <w:t>‫היזם הסביר בעדותו כי פער זה נובע מטעות סופר במדידת שטח היחידה ועדותו זו לא‬</w:t>
        <w:br/>
        <w:t>‫הופרכה (ראו עמ' ‪ 6‬לפרוטוקול הדיון מיום ‪ 14.5.2023‬שורות ‪ 50-42‬וכן עמוד ‪ 7‬שורה ‪.)1‬‬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‫יחידות ‪ 1‬ו‪4-‬‬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.65‬דירה חלקת משנה ‪ ,4‬ממוקמת כיום‪ ,‬על פי הרישום‪ ,‬בקומת הקרקע בעורף הבית‪ ,‬אך‬</w:t>
        <w:br/>
        <w:t>‫בפועל היא מממוקמת באופן המוגבה כחצי קומה מעל קומת הקרקע‪ ,‬המדובר בדירה‬</w:t>
        <w:br/>
        <w:t>‫ששטחה המדוד עומד על כ‪ 69-‬מ"ר‪ .‬לכאורה‪ ,‬על פי התוספת האחידה (‪ 25‬מ"ר) היא אמורה‬</w:t>
        <w:br/>
        <w:t>‫לקבל דירה ששטחה העיקרי הוא ‪ 94‬מ"ר‪ ,‬אלא שעל פי הסכם הפשרה‪ ,‬לבעלי יחידה זו‬</w:t>
        <w:br/>
        <w:t>‫ניתנה דירה בשטח של כ‪ 83-‬מ"ר בלבד בצירוף גינה בשטח של ‪ 90‬מ"ר‪.‬‬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‫דהיינו‪ :‬דירה זו אמנם מקבלת תוספת שטח עיקרי הנופל מ‪ 25-‬מ"ר אך היא אינה מקבלת‬</w:t>
        <w:br/>
        <w:t>‫מרפסת (כלל)‪ ,‬אינה עולה קומה כלל (אלא יורדת כחצי קומה)‪ ,‬אך מנגד היא זכאית‪ ,‬על פי‬</w:t>
        <w:br/>
        <w:t>‫הסכם הפשרה‪ ,‬לשטח גינה נרחב יחסית‪.‬‬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.66‬לנוכח טענת הנתבע ‪ 2‬כי המדובר ב"תמורה עודפת" נדרש המומחה לבחון שאלה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תיק‪5/1266/2021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.67‬אני סבורה כי לנוכח מיקומה של חלקת‪-‬משנה ‪ 4‬היא זכאית לתמורה בדומה לדירות‬</w:t>
        <w:br/>
        <w:t>‫העורף‪ ,‬דהיינו‪ :‬מרפסת בשטח של ‪ 23‬מ"ר‪ .‬כמו‪-‬כן‪ ,‬יש להתחשב בעובדה שדירה זו זכאית‬</w:t>
        <w:br/>
        <w:t>‫לדירת תמורה ששטחה העיקרי הופחת‪.‬‬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.68‬בעמ' ‪ 93‬לחוות הדעת מפרט המומחה את השטח האקוויוולנטי שמתווסף ליחידה זו‬</w:t>
        <w:br/>
        <w:t>‫המצביע על תוספת שווי של ‪ 10.4‬מ"ר אקוויוולנטי (ראו עמ' ‪ 93‬לחוות דעת 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‫יחידה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.69‬המדובר ביחידה ששטחה ‪ 40.15‬מ"ר הממוקמת בקומת מרתף‪ ,‬אשר על פי ההסכם זכאית‬</w:t>
        <w:br/>
        <w:t>‫לדירת תמורה בת ‪ 60‬מ"ר (קרי‪ :‬תוספת של ‪ 20‬מ"ר לעומת ‪ 25‬מ"ר אותן מקבלות היחידות‬</w:t>
        <w:br/>
        <w:t>‫האחרות) בצירוף ‪ 12‬מ"ר מרפסת ועלייה של ‪ 1.5‬קומות‪.‬‬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.70‬היחידה הנ"ל שמשה כגן ילדים‪ ,‬אך על פי היתר הבניה המקורי של הבית היוותה "חדר‬</w:t>
        <w:br/>
        <w:t>‫הסקה" שהורחב במהלך 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.71‬המומחה סבר כי ככל שנתייחס ליחידה זו כאל "דירת מגורים" אזי התמורה שניתנה לה‬</w:t>
        <w:br/>
        <w:t>‫היא בגבולות הסביר שכן התוספת שניתנה לה קטנה ב‪ 5 -‬מ"ר לעומת יתר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.72‬עם זאת‪ ,‬המומחה סבור‪ ,‬ושותפה אני לדעתו‪ ,‬כי התמורה שניתנה ליחידה זו גדולה מן‬</w:t>
        <w:br/>
        <w:t>‫התמורה שניתנת ליתר יחידות הבית וזאת בהינתן סוג היחידה וטיבה‪.‬‬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.73‬המדובר ביחידה שונה אשר לא הוגדרה בהיתר מלכתחילה כדירת מגורים ועל כן אין להחיל‬</w:t>
        <w:br/>
        <w:t>‫עליה את הכלל בדבר "שווה בין שווים" (ראו לעניין זה עש"א (מחוזי ת"א) ‪48996-10-18‬‬</w:t>
        <w:br/>
        <w:t>‫מזל כלב נ' בן אורי (‪ )1973‬חברה לעבודות ציבוריות ובניין בע"מ (נבו ‪.)09.12.2018‬‬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.74‬ניתוח המומחה מלמד כי יחידה זו מקבלת למעשה "תמורה עודפת" המתבטאת בכך‬</w:t>
        <w:br/>
        <w:t>‫שייעודה ישונה (ויושבח) וכי הפרש התמורה בינה לבין הנתבע עומד על שטח של ‪16.105‬‬</w:t>
        <w:br/>
        <w:t>‫מ"ר אקוויוולנטי‪.‬‬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.75‬משמצאתי כי לא מתקיים שוויון מהותי‪-‬כמותי בין כל הדירות יש לבחון מהי משמעותו‬</w:t>
        <w:br/>
        <w:t>‫לעניין ביצוע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‫ייאמר מיד‪ :‬איני סבורה כי יש בהיעדר השוויון כדי להוביל למסקנה לפיה יש לדחות את‬</w:t>
        <w:br/>
        <w:t>‫התביעה שכן קיימת חשיבות לביצוע פרויקט לחיזוק מפני רעידות אדמה ואין ספק כי‬</w:t>
        <w:br/>
        <w:t>‫דירתו של הנתבע תושבח כתוצאה ממנו בצורה משמעותית‪ .‬את חוסר השוויון בתמורות‬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תיק‪5/1266/2021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וצריך לאזן מבחינה כספית‪ .‬לכן מצאתי לאשר את הפרויקט בתנאי שהנתבע יהא זכאי‬</w:t>
        <w:br/>
        <w:t>‫לפיצוי‪.‬‬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 יהא אפוא גובה הפיצוי לו זכאי הנתבע?‬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.76‬בטבלה המסכמת שבעמ' ‪ 96‬של חוות דעתו שהעתקה לעיל‪ ,‬סכם המומחה את סך כל‬</w:t>
        <w:br/>
        <w:t>‫ההטבות שניתנו לכל אחת מן היחידות (לרבות‪ ,‬כיווני אוויר‪ ,‬שינוי קומה‪ ,‬שינוי ייעוד‬</w:t>
        <w:br/>
        <w:t>‫וכיו"ב) והגיע למסקנה כי סך כל ההטבות עומד על ‪ 460.13‬מ"ר אקוויוולנטי (כאמור‪ ,‬סך‬</w:t>
        <w:br/>
        <w:t>‫זה כבר מביא בחשבון את העובדה שיחידה ‪ 1‬היא יחידה שונה ואת השבחת הייעוד שניתנה‬</w:t>
        <w:br/>
        <w:t>‫לה)‪ .‬בהינתן הנ"ל חלוקה שוויונית מוחלטת של סך המטרים הנ"ל במספר הדירות‪ ,‬מביאה‬</w:t>
        <w:br/>
        <w:t>‫למסקנה כי התוספת האקוויוולנטית המאוזנת לכל דירה ודירה‪ ,‬עומדת על ‪ 35.39‬מ"ר‪.‬‬</w:t>
        <w:br/>
        <w:t>‫אלא שבפועל‪ ,‬דירות ‪ 1‬ו‪ 4-‬מקבלות יותר משטח אקוויוולנטי זה‪ .‬דירה ‪ 4‬מקבלת ‪ 41.89‬מ"ר‬</w:t>
        <w:br/>
        <w:t>‫ביתר ואילו דירה ‪ 1‬מקבלת ‪ 47.35‬מ"ר ביתר‪.‬‬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דירות העורף‪ ,‬דירות ‪ 7,10‬ו‪ 13-‬מקבלות תמורה עודפת ועל כן גם נדרש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המקבלות "בעודף" נדרשות לאזן את השטחים האקוויוולנטיים שנתקבלו ביתר‬</w:t>
        <w:br/>
        <w:t>‫למול כלל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תיק‪5/1266/2021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.77‬בעמ' ‪ 98‬לחוות הדעת‪ ,‬מפרט המומחה את שוויו של מ"ר אקוויוולנטי (‪.)₪ 60,000‬‬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.78‬על פי הטבלה המאזנת את התמורות עולה כי הנתבע ‪ 2‬זכאי לפיצוי של ‪ 4.15‬מ"ר‬</w:t>
        <w:br/>
        <w:t>‫אקוויוולנטי (שכן הוא מקבל סך הכל ‪ 31.25‬מ"ר אקוויוולנטי בלבד בקירוב‪ ,‬לעומת ‪35.39‬‬</w:t>
        <w:br/>
        <w:t>‫מ"ר שהיו אמורים להתקבל בחלוקה שוויונית)‪.‬‬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‫שווים של ‪ 4.15‬מ"ר אקוויוולנטי עומד על סך של ‪.)60,000 X 4.15( ₪ 248,999‬‬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.79‬בדיון שהתקיים ביום ‪ ,5.6.2024‬הצהיר ב"כ התובעים כי בעלי הדירות מכירים את חוות‬</w:t>
        <w:br/>
        <w:t>‫דעתו של השמאי מטעמי ומכירים את גישתו לפיה‪ ,‬כביכול‪ ,‬קיימים פערים כלכליים בין‬</w:t>
        <w:br/>
        <w:t>‫התמורות‪ .‬עם זאת‪ ,‬בעלי הדירות ויתרו על תשלומי האיזון המגיעים להם ואישרו את‬</w:t>
        <w:br/>
        <w:t>‫חתימתם על הסכם התמ"א וכן את הסכם הפשרה שנחתם עם הנתבעת ‪ 1‬בתנאים שנקבעו‬</w:t>
        <w:br/>
        <w:t>‫בו וזאת מאחר שהם מעוניינים להוציא את הפרויקט אל הפועל בהקדם האפשרי‪ .‬בנסיבות‬</w:t>
        <w:br/>
        <w:t>‫אלו‪ ,‬בהן מצאתי כי קיים חוסר שוויון בין התמורות‪ ,‬אולם התובעים‪ ,‬כולם‪ ,‬מוחלים על‬</w:t>
        <w:br/>
        <w:t>‫חוסר שוויון זה‪ ,‬וקבעתי את גובה תשלום האיזון‪ ,‬נותר לקבוע מיהם בעלי הדירות‬</w:t>
        <w:br/>
        <w:t>‫שאמורים לשלם לנתבע ‪ 2‬את הסך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.80‬לאור הנתונים שפורטו בחוות דעת המומחה אני סבורה כי סכום הפיצוי אמור להיות‬</w:t>
        <w:br/>
        <w:t>‫משולם על ידי בעלי הדירות "הנהנות" ביתר כפי שיפורט להלן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‫תמורה עודפת‬</w:t>
        <w:br/>
        <w:t>‫חלק כל יחידה‬                  ‫(במ"ר) לפי‬     ‫יחידות שקיבלו‬</w:t>
        <w:br/>
        <w:t>‫טבלה בעמוד ‪ 96‬חלק באחוזים בפיצוי‬       ‫תמורה עודפת‬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‫‪₪ 106,131‬‬       ‫‪42.62%‬‬            ‫‪11.96‬‬                ‫‪1‬‬</w:t>
        <w:br/>
        <w:t>‫‪₪ 57,680‬‬       ‫‪23.16%‬‬             ‫‪6.50‬‬                ‫‪4‬‬</w:t>
        <w:br/>
        <w:t>‫‪₪ 28,396‬‬       ‫‪11.40%‬‬             ‫‪3.20‬‬                ‫‪7‬‬</w:t>
        <w:br/>
        <w:t>‫‪₪ 28,396‬‬       ‫‪11.40%‬‬             ‫‪3.20‬‬               ‫‪10‬‬</w:t>
        <w:br/>
        <w:t>‫‪₪ 28,396‬‬       ‫‪11.40%‬‬             ‫‪3.20‬‬           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‫‪₪ 248,999‬‬      ‫‪100.00%‬‬            ‫‪28.06‬‬             ‫סה"כ‬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.81‬אשר על כן‪-‬‬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.‬התובעים ‪ ,1-3‬יחד ולחוד‪( ,‬בעליה של יחידה ‪ )1‬ישלמו לנתבע ‪ 2‬סך של ‪.₪ 106,131‬‬</w:t>
        <w:br/>
        <w:t>‫ב‪ .‬התובעת ‪( 9‬בעליה של תת חלקה ‪ )7‬תשלם לנתבע ‪ 2‬סך של ‪.₪ 28,396‬‬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תיק‪5/1266/2021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.‬התובעת ‪( 13‬בעליה של תת חלקה ‪ )10‬תשלם לנתבע ‪ 2‬סך של ‪.₪ 28,396‬‬</w:t>
        <w:br/>
        <w:t>‫ד‪ .‬התובעת ‪( 16‬בעליה של תת חלקה ‪ )16‬תשלם לנתבע סך של ‪.₪ 28,396‬‬</w:t>
        <w:br/>
        <w:t>‫ה‪ .‬הנתבע ‪( 1‬בעליה של תת חלקה ‪ )4‬ישלם לנתבע ‪ 2‬סך של ‪.₪ 57,680‬‬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.82‬הסכומים הנקובים לעיל ישולמו באופן הבא ‪ :‬מחצית לא יאוחר מיום ‪ 3.9.2024‬והמחצית‬</w:t>
        <w:br/>
        <w:t>‫השנייה עם השלמת הבניה וקבלת טופס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.83‬סכום אשר לא ישולם במועד שנקבע יישא הפרשי הצמדה וריבית כחוק מהיום ועד התשלום‬</w:t>
        <w:br/>
        <w:t>‫המלא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.84‬נותר עתה לפסוק את הוצאות ההליך‪ .‬בבואי לשקול את הוצאות ההליך לקחתי בחשבון‬</w:t>
        <w:br/>
        <w:t>‫את העובדה כי מרבית טענות הנתבע התקבלו‪ .‬עם זאת‪ ,‬קיים פער משמעותי בין דרישת‬</w:t>
        <w:br/>
        <w:t>‫הנתבע לפיצוי (על פי חוות דעת המומחה מטעמו) לבין הסכום שנפסק‪ .‬כמו כן‪ ,‬הנתבע אשר‬</w:t>
        <w:br/>
        <w:t>‫הסכים בתחילת ההליך למינויו של שמאי מכריע מטעמי‪ ,‬סירב (באמצעות בנו) לקבל את‬</w:t>
        <w:br/>
        <w:t>‫ממצאיה ומסקנותיה (הגם שהתובעים הסכימו לפצותו בסכום הנקוב ללא צורך בפסק דין‬</w:t>
        <w:br/>
        <w:t>‫מנומק)‪.‬‬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.85‬אשר על כן‪ ,‬אני קובעת כי התובעים ‪ 9,13,16 ,1-3‬והנתבע ‪ 1‬ישלמו לנתבע ‪ 2‬את הוצאות‬</w:t>
        <w:br/>
        <w:t>‫ההליך כדלקמן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.‬שכ"ט השמאי מטעמי ‪ + ₪ 23,000 -‬מע"מ‪.‬‬</w:t>
        <w:br/>
        <w:t>‫ב‪ .‬שכ"ט עו"ד ‪.₪ 10,000‬‬</w:t>
        <w:br/>
        <w:t>‫סכום זה יתחלק בין הנ"ל בהתאם לחלקים כפי המפורט בטבלה שבעמ' ‪ 15‬לעיל (כלומר‬</w:t>
        <w:br/>
        <w:t>‫התובעים ‪ ,42.6% – 1-3‬הנתבע ‪ ,23.16% – 1‬ואילו כל אחד מהתובעים ‪ 9,13,16‬יישא ב‪-‬‬</w:t>
        <w:br/>
        <w:t>‫‪.)11%‬‬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.86‬הסכומים הנקובים לעיל ישולמו לא יאוחר מיום ‪ ,3.9.24‬שאם לא כן‪ ,‬יתווספו להם הפרשי‬</w:t>
        <w:br/>
        <w:t>‫הצמדה וריבית כחוק מהיום 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.87‬ניתן בזאת תוקף של פסק דין להסכם הפשרה שבין התובעים לבין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א' תמוז תשפ"ד (‪ 7‬יולי ‪ )2024‬בהעדר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תיק‪5/1266/2021 :‬‬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5/1266/2021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