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5/888/2024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2024-06-30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תיק‪5/888/2024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‫ברשאן אלעד נאג'י‬                                   ‫התובע‪:‬‬</w:t>
        <w:br/>
        <w:t>‫פנחס ‪ ,6‬רמת גן‬</w:t>
        <w:br/>
        <w:t>‫טל'‪050-6880102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‫יעקב פורטונה‬        ‫‪.1‬‬                        ‫הנתבעות‪:‬‬</w:t>
        <w:br/>
        <w:t>‫רימון ‪ ,16‬בני ברק‬</w:t>
        <w:br/>
        <w:t>‫טל'‪0546894137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 ועד ה ל תכנון ובניה ב רמת גן‬    ‫‪.2‬‬</w:t>
        <w:br/>
        <w:t>‫המעגל ‪ ,26‬רמת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‫עניינה של התביעה בבית משותף ברחוב אבן אביתור ‪ 6‬ברמת גן‪ ,‬הרשום בפנקס‬             ‫‪.1‬‬</w:t>
        <w:br/>
        <w:t>‫הבתים המשותפים חלקה ‪ 119‬בגוש ‪( 6183‬להלן ‪" -‬הבית המשותף" )‪ .‬הבית‬</w:t>
        <w:br/>
        <w:t>‫המשותף מורכב ממבנה אחד וכולל ‪ 8‬דירות‪.‬‬</w:t>
        <w:br/>
        <w:t>‫התובע‪ ,‬אלעד ברשאן (להלן ‪ " -‬התובע " ) ‪ ,‬הוא בעלים של דירה בבית המשותף‪,‬‬          ‫‪.2‬‬</w:t>
        <w:br/>
        <w:t>‫הרשומה בפנקס הבתים המשותפים תת חלקה ‪.7‬‬</w:t>
        <w:br/>
        <w:t>‫הנתבעת ‪ ,1‬פורטונה יעקב (להלן ‪ " -‬הנתבעת ‪ , ) "1‬היא בעלים של שתי דירות בבית‬      ‫‪.3‬‬</w:t>
        <w:br/>
        <w:t>‫המשותף‪ ,‬הרשומות בפנקס הבתים המשותפים תתי חלקות ‪.3-2‬‬</w:t>
        <w:br/>
        <w:t>‫הנתבעת ‪ 2‬היא הוועדה לתכנון ובניה ברמת גן (להלן ‪ " -‬הנתבעת ‪. ) "2‬‬      ‫‪.4‬‬</w:t>
        <w:br/>
        <w:t>‫בכתב התביעה עתר התובע למתן סעד המורה " לוועדת התכנון והבנייה ברמת גן‬            ‫‪.5‬‬</w:t>
        <w:br/>
        <w:t>‫לאשר היתר בניה"‪ .‬בתוך כך‪ ,‬גולל התובע בכתב התביעה התכניות (תב"ע) החלות‬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תיק‪5/888/2024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המשותף‪ ,‬בקשה להיתר בניה שהגיש התובע להרחבת דירתו בבית‬</w:t>
        <w:br/>
        <w:t>‫המשותף‪ ,‬החלטת הוועדה לתכנון ובניה ברמת גן בבקשה‪ ,‬התנהלות היועצת‬</w:t>
        <w:br/>
        <w:t>‫המשפטית של הוועדה העולה כדי חר יגה מ"כללי מנהל תקין" לעניין קבלת‬</w:t>
        <w:br/>
        <w:t>‫התנגדויות שהוגשו שלא כדין‪ ,‬הגשת ערר ומשיכתו‪ ,‬הגשת בקשה חדשה להרחבת‬</w:t>
        <w:br/>
        <w:t>‫דירת התובע בבית המשותף‪ ,‬החלטת הוועדה הדוחה הבקשה והפגמים שנפלו‬</w:t>
        <w:br/>
        <w:t>‫בהחלטה‪ ,‬לרבות לעניין קביעת הוועדה כי הבקשה נעדרת "תימוכין קנייניים"‪.‬‬</w:t>
        <w:br/>
        <w:t>‫בהתאם להלכה הפסוקה‪ ,‬מצא תי להידרש ביוזמתי לשאלת סמכות המפקח על‬                    ‫‪.6‬‬</w:t>
        <w:br/>
        <w:t>‫רישום מקרקעין ל דון ול הכריע בתביעה דנן (ראו גם‪ :‬ע"א ‪ 463/65‬טירת הכרך‬</w:t>
        <w:br/>
        <w:t>‫בע"מ נ' ועדת השומה שליד עירית נתניה‪ ,‬פ"ד כ( ‪ ;)1996 ( 246 ,234 )2‬ע"א ‪613/77‬‬</w:t>
        <w:br/>
        <w:t>‫אדלר נ' שומרי אמוני בע"מ‪ ,‬פ"ד לב( ‪ ; )1978 ( 792 ,788 )1‬רע"א ‪ 6394/15‬נציגות‬</w:t>
        <w:br/>
        <w:t>‫הבית המשותף קניון לב כרמיאל נ' חנית ניהול קניון כרמיאל בע"מ‪ ,‬פורסם ב"נבו"‬</w:t>
        <w:br/>
        <w:t>‫( ‪( )17.3.2016‬להלן ‪ -‬עניין קניון לב כרמיאל ) )‪.‬‬</w:t>
        <w:br/>
        <w:t>‫סמכות ו השיפוטית של המפקח על רישום מקרקעין להכריע בסכסוכים קבועה‬                  ‫‪.7‬‬</w:t>
        <w:br/>
        <w:t>‫בהוראת סעיף ‪ 72‬לחוק המקרק עין‪ ,‬תשכ"ט ‪( 1969 -‬להלן ‪" -‬חוק המקרקעין" ) ‪,‬‬</w:t>
        <w:br/>
        <w:t>‫המורנו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א ) סכסוך בין בעלי דירות בבית משותף בדבר זכויותיהם או‬</w:t>
        <w:br/>
        <w:t>‫חובותיהם לפי התקנון או לפי סעיפים ‪ 59 ,58‬או ‪59‬א עד‬</w:t>
        <w:br/>
        <w:t>‫‪59‬ג ו ‪59 -‬ה עד ‪59‬י ‪ ,‬לפי סעיף ‪1‬א לחוק המקרקעין (החלפת‬</w:t>
        <w:br/>
        <w:t>‫ספק גז המספק גז באמצעות מערכת גז מרכזית)‪ ,‬התשנ"א ‪-‬‬</w:t>
        <w:br/>
        <w:t>‫‪ , 1991‬לפי חוק המקרקעין (חיזוק בתים משותפים מפני‬</w:t>
        <w:br/>
        <w:t>‫רעידות אדמה)‪ ,‬התשס"ח ‪ 2008 -‬או לפי סעיפים ‪6‬נט עד‬</w:t>
        <w:br/>
        <w:t>‫‪6‬סא‪21 ,‬ב ו ‪27 -‬ג לחוק הבזק‪ ,‬תשמ"ב ‪ ,1982 -‬יכריע בו‬</w:t>
        <w:br/>
        <w:t>‫המפקח‪.‬‬</w:t>
        <w:br/>
        <w:t>‫( ב ) סכסוך בין בעלי דירות בבית משותף בדבר הסגת גבול מצד‬</w:t>
        <w:br/>
        <w:t>‫בעל דירה לגבי דירה אחרת או לגבי הרכוש המשותף‪ ,‬רשא י‬</w:t>
        <w:br/>
        <w:t>‫התובע להביאו‪ ,‬לפי בחירתו‪ ,‬לפני בית משפט מוסמך או‬</w:t>
        <w:br/>
        <w:t>‫לפני המפקח‪.‬‬</w:t>
        <w:br/>
        <w:t>‫( ג ) האמור בסעיפים קטנים (א) ו ‪( -‬ב) יחול גם במקרה שמחזיק‬</w:t>
        <w:br/>
        <w:t>‫הדירה מטעם בעל הדירה או המתחזק הוא צד לסכסוך‪ ,‬ואם‬</w:t>
        <w:br/>
        <w:t>‫היתה דירה מוחכרת בחכירה לדורות או בחכירת משנה‬</w:t>
        <w:br/>
        <w:t>‫לדורות ‪ -‬גם אם צד לסכסוך הוא המחכיר לדורות או מחכיר‬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תיק‪5/888/2024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‫המשנה לדורות‪.‬‬</w:t>
        <w:br/>
        <w:t>‫( ד ) האמור בסעיף זה אינו גורע מתקפו של הסכם למסור‬</w:t>
        <w:br/>
        <w:t>‫סכסוכים כאמור להכרעת בורר‪".‬‬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,‬שניים הם התנאים בהתקיימם‪ ,‬במצטבר‪ ,‬קונה המפקח‬          ‫‪.8‬‬</w:t>
        <w:br/>
        <w:t>‫על רישום מקרקעין סמכות עניינית לדון בתביעה שלפניו‪ .‬האחד‪ ,‬מהות הסכסוך‬</w:t>
        <w:br/>
        <w:t>‫במסגרתו נבחן האם עילת התבי 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(ראו גם‪ :‬קניון לב כרמיאל ‪ ,‬פסקה ‪ 20‬לפסק‬</w:t>
        <w:br/>
        <w:t>‫הדין)‪.‬‬</w:t>
        <w:br/>
        <w:t>‫בהתייחס למהות הסכסוך‪ ,‬הוקנתה למפקח על רישום מקרקעין סמכות ייחודית לדון‬      ‫‪.9‬‬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,‬וכן‬</w:t>
        <w:br/>
        <w:t>‫בסכסוכים בנושאים המנויים בדברי חקיקה אחרים‪ .‬בנוסף‪ ,‬הוקנתה למפקח על‬</w:t>
        <w:br/>
        <w:t>‫רישום מקרקעין סמכות מקבילה לדון בסכסוך שבין בעלי דירות בדבר הסגת גבול‬</w:t>
        <w:br/>
        <w:t>‫של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‫‪. 10‬‬</w:t>
        <w:br/>
        <w:t>‫מקרקעין מוסמך להכריע בסכסוך שבין בעלי דירות בבי 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  <w:br/>
        <w:t>‫במיושם לענייננו‪ ,‬הסכסוך מושא התביעה דנן אינו נמנה עם סכסוכים המסורים‬       ‫‪. 11‬‬</w:t>
        <w:br/>
        <w:t>‫לסמכות המפקח על רישום מקרקעין ‪ ,‬משתביעה למתן צו עשה המורה לנתבעת ‪,2‬‬</w:t>
        <w:br/>
        <w:t>‫הוועדה לתכנון ובניה ברמת גן‪ ,‬לאשר היתר בניה להרחבת דירת התובע‪ ,‬אינה‬</w:t>
        <w:br/>
        <w:t>‫מצויה בגדרי סמכות המפקח על רישום מקרקעין כקבוע בסעיף ‪ 72‬לחוק‬</w:t>
        <w:br/>
        <w:t>‫המקרקעין ‪ .‬המדובר בהליך מכוח דיני התכנון והבניה‪ ,‬עת מקומן של 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תיק‪5/888/2024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‫כנגד הנתבעת ‪ 2‬וטעויות שנפלו בהחלטתה שלא לאשר בקשת התובע להיתר בניה‪,‬‬</w:t>
        <w:br/>
        <w:t>‫בהלימה הסעד לאשר היתר הבניה‪ ,‬הוא בגדרי הליך תכנוני זה‪ ,‬בהתאם להוראות‬</w:t>
        <w:br/>
        <w:t>‫הדין‪ .‬בכללן‪ ,‬הוראות חוק בתי משפט לענינים מינהליים‪ ,‬תש"ס ‪.2000 -‬‬</w:t>
        <w:br/>
        <w:t>‫משלא מתקיים התנאי בדבר מהות הסכסוך‪ ,‬אין המפקח על רישום מקרקעין מוסמך‬          ‫‪. 12‬‬</w:t>
        <w:br/>
        <w:t>‫להכריע בתביעה דנן‪ ,‬משהתנאים דלעיל מכוחם קונה המפקח הסמכות להכריע‬</w:t>
        <w:br/>
        <w:t>‫בסכסוך שלפניו הם תנאים מצטברים‪.‬‬</w:t>
        <w:br/>
        <w:t>‫משטרם הופקה הזמנה לדין וממילא הומצא כתב תביעה לנתבעות‪ ,‬איני עושה צו‬           ‫‪. 13‬‬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לצדדים‪.‬‬</w:t>
        <w:br/>
        <w:t>‫ניתנה היום ‪ ,‬כ"ד יוני תשפ"ד ‪ 30 ,‬יוני ‪ ,2024‬ב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5/888/2024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