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03/64/2023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2024-06-09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‫בפני כבוד המפקחת על רישום מקרקעין ציפי‬</w:t>
        <w:br/>
        <w:t>‫קוינט שילוני‬</w:t>
        <w:br/>
        <w:t>‫דוד יפה‬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גביש עפרה‬</w:t>
        <w:br/>
        <w:t>‫המעיין ‪ ,9‬ראשון לציון‬</w:t>
        <w:br/>
        <w:t>‫טל'‪0528939765:‬‬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‫אדה רחל‬      ‫‪1‬‬                  ‫הנתבעים‬</w:t>
        <w:br/>
        <w:t>‫שבזי ‪ ,9/4‬רמלה‬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‫קונסטנטיני הרצל‬      ‫‪2‬‬</w:t>
        <w:br/>
        <w:t>‫התאנה ‪ ,43‬יציץ‬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‫אלסעידה מרים‬       ‫‪3‬‬</w:t>
        <w:br/>
        <w:t>‫שבזי ‪ ,9‬רמלה‬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‫במראו גינבה‬      ‫‪4‬‬</w:t>
        <w:br/>
        <w:t>‫שבזי ‪ ,9/3‬רמלה‬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ליג'לם ויוסף ג'בטה‬    ‫‪5‬‬</w:t>
        <w:br/>
        <w:t>‫שבזי ‪ ,9/5‬רמלה‬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‫מרשה דסה ומרשה אשיו‬        ‫‪6‬‬</w:t>
        <w:br/>
        <w:t>‫שבזי ‪ ,9/9‬רמלה‬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‫דסטה מולאו ודסטה ממיט‬          ‫‪7‬‬</w:t>
        <w:br/>
        <w:t>‫שבזי ‪ ,9/10‬רמלה‬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‫נוסיירי ג'לאל‬     ‫‪8‬‬</w:t>
        <w:br/>
        <w:t>‫שבזי ‪ ,9/15‬רמלה‬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‫שלמה אסרף ועדנה אסרף ‪ -‬ועד הבית‬         ‫‪9‬‬</w:t>
        <w:br/>
        <w:t>‫שבזי ‪ ,9/11‬רמלה‬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‫יוסי לישה ‪ -‬ועד בית‬   ‫‪10‬‬</w:t>
        <w:br/>
        <w:t>‫שבזי ‪ ,9/14‬רמלה‬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– ליתן צו לסילוק ידם של הנתבעים משטחי הרכוש המשותף עליהם השתלטו‪,‬‬</w:t>
        <w:br/>
        <w:t>‫להורות על פירוק הנציגות המכהנת בבית המשותף ומינוי נציגות חדשה תחתיה וכן חיוב הנתבעים‬</w:t>
        <w:br/>
        <w:t>‫להשיב לתובעת כספים בהן נשאה מכיסה כאשר כיהנה כנציגות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 והשתלשלות ההליך‬</w:t>
        <w:br/>
        <w:t>‫‪ .1‬ענייננו בבית משותף ברחוב שבזי ‪ 9‬רמלה המצוי במקרקעין הידועים כגוש ‪ 5804‬חלקה ‪) 2‬להלן‪:‬‬</w:t>
        <w:br/>
        <w:t>‫"הבית המשותף"(‪ .‬התובעת היא בעלת הזכויות בדירה הידועה כחלקת משנה ‪ 1‬בבית‬</w:t>
        <w:br/>
        <w:t>‫המשותף‪ .‬הנתבעים הם בעלי זכויות בדירות בבית המשותף‪ ,‬כפי שיפורט להלן‪ :‬הנתבעת ‪ 1‬היא‬</w:t>
        <w:br/>
        <w:t>‫בעלת הזכויות בדירה הידועה כחלקת משנה ‪ .4‬הנתבע ‪ 2‬הוא בעל הזכויות בדירה הידועה‬</w:t>
        <w:br/>
        <w:t>‫כחלקת משנה ‪ 2‬והנתבעת ‪ ,3‬כך על פי כתב התביעה‪ ,‬שוכרת את דירתו‪ .‬הנתבע ‪ 4‬הוא הזכאי‬</w:t>
        <w:br/>
        <w:t>‫להירשם כבעל הזכויות בדירה הידועה כחלקת משנה ‪ 3‬ולטובתו נרשמה הערת אזהרה במרשם‬</w:t>
        <w:br/>
        <w:t>‫המקרקעין‪ .‬הנתבעים ‪ 5‬הם בעלי הזכויות בדירה הידועה כחלקת משנה ‪ .5‬הנתבעים ‪ 6‬הם בעלי‬</w:t>
        <w:br/>
        <w:t>‫הזכויות בדירה הידועה כחלקת משנה ‪ .9‬הנתבעים ‪ 7‬הם בעלי הזכויות בדירה הידועה כחלקת‬</w:t>
        <w:br/>
        <w:t>‫משנה ‪ .10‬הנתבע ‪ 8‬הוא בעל הזכויות בדירה הידועה כחלקת משנה ‪ .15‬הנתבעים ‪ ,9‬כך על פי‬</w:t>
        <w:br/>
        <w:t>‫כתב התביעה‪ ,‬הם בעלי הזכויות בדירה הידועה כחלקת משנה ‪ .11‬הנתבע ‪ 10‬הוא בעל הזכויות‬</w:t>
        <w:br/>
        <w:t>‫בדירה הידועה כחלקת משנה ‪ .14‬כמו כן הנתבעים ‪ 9‬ו‪ 10-‬מכהנים כחברי נציגות הבית‬</w:t>
        <w:br/>
        <w:t>‫המשותף‪ ,‬אשר נבחרו במסגרת החלטת אסיפה כללית של בעלי הדירות מיום ‪ 29.3.22‬שנערכה‬</w:t>
        <w:br/>
        <w:t>‫במסגרת תביעה קודמת שהוגשה בפני מותב זה על ידי הנציגות באמצעות גב' דוד יפה‪ ,‬התובעת‬</w:t>
        <w:br/>
        <w:t>‫בתביעה דנן )תיק ‪ ,3/71/2021‬הנציגות נ' קונסטנטיני הרצל ואח'(‪ .‬כמו כן על אספה זו פיקחה‬</w:t>
        <w:br/>
        <w:t>‫עו"ד כנרת שמיר מסיקה אשר מונתה מטעם מותב זה לצורך עריכה ופיקוח אספת בעלי הדירות‬</w:t>
        <w:br/>
        <w:t>‫)פרוטוקול האספה מצוי בתיק התביעה הקודם(‪.‬‬</w:t>
        <w:br/>
        <w:t>‫‪ .2‬ביום ‪ 29.1.23‬הוגשה התביעה דנן במסגרתה טענה התובעת כי הנתבעים תפסו חזקה ייחודית‬</w:t>
        <w:br/>
        <w:t>‫בשטח החצר המשותפת על ידי הצבת מיטלטלין פרטיים דוגמת מחסנים וכיו"ב‪ .‬עוד נטען כי‬</w:t>
        <w:br/>
        <w:t>‫נציגות הבית המשותף אינה פועלת כראוי‪ .‬בנוסף טענה התובעת כי בעת ששימשה כחברת‬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הוציאה מכיסה סכומים לצורך החזקת הרכוש המשותף ובתביעתה דרשה כי אלו יושבו‬</w:t>
        <w:br/>
        <w:t>‫לה‪.‬‬</w:t>
        <w:br/>
        <w:t>‫‪ .3‬הנתבעים לא הגישו כתב הגנה אך חלקם התייצבו לדיון המקדמי שהתקיים בפניי ביום ‪20.7.23‬‬</w:t>
        <w:br/>
        <w:t>‫ושטחו במסגרתו את טענותיהם‪ .‬כמו כן חלק מן הנתבעים הגישו סיכומי טענותיהם בתום‬</w:t>
        <w:br/>
        <w:t>‫ההליך‪.‬‬</w:t>
        <w:br/>
        <w:t>‫‪ .4‬בדיון המקדמי שהתקיים ביום ‪ 20.7.23‬נכחו התובעת )גב' יפה דוד( ובאת כוחה‪ ,‬והנתבעים‬</w:t>
        <w:br/>
        <w:t>‫שלהלן‪ :‬נתבעת ‪) 1‬גב' אדה רחל(‪ ,‬הנתבעת ‪) 3‬גב' אלסעידה מרים(‪ ,‬אחד מהנתבעים ‪) 5‬מר יוסף‬</w:t>
        <w:br/>
        <w:t>‫ליג'לם(‪ ,‬אחת מהנתבעים ‪) 6‬גב' מרשה אשיו(‪ ,‬אחת מהנתבעים ‪) 7‬גב' דסטה ממיט(‪ ,‬אחד‬</w:t>
        <w:br/>
        <w:t>‫מהנתבעים ‪) 9‬מר שלמה אסרף( ונתבע ‪) 10‬מר יוסף לישה(‪.‬‬</w:t>
        <w:br/>
        <w:t>‫‪ .5‬במהלך הדיון המקדמי ביקשה התובעת לתקן את כתב התביעה כך שהצו לסילוק יד המבוקש‬</w:t>
        <w:br/>
        <w:t>‫במסגרת התביעה‪ ,‬יידרש מבעלי הדירות או מהשוכרים באופן ישיר ולא מהנציגות כפי שנדרש‬</w:t>
        <w:br/>
        <w:t>‫בכתב התביעה המקורי‪ .‬בהחלטה שניתנה במסגרת הדיון נעתרתי לבקשתה‪ .‬כמו כן בהחלטה‬</w:t>
        <w:br/>
        <w:t>‫שניתנה בתום הדיון נקבע כי התיק יקבע לביקור במקום‪ .‬כן נקבע כי הנציגות תתלה את‬</w:t>
        <w:br/>
        <w:t>‫ההחלטה בדבר מועד הביקור במקום בולט בבית המשותף כדי שכלל הנתבעים יוכלו להגיע‬</w:t>
        <w:br/>
        <w:t>‫לביקור‪.‬‬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התובעת‬</w:t>
        <w:br/>
        <w:t>‫‪ .6‬לטענת התובעת בעבר היא כיהנה כחברת נציגות בבית המשותף‪ .‬נטען כי נתבעים ‪ 9‬ו‪ 10-‬חתרו‬</w:t>
        <w:br/>
        <w:t>‫תחת הנציגות הקודמת והקימו נציגות חדשה )להלן‪" :‬הנציגות הנכנסת"( אשר עושה ככל‬</w:t>
        <w:br/>
        <w:t>‫העולה על רוחה ברכוש המשותף‪ :‬השתלטות על רכוש משותף‪ ,‬ניהול עסק של מחזור בקבוקים‬</w:t>
        <w:br/>
        <w:t>‫בחצר המשותפת‪ ,‬הזנחה‪ ,‬אי גיזום עצים וכיו"ב‪ .‬נטען כי לאחר שהנציגות הנכנסת החלה‬</w:t>
        <w:br/>
        <w:t>‫בתפקידה היא החלה לגבות מהדיירים דמי החזקה וניהול בסך ‪ 100‬ש"ח בחודש‪ ,‬למרות‬</w:t>
        <w:br/>
        <w:t>‫שבאותה עת לא היה חשבון בנק לנציגות‪ .‬התובעת טענה כי בתקופתה ששימשה כנציגות‬</w:t>
        <w:br/>
        <w:t>‫שילמה מכיסה הוצאות החזקה וניהול של הרכוש המשותף וזאת כיוון שחלק מן בעלי הדירות‬</w:t>
        <w:br/>
        <w:t>‫סירבו לשאת בחלקם‪ .‬נטען כי ביום ‪ 12.1.21‬נבחרה הנציגות הנכנסת במסגרת אספת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אשר כונסה שלא כדין‪ .‬עוד צוין כי גג הבית המשותף אינו מתוחזק כראוי ומצויים בו‬</w:t>
        <w:br/>
        <w:t>‫לשלשת יונים‪ ,‬נוצות ופגרים‪.‬‬</w:t>
        <w:br/>
        <w:t>‫‪ .7‬כמו כן טענה התובעת כי הנתבעים השתלטו על שטח החצר המשותפת כדלקמן‪ :‬באשר לנתבעת‬</w:t>
        <w:br/>
        <w:t>‫‪ ,1‬נטען כי היא הקימה גינה פרטית ומגודרת בחצר המשותפת וכן כי היא מבצעת שימוש בצנרת‬</w:t>
        <w:br/>
        <w:t>‫המים המשותפת לצרכיה האישיים‪ .‬עוד נטען כי הנתבעת ‪ 1‬מסרבת לשאת בחלקה בהוצאות‬</w:t>
        <w:br/>
        <w:t>‫אחזקת הרכוש המשותף‪ .‬באשר לנתבע ‪ ,2‬נטען כי הוא הבעלים של הדירה המושכרת לנתבעת‬</w:t>
        <w:br/>
        <w:t>‫‪ 3‬בבית המשותף‪ ,‬אשר משתלטת על רכוש משותף והוא אינו מטפל בכך‪ .‬באשר לנתבעת ‪,3‬‬</w:t>
        <w:br/>
        <w:t>‫נטען כי היא הציבה חממה‪ ,‬טרמפולינה ומתקנים נוספים בשטח הגינה המשותפת‪ .‬באשר‬</w:t>
        <w:br/>
        <w:t>‫לנתבעת ‪ ,4‬נטען כי היא מסרבת לתת לגנן לבצע עבודות גיזום בגינה המשותפת ומסרבת לשלם‬</w:t>
        <w:br/>
        <w:t>‫את חלקה בהוצאות הרכוש המשותף‪ .‬התובעת טענה כי היא נשאה בהוצאות אחזקת הרכוש‬</w:t>
        <w:br/>
        <w:t>‫המשותף במקום הנתבעת ‪ 4‬בתקופה ששימשה כנציגות‪ .‬באשר לנתבע ‪ ,5‬נטען כי הוא הקים‬</w:t>
        <w:br/>
        <w:t>‫מחסן ומתקן למחזור בקבוקים בשטח הגינה המשותפת‪ ,‬וכן כי הוא מבצע שימוש בצנרת המים‬</w:t>
        <w:br/>
        <w:t>‫המשותפת לצרכיו האישיים‪ .‬באשר לנתבעים ‪ ,6‬נטען כי הם הקימו מתקן למיון ולמחזור‬</w:t>
        <w:br/>
        <w:t>‫בקבוקים בשטח הגינה המשותפת‪ .‬באשר לנתבעים ‪ ,7‬נטען כי הם הציבו מחסן פרטי ומתקן‬</w:t>
        <w:br/>
        <w:t>‫למחזור בקבוקים בשטח הגינה המשותפת וכי הנתבע ‪ 7‬מבצע במחסן עבודות עם ציוד חשמלי‬</w:t>
        <w:br/>
        <w:t>‫העולות כדי סכנה בטיחותית‪ .‬באשר לנתבע ‪ ,8‬נטען כי הוא השתלט על חלקים מחדר המדרגות‬</w:t>
        <w:br/>
        <w:t>‫והתקין בו מתקן הרמה מסוכן וכן הקים מחסן בשטח הגינה המשותפת‪.‬‬</w:t>
        <w:br/>
        <w:t>‫‪ .8‬לפיכך דרשה התובעת להורות על ביטול הנציגות הנכנסת ולמנות נציגות חדשה‪ .‬כן דרשה ליתן‬</w:t>
        <w:br/>
        <w:t>‫צו לסילוק יד הנתבעים מהשטח המשותף ולחייבם בתשלום דמי שימוש בגין השתלטות על‬</w:t>
        <w:br/>
        <w:t>‫שטח משותף ותשלום חשבונות בגין השימוש בצנרת המים המשותפת לצרכים אישיים‪ .‬עוד‬</w:t>
        <w:br/>
        <w:t>‫דרשה התובעת לחייב את הנתבעים בהשבת כספים בהן נשאה מכיסה כאשר כיהנה כנציגות‪.‬‬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טענות מטעם הנתבעת ‪1‬‬</w:t>
        <w:br/>
        <w:t>‫‪ .9‬לטענת הנתבעת ‪ 1‬היא מציבה בשטח החצר המשותפת קלנועית פרטית המצויה בבעלותה‪ .‬נטען‬</w:t>
        <w:br/>
        <w:t>‫כי לא ניתן להעלות את הקלנועית לשטח דירתה ולאחסנה שם ולפיכך יש צורך לאחסנה בחצר‪.‬‬</w:t>
        <w:br/>
        <w:t>‫הנתבעת ‪ 1‬ציינה כי בעבר הציבה את הקלנועית בחלקו האחורי של החצר המשותפת‬</w:t>
        <w:br/>
        <w:t>‫והקלנועית נגנבה‪ .‬נוכח זאת נטען כי היה צורך בהתקנת שער שימנע גניבה נוספת‪ .‬נטען כי בעלי‬</w:t>
        <w:br/>
        <w:t>‫הדירות לא התנגדו להקמת השער פרט לתובעת‪ .‬צוין כי הנתבעת ‪ 1‬הציבה בשטח החצר‬</w:t>
        <w:br/>
        <w:t>‫המשותפת מחסן‪ ,‬אשר הוצב באישור של נציגות הבית המשותף וזאת בדומה לבעלי דירות‬</w:t>
        <w:br/>
        <w:t>‫נוספים שהציבו מחסנים בחצר‪ .‬כמו כן טענה הנתבעת ‪ 1‬כי אף התובעת הקימה גדר החוצצת‬</w:t>
        <w:br/>
        <w:t>‫בין שטח דירת התובעת לשטח דירתה‪.‬‬</w:t>
        <w:br/>
        <w:t>‫סיכומי טענות מטעם הנתבעת ‪3‬‬</w:t>
        <w:br/>
        <w:t>‫‪ .10‬לטענת הנתבעת ‪ 3‬היא ובעלה הציבו מחסן בשטח החצר המשותפת לאחר שכל בעלי הדירות‬</w:t>
        <w:br/>
        <w:t>‫לא התנגדו להצבתו‪ ,‬פרט לתובעת‪ .‬נטען כי המחסן הוצב לשם אחסנת כלי עבודה של בעלה של‬</w:t>
        <w:br/>
        <w:t>‫הנתבעת ‪ 3‬ואופניים‪ .‬צוין כי בין הנתבעת ‪ 3‬והתובעת קיים סכסוך אישי ואף בעבר ניתן כנגד‬</w:t>
        <w:br/>
        <w:t>‫התובעת צו הרחקה מבית משפט‪ .‬נטען כי הצבת המחסן אינה מפריעה לבעלי הדירות מבחינת‬</w:t>
        <w:br/>
        <w:t>‫תפיסת מקום בשטח החצר המשותפת‪.‬‬</w:t>
        <w:br/>
        <w:t>‫סיכומי טענות מטעם הנתבעים ‪ 9‬ו‪) 10-‬חברי נציגות הבית המשותף(‬</w:t>
        <w:br/>
        <w:t>‫‪ .11‬הנציגות טענה כי היא נבחרה באופן חוקי לשמש כנציגות הבית המשותף וזאת במסגרת אספת‬</w:t>
        <w:br/>
        <w:t>‫בעלי דירות בפיקוחה של עו"ד כנרת שמיר מסיקה‪ .‬נטען כי הנציגות מודעת לכך שהמחסנים‬</w:t>
        <w:br/>
        <w:t>‫שהוצבו על ידי בעלי הדירות בשטח החצר המשותפת אינם בטיחותיים וגורמים לאי סדר‬</w:t>
        <w:br/>
        <w:t>‫בשטח החצר‪ .‬נטען כי הנציגות פנתה מספר פעמים לדיירים שהציבו מחסן בשטח החצר‬</w:t>
        <w:br/>
        <w:t>‫בבקשה לסדר את האזור‪ ,‬אך לא דרשה את פירוקם כיוון שדרישה זו אינה מצויה בסמכותה‪.‬‬</w:t>
        <w:br/>
        <w:t>‫עוד נטען כי גביית דמי האחזקה והניהול מכלל הדיירים מאפשרת לנהל את הבית המשותף‬</w:t>
        <w:br/>
        <w:t>‫כראוי‪.‬‬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.‬ביקור במקום‬</w:t>
        <w:br/>
        <w:t>‫‪ .12‬ביום ‪ 2.1.24‬נערך ביקור בבית המשותף‪ .‬בביקור נכחו‪ :‬התובעת ובאת כוחה וכן נתבעת ‪) 3‬גב'‬</w:t>
        <w:br/>
        <w:t>‫מרים אלסעידה(‪ ,‬נתבע ‪) 10‬מר יוסף לישה( ומר אשרף אלסעידה )בעלה של נתבעת ‪ .(3‬במסגרת‬</w:t>
        <w:br/>
        <w:t>‫הביקור הוצגה לי החצר המשותפת הסובבת את הבית המשותף‪.‬‬</w:t>
        <w:br/>
        <w:t>‫‪ .13‬להלן יוצגו ממצאי הביקור כפי שפורטו בהחלטתי שניתנה באותו היום‪:‬‬</w:t>
        <w:br/>
        <w:t>‫"‪ .2‬התובעת הצביעה על כך שעל השטח המשותף האחורי הסמוך לבית ברחוב שבזי ‪,7‬‬</w:t>
        <w:br/>
        <w:t>‫השתלטה הגב' גינבה )נתבעת ‪ (4‬בכך שהציבה שולחנות וכיסאות וכן מחסן ממתכת‪ .‬בנוסף‬</w:t>
        <w:br/>
        <w:t>‫הציגה דלת ומדרגות שנפרצו בקיר הבית המשותף על ידי נתבעת ‪ 1‬כך שנוצרה ירידה ישירה‬</w:t>
        <w:br/>
        <w:t>‫מדירתה לחצר המשותפת‪ .‬להלן יוצגו תמונות לשם ההמחשה‪:‬‬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מכן הצביעה התובעת על סגירה של שטח משותף באמצעות בד יוטה ירוק שבוצעה‬</w:t>
        <w:br/>
        <w:t>‫על ידי הגב' אלסעידה )נתבעת ‪ (3‬היוצרת מעין מסתור כביסה‪ .‬להלן יוצגו תמונות לשם‬</w:t>
        <w:br/>
        <w:t>‫ההמחשה‪:‬‬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.4‬בנוסף הציגה התובעת ציוד רב המצוי על גבי החצר המשותפת לרבות פח זבל‪ ,‬מתקן למחזור‬</w:t>
        <w:br/>
        <w:t>‫בקבוקים שהוצב לטענתה על ידי מרשה דסה ומרשה אשיו )נתבעים ‪ ,(6‬עגלות וברזנטים‬</w:t>
        <w:br/>
        <w:t>‫שהוצבו לטענתה על ידי נוסיירי ג'לאל )נתבע ‪ ,(15‬טרמפולינה‪ ,‬כורסאות ושולחן שהוצבו‬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 על ידי מרים אלסעידה )נתבעת ‪ (3‬ומנגלים‪ .‬כמו כן הציגה מחסנים שהוצבו לטענתה‬</w:t>
        <w:br/>
        <w:t>‫על ידי מספר בעלי דירות‪ :‬יוסף ליג'לם ויוסף ג'בטה )נתבעים ‪ ,(5‬מרשה דסה ומרשה אשיו‬</w:t>
        <w:br/>
        <w:t>‫)נתבעים ‪ ,(6‬דסטה מולאו ודסטה ממיט )נתבעים ‪ ,(7‬נוסיירי ג'לאל )נתבע ‪ .(8‬יצוין כי חלק‬</w:t>
        <w:br/>
        <w:t>‫מן המחסנים הם מחסני כתר וחלקם מבניה אחרת‪ .‬להלן יוצגו תמונות לשם ההמחשה‪:‬‬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.5‬בנוסף הציגה התובעת חללים המהווים רכוש משותף אשר הוסבו למחסנים חלקם חללים‬</w:t>
        <w:br/>
        <w:t>‫שנוצרו בין הבית המשותף לבין הקרקע וחלקם חללים מעל הקרקע‪ .‬להלן יוצגו תמונות לשם‬</w:t>
        <w:br/>
        <w:t>‫ההמחשה‪:‬‬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.6‬התרשמתי כי החצר במצב מוזנח וכי כל הציוד המונח בה גורם לבלגן גדול‪.‬‬</w:t>
        <w:br/>
        <w:t>‫‪ .7‬לסיום הראתה התובעת שער מתכת שהוצב לטענתה על ידי הגברת אדה )נתבעת ‪ (1‬הסו‬</w:t>
        <w:br/>
        <w:t>‫הסוגר חצר המשמשת את הנתבעת ‪ 1‬בלבד‪ .‬להלן תוצג תמונה של השער לשם ההמחשה‪:‬‬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‫"‬</w:t>
        <w:br/>
        <w:t>‫‪ .14‬יצוין כי כל ניסיונותיי להביא את הצדדים להסכמות ואף להפנותם לגישור כשלו ולא נותרה‬</w:t>
        <w:br/>
        <w:t>‫ברירה אלא ליתן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.15‬התביעה המונחת לפניי עניינה בדרישת התובעת ליתן צו לסילוק ידם של הנתבעים משטחי‬</w:t>
        <w:br/>
        <w:t>‫הרכוש המשותף עליהם השתלטו‪ ,‬להורות על פירוק הנציגות המכהנת בבית המשותף ומינוי‬</w:t>
        <w:br/>
        <w:t>‫נציגות חדשה תחתיה וכן חיוב הנתבעים להשיב לתובעת כספים בהן נשאה מכיסה כאשר‬</w:t>
        <w:br/>
        <w:t>‫כיהנה כנציגות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.16‬במהלך הביקור במקום טענה התובעת טענות נגד הנתבעים שלא עלו בכתב התביעה‪ .‬יובהר כי‬</w:t>
        <w:br/>
        <w:t>‫ההכרעה שלהלן תתייחס לכתב התביעה בלבד שכן כל טענה אחרת מהווה הרחבת חזית אסורה‬</w:t>
        <w:br/>
        <w:t>‫)ראו לעניין זה‪ :‬ע"א ‪ 7798/17‬ליטה ניהול נכסים ומימון בע"מ נ' גני באר שבע בע"מ )נבו‬</w:t>
        <w:br/>
        <w:t>‫‪ ;(18.04.2019‬ע"א ‪ 1653/08‬סמיון ליפץ נ' בנק לאומי לישראל בע"מ )נבו ‪.((14.07.2011‬‬</w:t>
        <w:br/>
        <w:t>‫התנהלות נציגות הבית המשותף‬</w:t>
        <w:br/>
        <w:t>‫‪ .17‬אני דוחה את טענות התובעת כנגד נציגות הבית המשותף המכהנת כיום שחבריה הם נתבעים‬</w:t>
        <w:br/>
        <w:t>‫‪ 9‬ו‪ .10-‬הנציגות נבחרה ברוב קולות באספת בעלי הדירות שהתקיימה ביום ‪ 29.3.22‬ובפיקוח‬</w:t>
        <w:br/>
        <w:t>‫של עו"ד כנרת שמיר מסיקה אשר מונתה מטעם מותב זה וזאת במסגרת הליך ‪3/71/2021‬‬</w:t>
        <w:br/>
        <w:t>‫)הנציגות נ' קונסטנטיני הרצל ואח'(‪ .‬יצוין כי אף ב"כ התובעת העידה במסגרת הדיון‬</w:t>
        <w:br/>
        <w:t>‫שהתקיים ביום ‪ 20.7.23‬כי‪" :‬לא נאמר בכתב התביעה הנוכחי שהנציגות שנחברה במסגרת‬</w:t>
        <w:br/>
        <w:t>‫אספת בעלי הדירות שפוקחה על ידי גב' שמיר מסיקה נבחרה שלא כדין‪ ".‬ככל שהתובעת‬</w:t>
        <w:br/>
        <w:t>‫מעוניינת להגיש מועמדות לנציגות הבית המשותף תבקש כינוס אספת בעלי דירות ותציג‬</w:t>
        <w:br/>
        <w:t>‫מועמדותה‪ .‬לא מצאתי כל פסול בהחלטה לבחירת הנציגות‪.‬‬</w:t>
        <w:br/>
        <w:t>‫‪ .18‬טענת התובעת לפיה על הנתבעים להשיב לה כספים בהן נשאה מכיסה כאשר כיהנה כנציגות‬</w:t>
        <w:br/>
        <w:t>‫הבית המשותף נטענה בעלמא ולא נתמכה בראיות‪ .‬התובעת לא צירפה אף לא קבלה אחת‬</w:t>
        <w:br/>
        <w:t>‫המעידה על תשלומים שביצעה מכיסה‪ .‬לא שוכנעתי כי התובעת זכאית להשבת כספים‬</w:t>
        <w:br/>
        <w:t>‫ששילמה כאשר כיהנה כנציגות ואני דוחה דרישה זו‪ .‬מעבר לכך לא הייתה צריכה לפעול בדרך‬</w:t>
        <w:br/>
        <w:t>‫זו וככל שבעלי הדירות סירבו לשלם את חלקם בדמי ההחזקה והניהול‪ ,‬היה עליה להגיש‬</w:t>
        <w:br/>
        <w:t>‫תביעה למותב זה בהתאם לסעיף ‪ 58‬לחוק המקרקעין התשכ"ט‪) 1969-‬להלן‪" :‬חוק‬</w:t>
        <w:br/>
        <w:t>‫המקרקעין"( ולא להוציא כספים מכיסה‪.‬‬</w:t>
        <w:br/>
        <w:t>‫השתלטות על שטחי הרכוש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.19‬הגדרת הרכוש המשותף מצויה בסעיף ‪ 52‬לחוק המקרקעין הקובע כי‪:‬‬</w:t>
        <w:br/>
        <w:t>‫""רכוש משותף" – 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 מיתקני‬</w:t>
        <w:br/>
        <w:t>‫הסקה או מים וכיוצא באלה המיועדים לשמש את כל בעלי הדירות או מרביתם אפילו הם‬</w:t>
        <w:br/>
        <w:t>‫בתחומי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.20‬הנה כי כן‪ ,‬הרכוש המשותף מוגדר באופן שיורי‪ ,‬כך שכל מה שאינו רשום כדירה מהווה חלק‬</w:t>
        <w:br/>
        <w:t>‫מהרכוש המשותף‪ ,‬למעט הצמדות )ראו לעניין זה‪ :‬ע"א ‪ 11965/05‬עזבון המנוח מרדכי קליין‬</w:t>
        <w:br/>
        <w:t>‫נ' דוד שרון‪ ,‬פרופסור )נבו ‪.((27.08.2009‬‬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.21‬הלכה היא כי בעל דירה בבית משותף זכאי לעשות שימוש ברכוש המשותף ללא הסכמת בעלי‬</w:t>
        <w:br/>
        <w:t>‫הדירות האחרים‪ ,‬ובלבד שהשימוש שנעשה ברכוש המשותף הוא רגיל וסביר לפי תנאי המקום‬</w:t>
        <w:br/>
        <w:t>‫והזמן ואינו מונע שימוש דומה מאחרים )ראו‪ :‬ע"א ‪ 549/73‬וינטרס נ' זמורה‪ ,‬פ"ד כח)‪645 (1‬‬</w:t>
        <w:br/>
        <w:t>‫)להלן‪" :‬עניין וינטרס"(‪ ,‬ע"א ‪ 708/72‬פרשקר נ' רוזנברג‪ ,‬פ"ד כח)‪ ;817,824-825 (2‬המ' ‪163/81‬‬</w:t>
        <w:br/>
        <w:t>‫בודנוף נ' נציגות הבית המשותף ברח' שחראי ‪ ,18 - 14‬י‪-‬ם‪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.22‬שימוש סביר כאמור אינו מצריך הסכמת מי מבעלי הדירות האחרים‪" :‬כל שימוש מותר גם‬</w:t>
        <w:br/>
        <w:t>‫בלי החלטה של האסיפה הכללית‪ ,‬ובלבד שהוא רגיל וסביר לפי תנאי המקום והזמן ואינו‬</w:t>
        <w:br/>
        <w:t>‫מונע שימוש דומה מאחרים" )ראו‪ :‬עניין וינטרס(‪.‬‬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.23‬כאשר מדובר בתפיסת חזקה ייחודית ברכוש המשותף נדרשת הסכמה של כל בעלי הדירות‬</w:t>
        <w:br/>
        <w:t>‫בבית המשותף‪ ,‬כיוון שמדובר בפעולה שתוצאתה המהותית זהה להצמדת חלק מהרכוש‬</w:t>
        <w:br/>
        <w:t>‫המשותף לדירה מסוימת‪ .‬שני המקרים מביאים לגריעה מהזכויות שיש לבעלי הדירות‬</w:t>
        <w:br/>
        <w:t>‫האחרים ברכוש המשותף )ראו‪ :‬ע"א ‪ 2525/92‬גבי וקרני ראוכברגר נ' עיריית רמת‪-‬גן‪ ,‬מז)‪(5‬‬</w:t>
        <w:br/>
        <w:t>‫‪ ;(1993) 850‬תיק )המפקח על המקרקעין חולון( ‪ 41/18‬אינטרפרסטיג׳ בע׳׳מ נ' רויאלטי טסה‬</w:t>
        <w:br/>
        <w:t>‫את ז׳ק בע׳׳מ )נבו ‪ .((23.03.2022‬כל שימוש שנמצא בתווך בין שימוש סביר לשימוש ייחודי‬</w:t>
        <w:br/>
        <w:t>‫דורש הסכמת רוב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 2‬לתקנון המצוי המופיע בתוספת לחוק המקרקעין קובע כי‪:‬‬</w:t>
        <w:br/>
        <w:t>‫"‪).2‬א( בעל דירה אינו רשאי לעשות בדירתו שינויים או תיקונים הפוגעים ברכוש המשותף‬</w:t>
        <w:br/>
        <w:t>‫או מסכנים או עשויים לסכן את קיומו או משנים או עשויים לשנות את ערכו‪ ,‬אלא אם קיבל‬</w:t>
        <w:br/>
        <w:t>‫תחילה הסכמת האסיפה הכללית של בעלי הדירות; לענין זה‪" ,‬פגיעה ברכוש המשותף" –‬</w:t>
        <w:br/>
        <w:t>‫לרבות פגיעה בחזותו החיצונית התקינה והאחידה 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 קיבל‬</w:t>
        <w:br/>
        <w:t>‫תחילה הסכמת בעל הדירה האחרת‪.‬‬</w:t>
        <w:br/>
        <w:t>‫)ג( כל שינוי או תיקון אחר רשאי בעל דירה לעשות בדירתו על דעת 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.25‬ובמיושם לענייננו –‬</w:t>
        <w:br/>
        <w:t>‫נתבעת ‪1‬‬</w:t>
        <w:br/>
        <w:t>‫‪ .26‬בכתב התביעה נטען כי הנתבעת ‪ 1‬הקימה גינה פרטית ומגודרת בחצר המשותפת וכן מבצעת‬</w:t>
        <w:br/>
        <w:t>‫שימוש בצנרת המים המשותפת לצרכיה האישיים‪.‬‬</w:t>
        <w:br/>
        <w:t>‫‪ .27‬באשר לגינה הפרטית אותה הציבה הנתבעת ‪ ,1‬מהביקור במקום שנערך על ידי עולה כי היא‬</w:t>
        <w:br/>
        <w:t>‫אכן גידרה שטח משותף ובכך תפסה חזקה ייחודית הדורשת הסכמת כל בעלי הדירות וזאת‬</w:t>
        <w:br/>
        <w:t>‫אין בנמצא‪ .‬לפיכך אני מורה לנתבעת ‪ 1‬לפרק את הגדר שהציבה‪.‬‬</w:t>
        <w:br/>
        <w:t>‫‪ .28‬באשר לשימוש בצנרת המים המשותפת לצרכים אישיים‪ ,‬ככל שאכן נעשה שימוש בצנרת המים‬</w:t>
        <w:br/>
        <w:t>‫המשותפת לצרכיה האישיים‪ ,‬אני מורה כי הוא ייפסק )ראו והשוו‪ :‬עש"א )מחוזי חי'( ‪-28672‬‬</w:t>
        <w:br/>
        <w:t>‫‪ 07-14‬אהוד הלפרין נ' נציגות הבית המשותף ברח' שימקין ‪ ,29‬חיפה )נבו ‪.((17.12.2014‬‬</w:t>
        <w:br/>
        <w:t>‫‪ .29‬באשר לטענת התובעת בעניין הדלת והמדרגות שנפרצו בקיר הבית המשותף על ידי נתבעת ‪1‬‬</w:t>
        <w:br/>
        <w:t>‫ויצרו ירידה ישירה מדירתה לחצר המשותפת‪ ,‬הרי שמדובר בסעד שאינו נדרש בכתב התביעה‬</w:t>
        <w:br/>
        <w:t>‫ומהווה הרחבת חזית אסורה ומשכך דינו להידחות‪.‬‬</w:t>
        <w:br/>
        <w:t>‫נתבעת ‪3‬‬</w:t>
        <w:br/>
        <w:t>‫‪ .30‬בכתב התביעה נטען כי הנתבעת ‪ 3‬הציבה חממה‪ ,‬טרמפולינה‪ ,‬בריכת שחייה‪ ,‬נדנדה‪ ,‬שק אגרוף‬</w:t>
        <w:br/>
        <w:t>‫ומתקנים נוספים בשטח הגינה המשותפת‪ .‬עוד נטען כי הנתבעת ‪ 3‬משתמשת בצנרת המים‬</w:t>
        <w:br/>
        <w:t>‫המשותפת לצורך מילוי בריכת השחייה שבבעלותה‪.‬‬</w:t>
        <w:br/>
        <w:t>‫‪ .31‬סבורה אני כי מדובר בשימוש לא סביר ברכוש המשותף‪ ,‬שכן מדובר במיטלטלין המונח דרך‬</w:t>
        <w:br/>
        <w:t>‫קבע ברכוש המשותף ושימוש זה עולה כדי שימוש ייחודי‪ .‬לפיכך אני מורה לנתבעת ‪ 3‬לסלק‬</w:t>
        <w:br/>
        <w:t>‫את המיטלטלין שהוצבו על ידה ברכוש המשותף‪ .‬בנוסף ככל שאכן נעשה שימוש בצנרת המים‬</w:t>
        <w:br/>
        <w:t>‫המשותפת לצרכיה האישיים‪ ,‬אני מורה כי הוא ייפסק‪.‬‬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7 ,6 ,5 ,4 ,2‬ו‪8-‬‬</w:t>
        <w:br/>
        <w:t>‫‪ .32‬הנתבעים ‪ 7 ,6 ,5 ,4 ,2‬ו‪ 8-‬בתביעה דנן לא הגישו כתב הגנה מטעמם‪ ,‬לא התייצבו לדיון המקדמי‬</w:t>
        <w:br/>
        <w:t>‫ואף לא התייצבו לביקור במקום שנערך בבית המשותף‪ .‬זאת למרות שמן החומר המונח בפניי‬</w:t>
        <w:br/>
        <w:t>‫עולה כי כתב התביעה וההזמנה לדיון נמסרו להם כדין‪ ,‬כפי שיפורט להלן; לנתבע ‪ ,2‬ביום‬</w:t>
        <w:br/>
        <w:t>‫‪ 19.2.23‬באמצעות הדבקה על דלת דירתו וזאת לאחר שני ביקורים קודמים‪ .‬לנתבע ‪ ,4‬ביום‬</w:t>
        <w:br/>
        <w:t>‫‪ 15.2.23‬באמצעות הדבקה על דלת דירתו וזאת לאחר שני ביקורים קודמים‪ .‬לאחד מהנתבעים‬</w:t>
        <w:br/>
        <w:t>‫‪) 5‬מר ג'בטה יוסף(‪ ,‬ביום ‪ 16.2.23‬באמצעות הדבקה על דלת דירתו וזאת לאחר שני ביקורים‬</w:t>
        <w:br/>
        <w:t>‫קודמים‪ .‬לנתבעים ‪ ,6‬ביום ‪ 15.2.23‬באמצעות מסירה אישית לאחר שסירבו לחתום‪ .‬לנתבעים‬</w:t>
        <w:br/>
        <w:t>‫‪ ,7‬ביום ‪ 15.2.23‬באמצעות מסירה אישית לאחר שסירבו לחתום‪ .‬לנתבע ‪ ,8‬ביום ‪16.2.23‬‬</w:t>
        <w:br/>
        <w:t>‫באמצעות מסירה אישית לאחר שסירב לחתום‪.‬‬</w:t>
        <w:br/>
        <w:t>‫‪ .33‬תקנה ‪ 130‬לתקנות סדר הדין האזרחי‪ ,‬תשע"ט– ‪) 2018‬להלן‪" :‬התקנות"( קובעת כי‪:‬‬</w:t>
        <w:br/>
        <w:t>‫"נתבע שלא הגיש כתב הגנה בתוך המועד שנקבע לכך או שכתב ההגנה נמחק‪ ,‬רשאי בית‬</w:t>
        <w:br/>
        <w:t>‫המשפט לדרוש מהתובע הוכחה מספקת של התביעה‪ ,‬כולה או מקצתה‪ ,‬או לתת פסק דין על‬</w:t>
        <w:br/>
        <w:t>‫יסוד כתב התביעה בלבד‪".‬‬</w:t>
        <w:br/>
        <w:t>‫‪ .34‬תקנה ‪ (2)75‬לתקנות קובעת כי‪:‬‬</w:t>
        <w:br/>
        <w:t>‫"לא התייצב בעל דין ולא ניתן טעם סביר לאי‪-‬ההתייצבות‪ ,‬יחולו הוראות אלה‪ :‬לא התייצב‬</w:t>
        <w:br/>
        <w:t>‫הנתבע והתובע התייצב‪ ,‬רשאי התובע להוכיח את תביעתו‪ ,‬ויהיה זכאי לסעד שביקש לפי‬</w:t>
        <w:br/>
        <w:t>‫הראיות שהתקבלו‪".‬‬</w:t>
        <w:br/>
        <w:t>‫‪ .35‬הנה כי כן‪ ,‬ככלל‪ ,‬מקום בו לא הוגש כתב הגנה על ידי הנתבע והוא אף לא התייצב לדיון במועד‬</w:t>
        <w:br/>
        <w:t>‫שנקבע לכך‪ ,‬זכאי התובע לדרוש פסק דין על יסוד האמור בכתב התביעה‪.‬‬</w:t>
        <w:br/>
        <w:t>‫‪ .36‬לפיכך על פי בקשת התובעת ומתוקף סמכותי לפי תקנות ‪ 130‬ו‪ (2)75 -‬אני קובעת כי דין‬</w:t>
        <w:br/>
        <w:t>‫התביעה כנגד נתבעים אלו להתקבל‪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‪ – 4‬אני מורה כי נתבעת ‪ 4‬תאפשר לגנן לבצע עבודות גיזום בגינה המשותפת‪.‬‬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‪ – 5‬אני מורה כי נתבע ‪ 5‬יפנה את המחסן והמתקן למחזור בקבוקים שהוצבו על ידו‬       ‫‪‬‬</w:t>
        <w:br/>
        <w:t>‫בשטח הגינה המשותפת‪ .‬כמו כן ככל שאכן נעשה שימוש בצנרת המים המשותפת לצרכיו‬</w:t>
        <w:br/>
        <w:t>‫האישיים‪ ,‬אני מורה כי הוא ייפסק‪.‬‬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– 6‬אני מורה כי נתבעים ‪ 6‬יפנו את המתקן למיון ומחזור בקבוקים שהוצב על ידם‬     ‫‪‬‬</w:t>
        <w:br/>
        <w:t>‫בשטח הגינה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– 7‬אני מורה כי נתבעים ‪ 7‬יפנו את המחסן הפרטי והמתקן למחזור בקבוקים‬           ‫‪‬‬</w:t>
        <w:br/>
        <w:t>‫שהוצבו על ידם בשטח הגינה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‪ – 8‬אני מורה כי נתבע ‪ 8‬יפנה את המיטלטלין שהציב בשטח חדר המדרגות וכן יפנה‬       ‫‪‬‬</w:t>
        <w:br/>
        <w:t>‫את המחסן שהוצב על ידו בשטח הגינה המשותפת‪.‬‬</w:t>
        <w:br/>
        <w:t>‫‪ .37‬באשר לדרישת התובעת לחיוב הנתבעים בתשלום דמי שימוש בגין השימוש הפרטי שביצעו‬</w:t>
        <w:br/>
        <w:t>‫בצנרת המים המשותפת לצרכיהם האישיים‪ ,‬ראשית יצוין כי התובעת יכולה לדרוש רק את‬</w:t>
        <w:br/>
        <w:t>‫חלקה היחסי ושנית יש להוכיח את עלות השימוש מה שלא נעשה‪ .‬לפיכך אני דוחה דרישה זו‪.‬‬</w:t>
        <w:br/>
        <w:t>‫‪ .38‬באשר לטענת התובעת לאי תשלום דמי החזקה וניהול בנוגע לחלק מן הנתבעים הרי שטענה זו‬</w:t>
        <w:br/>
        <w:t>‫לא הוכחה ויש לדחותה‪ .‬למעלה מן הצורך יצוין כי תפקידה של הנציגות הוא לפעול לגבייה‬</w:t>
        <w:br/>
        <w:t>‫אחידה של דמי החזקה וניהול מכל בעלי הדירות ויש לקוות כי כך פועלת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  <w:br/>
        <w:t>‫‪ .39‬דין התביעה להתקבל חלקית‪ .‬אני מורה כדלקמן‪:‬‬</w:t>
        <w:br/>
        <w:t>‫נתבעת ‪ – 1‬תפרק את הגדר שהציבה בשטח החצר המשותפת וכן תפסיק לבצע שימוש בצנרת‬</w:t>
        <w:br/>
        <w:t>‫המים המשותפת לצרכיה האישיים‪.‬‬</w:t>
        <w:br/>
        <w:t>‫נתבעת ‪ – 3‬תסלק את המיטלטלין שהוצבו על ידה ברכוש המשותף וכן תפסיק לבצע שימוש‬</w:t>
        <w:br/>
        <w:t>‫בצנרת המים המשותפת לצרכיה האישיים‪.‬‬</w:t>
        <w:br/>
        <w:t>‫נתבעת ‪ – 4‬תאפשר לגנן לבצע עבודות גיזום בגינה המשותפת‪.‬‬</w:t>
        <w:br/>
        <w:t>‫נתבע ‪ – 5‬יפנה את המחסן והמתקן למחזור בקבוקים שהוצבו על ידו בשטח הגינה המשותפת‪,‬‬</w:t>
        <w:br/>
        <w:t>‫וכן יפסיק לבצע שימוש בצנרת המים המשותפת לצרכיו האישיים‪.‬‬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– 6‬יפנו את המתקן למיון ומחזור בקבוקים שהוצב על ידם בשטח הגינה המשותפת‪.‬‬</w:t>
        <w:br/>
        <w:t>‫נתבעים ‪ – 7‬יפנו את המחסן הפרטי והמתקן למחזור בקבוקים שהוצבו על ידם בשטח הגינה‬</w:t>
        <w:br/>
        <w:t>‫המשותפת‪.‬‬</w:t>
        <w:br/>
        <w:t>‫נתבע ‪ – 8‬יפנה את המיטלטלין שהציב בשטח חדר המדרגות וכן יפנה את המחסן שהוצב על‬</w:t>
        <w:br/>
        <w:t>‫ידו בשטח הגינה המשותפת‪.‬‬</w:t>
        <w:br/>
        <w:t>‫‪ .40‬לאור התוצאה אליה הגעתי אני מורה על חיוב הדירות אשר יפורטו להלן בהוצאות משפט‬</w:t>
        <w:br/>
        <w:t>‫לטובת התובעת בסך ‪ 300‬ש"ח לדירה‪ :‬חלקת משנה ‪) 2‬נתבעת ‪ ,(3‬חלקת משנה ‪) 3‬נתבע ‪,(4‬‬</w:t>
        <w:br/>
        <w:t>‫חלקת משנה ‪) 4‬נתבעת ‪ ,(1‬חלקת משנה ‪) 5‬נתבעים ‪ ,(5‬חלקת משנה ‪) 9‬נתבעים ‪ ,(6‬חלקת משנה‬</w:t>
        <w:br/>
        <w:t>‫‪) 10‬נתבעים ‪ ,(7‬חלקת משנה ‪) 15‬נתבע ‪ .(8‬יצוין כי טענות התביעה הופנו כנגד נתבעת ‪ 3‬ולא‬</w:t>
        <w:br/>
        <w:t>‫כנגד נתבע ‪ 2‬ולפיכך היא זו שחבה בהוצאות משפט לטובת התובעת‪ .‬כמו כן לא התקבלה אף‬</w:t>
        <w:br/>
        <w:t>‫טענה באשר לנתבעים ‪ 9-10‬ומשכך אינם חבים בהוצאות משפט לטובת התובעת‪.‬‬</w:t>
        <w:br/>
        <w:t>‫‪ .41‬סכום זה ישולם בתוך ‪ 30‬יום‪ ,‬שאם לא כן יישא הפרשי הצמדה וריבית כחוק מיום מתן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,9.6.2024 ,‬ג' סיון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03/64/2023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