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01/341/2022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2024-05-08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‫תובעת‬</w:t>
        <w:br/>
        <w:t>‫באמצעות ב"כ‪ :‬עו"ד זנו רז‬</w:t>
        <w:br/>
        <w:t>‫עזרא ‪ ,4‬רחובות‬</w:t>
        <w:br/>
        <w:t>‫טל'‪ 0504491751:‬פקס‪086609645:‬‬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‫קלרמן הינדי ג'יזל‪,‬‬                                ‫נתבעת‬</w:t>
        <w:br/>
        <w:t>‫באמצעות ב"כ‪ :‬עו"ד פרידמן גבריאל‬</w:t>
        <w:br/>
        <w:t>‫ירושלים‬</w:t>
        <w:br/>
        <w:t>‫טל'‪ 0507444354:‬פקס‪025352953:‬‬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הייתה רשאית הנתבעת לבנות פרגולה במרפסת‬</w:t>
        <w:br/>
        <w:t>‫דירתה והאם הפרגולה שנבנתה פוגעת ברכוש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בדרך בית לחם ‪ 8‬בירושלים‪ ,‬הרשום כגוש‬</w:t>
        <w:br/>
        <w:t>‫‪ 30015‬חלקה ‪) 114‬להלן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הוא פרויקט מגורים יוקרתי‪ ,‬הכולל ‪ 8‬מבנים‪ ,‬אשר נבנה על ידי‬</w:t>
        <w:br/>
        <w:t>‫חברת אסדן ישראל בע"מ )להלן – אסדן(‪ .‬למבנים חזית לרחוב דינה‪ ,‬המהווה‬</w:t>
        <w:br/>
        <w:t>‫למעשה מעבר רחב בין מבני הבית המשותף‪ ,‬שלצדו ‪ 8‬המבנים‪ 4 ,‬מכל צד‪ .‬בנוסף‬</w:t>
        <w:br/>
        <w:t>‫קיימות בפרויקט יחידות מסחר‪ ,‬חדר כושר ואולם אירועים‪.‬‬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היא בעלת דירה במבנה שברחוב דינה ‪ ,8‬הנמצא בצד ימין בקצה רחוב דינה‪.‬‬</w:t>
        <w:br/>
        <w:t>‫דירת הנתבעת היא דירת דו פלקס‪ ,‬הכוללת מרפסת הפונה לרחוב דינה וגג עליון‬</w:t>
        <w:br/>
        <w:t>‫הצמוד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.4‬לטענת התובעת מדובר בפרויקט יוקרתי‪ ,‬במיקום אטרקטיבי‪ ,‬ובעל אופי קהילתי‪,‬‬</w:t>
        <w:br/>
        <w:t>‫שתוכנן ועוצב באופן ייחודי ואותנטי‪ ,‬וקיימת חשיבות למניעת כל פגיעה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.5‬לטענתה‪ ,‬בהסכם הרכישה עליו חתמה הנתבעת בשנת ‪ 2015‬התחייבה הנתבעת שלא‬</w:t>
        <w:br/>
        <w:t>‫לבצע שינויים בקירות החיצוניים של הדירה ללא היתרים כדין‪ ,‬וכן שהיא מסכימה‬</w:t>
        <w:br/>
        <w:t>‫לרישום תקנון שיכלול הוראות האוסרות ביצוע שינויים בדירה לרבות בצד החיצוני‬</w:t>
        <w:br/>
        <w:t>‫של הקירות‪.‬‬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.6‬בהמשך חתמה הנתבעת על הסכם שינויים‪ ,‬בשנת ‪ ,2019‬במסגרתו הוסכם על החלפת‬</w:t>
        <w:br/>
        <w:t>‫הדירה שרכשה הנתבעת בדירה אחרת‪ ,‬תוך שמירה על הוראות ההסכם המקורי‪,‬‬</w:t>
        <w:br/>
        <w:t>‫ככל שאין בו סתירה להסכם השינויים‪ .‬עובר לחתימה על הסכם השינויים‪ ,‬ביקשה‬</w:t>
        <w:br/>
        <w:t>‫הנתבעת להבטיח שתוכל לבנות בריכה‪ ,‬מעלון ופרגולה על חשבון מפלס הגג הצמוד‬</w:t>
        <w:br/>
        <w:t>‫לדירה‪ ,‬והוסכם לכך בכפוף לתיאום ולקבלת כל אישור נדרש‪ .‬ההסכמה נתנה לבניית‬</w:t>
        <w:br/>
        <w:t>‫פרגולה אחת על הגג‪ ,‬ולא לשתי פרגולות‪ .‬הנתבעת מעולם לא הצהירה על כוונתה‬</w:t>
        <w:br/>
        <w:t>‫לבנות פרגולה נוספת‪ .‬ניתן להתבסס על הוראות ההסכם כהוראות לטובת צד‬</w:t>
        <w:br/>
        <w:t>‫שלישי‪.‬‬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.7‬בשנת ‪ 2018‬הסבה אסדן את זכויותיה וחובותיה על פי הסכם הניהול לחברת אסט‬</w:t>
        <w:br/>
        <w:t>‫מגורים בע"מ )להלן – חברת הניהול(‪.‬‬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.8‬בשנת ‪ 2021‬התקבלה החלטה פורמלית על אישור "הכללים והתקנות של ועד הבית‬</w:t>
        <w:br/>
        <w:t>‫ברחוב דינה ישראל" שנשלח בתפוצה רחבה בעברית ובאנגלית לבעלי הזכויות‪.‬‬</w:t>
        <w:br/>
        <w:t>‫בקובץ נאסר על ביצוע שינויים מבניים בדירות ללא הסכמת חברת הניהול ונכתב כי‬</w:t>
        <w:br/>
        <w:t>‫אין להתחיל בעבודות לפני הגשת תכניות ומפרטים לחברת הניהול באשר לעבודות‬</w:t>
        <w:br/>
        <w:t>‫המשפיעות על המראה החיצוני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1.9.2022‬נרשם התקנון המוסכם של הבית המשותף )להלן – התקנון המוסכם(‪,‬‬</w:t>
        <w:br/>
        <w:t>‫האוסר על ביצוע שינויים הפוגעים בצד החיצוני של הבית המשותף ללא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בכתב מחברת הניהול‪ .‬כן נקבע כי התקנון אינו פוגע בהוראות התקנון‬</w:t>
        <w:br/>
        <w:t>‫המצוי‪ ,‬ככל שאין סתירה ביניהן לבין הוראות התקנון המוסכם‪ .‬לפיכך חל סעיף‬</w:t>
        <w:br/>
        <w:t>‫‪)2‬א( לתקנון המצוי האוסר ביצוע שינויים הפוגעים ברכוש המשותף ללא הסכמת‬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 חרגה מהזמן שבו התחייבה לבצע שיפוצים בדירתה‪ ,‬ולא פעלה בשקיפות‬</w:t>
        <w:br/>
        <w:t>‫באשר לכוונותיה ולהיקף הבניה‪ ,‬ומיהרה לקבוע עובדות בשטח באמצעות בניית‬</w:t>
        <w:br/>
        <w:t>‫פרגולה במרפסת הפונה לרחוב דינה‪ ,‬הפוגעת במראה האחיד של חזית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.11‬הנתבעת לא הגישה תצהיר של עוה"ד שייצג אותה בעת הרכישה שיכול היה לשפוך‬</w:t>
        <w:br/>
        <w:t>‫אור על פרשנות ההסכם‪ .‬מהראיות עולה כי הנתבעת לא חשבה בזמן אמת שאכן‬</w:t>
        <w:br/>
        <w:t>‫אושר לה לבנות את הפרגולה נשוא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.12‬הפרגולה פוגעת אסתטית במראה הבניין‪ .‬ככל שכל בעלי הדירות יבנו פרגולות מסוג‬</w:t>
        <w:br/>
        <w:t>‫זה‪ ,‬הדבר ישנה את אופיו הייחודי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 ביקשה התובעת להורות לנתבעת לפרק את הפרגולה שבנתה‪.‬‬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הנתבעת‬</w:t>
        <w:br/>
        <w:t>‫‪ .14‬לטענת הנתבעת‪ ,‬הותר לה במפורש בהסכם הרכישה להתקין פרגולה‪ ,‬ועד לרישום‬</w:t>
        <w:br/>
        <w:t>‫התקנון היזם הוא שהיה רשאי להסכים לבקשות שונות כעולה מסעיף ‪ 6.1‬להסכם‬</w:t>
        <w:br/>
        <w:t>‫הרכישה מיום ‪.4.7.2019‬‬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.15‬הפרגולה הוקמה על פי דין תוך דיווח לעיריית 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מופלית לרעה שכן קיימים בבית המשותף מצללות וסוככים שונים בדומה‬</w:t>
        <w:br/>
        <w:t>‫לזו שבדירת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.17‬בסמוך לחתימת ההסכם הראשון‪ ,‬בשנת ‪ 2015‬הודיעה הנתבעת ליזם על כוונתה‬</w:t>
        <w:br/>
        <w:t>‫לבנות פרגולה בין היתר בהסתמך על מצגים שהוצגו לצורך שיווק הפרויקט כגון‬</w:t>
        <w:br/>
        <w:t>‫חוברות ודגמים שהופיעו במשרדי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.18‬במפרט הדירה צוינה פרגולה ללא סייג‪ ,‬וב‪ 21.10.2015‬שלחה אדריכלית הנתבעת‬</w:t>
        <w:br/>
        <w:t>‫בקשה לקבל את מפרט הפרגולה‪ .‬ביום ‪ 20.4.2015‬נציג היזם שלח לה שרטוטי‬</w:t>
        <w:br/>
        <w:t>‫פרגולה מרפסת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13.5.2019‬התקבל מפרט עיצובי לפרגולה באופן המתאים לבניין ומהווה פגיעה‬</w:t>
        <w:br/>
        <w:t>‫מינימלית‪.‬‬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4.7.2019‬החליפה הנתבעת את דירתה לדירה גדולה יותר על בסיס הידיעה‬</w:t>
        <w:br/>
        <w:t>‫שתוכל לבנות פרגולה גם על הגג וגם במרפסת‪ ,‬על בסיס התחייבות נציג היזם‪ .‬יש‬</w:t>
        <w:br/>
        <w:t>‫לפרש את ההסכם בהקשר זה לרעת המנסח‪ ,‬היזם‪ .‬ביום ‪ 5.8.2020‬שלח גבריאל‬</w:t>
        <w:br/>
        <w:t>‫מטעם היזם דוגמא לפרגולה‪.‬‬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.21‬מחודש פברואר ‪ 2021‬החלו להישמע טענות מחברת הניהול לעניין משך הזמן שבו‬</w:t>
        <w:br/>
        <w:t>‫משפצת הנתבעת את דירתה‪ ,‬ואנשי הוועד החלו להתנכל לה‪ .‬היא נאלצה לבצע‬</w:t>
        <w:br/>
        <w:t>‫תיקונים יקרים על חשבונה בשל ליקויים שנפלו בבניה‪.‬‬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26.6.2022‬החלה בבניית הפרגולה‪ ,‬והנציגות סגרה לה את החשמל‪ .‬ביום‬</w:t>
        <w:br/>
        <w:t>‫‪ 27.7.2022‬שלחה הנתבעת לעירייה הודעה על ביצוע עבודה מצומצמת לפרגולה‬</w:t>
        <w:br/>
        <w:t>‫לאחר שמילאה את התנאים הנדרשים לצורך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.23‬התביעה הוגשה בחוסר תום לב‪ .‬מדובר בשימוש רגיל וסביר ברכוש המשותף‪ .‬מדובר‬</w:t>
        <w:br/>
        <w:t>‫באכיפה בררנית כלפיה ממניעים זרים‪ .‬מי שניהל את הועד זה אסדן‪ ,‬שיש להם‬</w:t>
        <w:br/>
        <w:t>‫חשבונות לסגור מול הנתבעת בגלל עניינים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‫מקור הסמכות לדרישות ועד הבית לא יכול להיות הסכם הרכישה‪ .‬אסדן לא יכולה‬</w:t>
        <w:br/>
        <w:t>‫להעביר יותר ממה שהיה לה בהסכם‪ .‬הסכם השיפוצים של הנתבעת קדם לקובץ‬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‫הכללים‪ .‬הוא ספציפי יותר ועל כן הוא גובר לעניין המצב המשפטי שבין הצדדים‪.‬‬</w:t>
        <w:br/>
        <w:t>‫קובץ הכללים אינו מסמך אחד אלא מסמך משתנה‪ .‬גם קובץ הכללים אינו אוסר על‬</w:t>
        <w:br/>
        <w:t>‫התקנת פרגולה‪ ,‬אלא מדבר על מתקנים‪ ,‬ופרגולה אינה מתקן‪ .‬התקנון אינו מחייב‬</w:t>
        <w:br/>
        <w:t>‫כל עוד לא נרשם‪ ,‬והוא מאוחר לבניית הפרגולה‪ .‬קיימות פרגולות נוספות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לפרש את ההסכם שנחתם עמה לרעת המנסח‪.‬‬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.25‬כתב התביעה הוגש ביום ‪ .29.9.2022‬ביום ‪ 21.2.2023‬התקיים דיון מקדמי‪ .‬ביום‬</w:t>
        <w:br/>
        <w:t>‫‪ 3.5.2023‬התקיים ביקור במקום‪ ,‬לאחריו נקבע התיק להגשת תצהירים ולישיבת‬</w:t>
        <w:br/>
        <w:t>‫הוכחות‪.‬‬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19.12.2023‬התקיימה ישיבת הוכחות‪ .‬מטעם התובעת נחקרו מר דיוויד בלימן‪,‬‬</w:t>
        <w:br/>
        <w:t>‫מנכ"ל אסדן‪ ,‬מר גבריאל יהודה‪ ,‬עובד חברת אסדן‪ ,‬חבר הנציגות ובעל דירה בבית‬</w:t>
        <w:br/>
        <w:t>‫המשותף‪ ,‬ומר קולטון יאיר‪ ,‬נציג חברת הניהול‪ .‬מטעם הנתבעת העידה הנתבעת‬</w:t>
        <w:br/>
        <w:t>‫עצמה וגב' אסתר סיטרון‪ ,‬מעצבת הפנים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.27‬בסיום ישיבת ההוכחות נשמעו סיכומים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‫האם הפרגולה במרפסת מהווה פגיעה ברכוש המשותף?‬</w:t>
        <w:br/>
        <w:t>‫‪ .28‬הבית המשותף‪ ,‬לרבות התקנון המוסכם‪ ,‬נרשם ביום ‪ .1.9.2022‬אין מחלוקת‬</w:t>
        <w:br/>
        <w:t>‫שהפרגולה הותקנה ביום ‪ ,26.6.2022‬או במועד סמוך לכך‪ ,‬דהיינו‪ ,‬לפני רישום‬</w:t>
        <w:br/>
        <w:t>‫התקנון‪ .‬משכך‪ ,‬תקנון הבית המשותף לא היה בתוקף בעת בניית הפרגולה‪ .‬אולם‬</w:t>
        <w:br/>
        <w:t>‫כבר עתה אציין שהעובדה שהתקנון המוסכם לא חל על הבית המשותף בעת בניית‬</w:t>
        <w:br/>
        <w:t>‫הפרגולה‪ ,‬אינה מביאה למסקנה שאין כל משמעות להוראותיו‪.‬‬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‪77‬ג לחוק המקרקעין‪ ,‬כל עוד לא נרשם הבית המשותף‪ ,‬חל עליו התקנון‬</w:t>
        <w:br/>
        <w:t>‫המצוי שבתוספת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פי סעיף ‪)2‬א( לתקנון המצוי‪:‬‬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המשותף‬</w:t>
        <w:br/>
        <w:t>‫או מסכנים או עשויים לסכן את ערכו‪ ,‬אלא אם קיבל תחילה הסכמת האסיפה‬</w:t>
        <w:br/>
        <w:t>‫הכללית של בעלי הדירות; לענין זה‪" ,‬פגיעה ברכוש המשותף" ‪ -‬לרבות פגיעה‬</w:t>
        <w:br/>
        <w:t>‫בחזותו החיצונית התקינה והאחידה כפי שהיתה בעת גמר הבניה‪) ".‬ההדגשה אינה‬</w:t>
        <w:br/>
        <w:t>‫במקור‪ ,‬א‪.‬ש(‪.‬‬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.30‬פגיעה ברכוש המשותף" כפי שהיא מוגדרת בסעיף ‪)2‬א( לתוספת לחוק המקרקעין‬</w:t>
        <w:br/>
        <w:t>‫פורשה בפסיקה באופן רחב ]ר' ע"א ‪ 136/63‬לווינהיים נ' שוורצמן‪ ,‬פ"ד יז)‪,1722 (3‬‬</w:t>
        <w:br/>
        <w:t>‫‪ (1963) 1725‬וכן ע"א ‪ 515/65‬רבובסקי נ' גלסברג‪ ,‬פ"ד כ)‪ ;(290 (2‬ע"א ‪ 395/74‬לוי נ'‬</w:t>
        <w:br/>
        <w:t>‫סמואל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.31‬עם זאת‪ ,‬נקבע בפסיקה שלבעל דירה זכות לעשות שימוש סביר ורגיל ברכוש‬</w:t>
        <w:br/>
        <w:t>‫המשותף‪ .‬בפסיקה הנוגעת באופן כללי לשימוש ברכוש המשותף‪ ,‬נקבע כי שימוש‬</w:t>
        <w:br/>
        <w:t>‫יהא סביר ורגיל ככל שהוא תואם את תנאי המקום והזמן ואת הייעוד של אותו חלק‬</w:t>
        <w:br/>
        <w:t>‫ברכוש המשותף‪ ,‬וככל שהשימוש אינו מונע שימוש דומה מדיירים אחרים ]ר'‬</w:t>
        <w:br/>
        <w:t>‫לדוגמה ע"א ‪ 549/73‬וינטרס נ' זמורה‪ ,‬פ"ד כח)‪.[(1974) 648-647 ,645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לשימוש שעושה בעל דירה ברכוש משותף‪ ,‬באמצעות התקנת מתקנים על‬</w:t>
        <w:br/>
        <w:t>‫הקיר המשותף‪ ,‬נקבע בפסיקה‪ ,‬בדומה לאמור לעיל‪ ,‬כי השאלה האם מדובר בשימוש‬</w:t>
        <w:br/>
        <w:t>‫סביר צריכה להיבחן לאור אופיו של הבית המשותף‪ ,‬בהתאם לתנאי המקום והזמן‪,‬‬</w:t>
        <w:br/>
        <w:t>‫ואינו מונע שימוש דומה מבעלי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‪) 32739-10-12‬מחוזי ת"א( ערד ואח' נ' מאפו ‪ 11‬תל‪-‬אביב ואח' )נבו ‪(30.4.13‬‬</w:t>
        <w:br/>
        <w:t>‫הותרה התקנת מזגן על גבי הקיר המשותף‪ ,‬לרבות התקנת צנרת של המזגנים‪ ,‬תוך‬</w:t>
        <w:br/>
        <w:t>‫שנקבע בעניין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מוצאת להבהיר‪ ,‬כי בנושא התקנת מזגנים חלה התפתחות בפסיקה‪,‬‬</w:t>
        <w:br/>
        <w:t>‫אשר עדיין לא קיבלה ביטוי גם בפסיקת ביהמ"ש העליון‪ ,‬שפסיקתו בנושא‬</w:t>
        <w:br/>
        <w:t>‫היא ישנה‪ .‬עם זאת‪ ,‬בתי משפט מחוזיים הרחיבו את המושג שימוש רגיל‬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‫וסביר בהתאם לתנאי המקום והזמן כפי שהתפתחו במהלך השנים‪ .‬כך קבע‬</w:t>
        <w:br/>
        <w:t>‫כב' השופט גורן כי בעידן המודרני ובאקלים בישראל‪ ,‬שימוש בגג משותף‬</w:t>
        <w:br/>
        <w:t>‫לצורך הצבת מזגן הינו שימוש רגיל וסביר כל עוד אינו פוגע ברכוש המשותף‬</w:t>
        <w:br/>
        <w:t>‫ומותיר אפשרות לשימוש דומה ע"י יתר בעלי הדירות )ע"א ‪ 991/97‬נציגות‬</w:t>
        <w:br/>
        <w:t>‫הבית המשותף נ' לילי אבן( ]פורסם בנבו[‪ .‬באותו מקרה מצא ביהמ"ש כי‬</w:t>
        <w:br/>
        <w:t>‫הפגיעה היא מינורית ואינה מהווה פגיעה כמשמעותה בסעיף ‪2‬א' לתקנון‬</w:t>
        <w:br/>
        <w:t>‫המצוי‪ .‬גם פסיקות של מפקחים מראשית שנות ה‪ '90 -‬התייחסו להתקנת‬</w:t>
        <w:br/>
        <w:t>‫מזגן כפעולה של שימוש רגיל וסביר ברכוש המשותף‪ ,‬אלא שהדברים יפים‬</w:t>
        <w:br/>
        <w:t>‫להתקנת מזגן סטנדרטית‪"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.33‬קיימים מספר פסקי דין של מפקחים על רישום מקרקעין העוסקים בהתקנת‬</w:t>
        <w:br/>
        <w:t>‫פרגולות או סוככים במרפסות של דירות או בגינות צמודות קניינית לדירות‪ ,‬אשר‬</w:t>
        <w:br/>
        <w:t>‫נטען לגביהם שהם פוגעים ברכוש פרטי או משותף‪ ,‬ובכל אחד מהם נתנה הכרעה‬</w:t>
        <w:br/>
        <w:t>‫בהתאם לנסיבות העניין‪ .‬בחלק מהמקרים נקבע שיש להרוס את הפרגולה או הסוכך‬</w:t>
        <w:br/>
        <w:t>‫]ר' לדוגמה תיק )המפקח על המקרקעין ירושלים( ‪ 118/22‬אבדי נ' ברדה )נבו‬</w:t>
        <w:br/>
        <w:t>‫‪ ;(13.2.2023‬תיק )המפקח על המקרקעין נתניה( ‪ 163/20‬קמינצקי נ' אברמוביץ‬</w:t>
        <w:br/>
        <w:t>‫)‪ ;(23.1.2022‬תיק )המפקח על המקרקעין נתניה( ‪ 340/18‬נציגות הבית המשותף נ'‬</w:t>
        <w:br/>
        <w:t>‫קמיר )נבו ‪ ,[(11.3.2020‬בחלק מהמקרים נקבע שמדובר בשימוש סביר ]ר' לדוגמה‬</w:t>
        <w:br/>
        <w:t>‫תיק )המפקח על המקרקעין נצרת( ‪ 104/20‬סתיו נ' ועד הבית )נבו ‪[(16.11.2021‬‬</w:t>
        <w:br/>
        <w:t>‫ובחלק נמצא כי יש לבצע שינויים בפרגולה או בסוכך כדי שלא יהוו פגיעה כאמור‬</w:t>
        <w:br/>
        <w:t>‫]ר' לדוגמה תיק )המפקח על המקרקעין ירושלים( ‪ 270/20‬לייפר נ' כהן )נבו‬</w:t>
        <w:br/>
        <w:t>‫‪ ;(31.8.2021‬תיק )המפקח על המקרקעין רחובות( ‪ 95/19‬מוכתר נ' שולמן )נבו‬</w:t>
        <w:br/>
        <w:t>‫‪ ;(24.4.2021‬תיק )המפקח על המקרקעין( פתח תקווה( ‪ 417/16‬עגאיב נ' יצחקי )נבו‬</w:t>
        <w:br/>
        <w:t>‫‪.[(11.4.2019‬‬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.34‬מכאן‪ ,‬שבאשר למתקנים המותקנים על קיר הבית המשותף בכלל‪ ,‬ובאשר לפרגולות‬</w:t>
        <w:br/>
        <w:t>‫או סוככים בפרט‪ ,‬יש לבחון כל מקרה ומקרה על פי נסיבותיו‪ ,‬האם מדובר בשימוש‬</w:t>
        <w:br/>
        <w:t>‫סביר ורגיל‪ ,‬דהיינו‪ ,‬האם השימוש תואם את אופיו של הבית המשותף בהתאם‬</w:t>
        <w:br/>
        <w:t>‫לתנאי הזמן והמקום‪ ,‬והאם אינו מונע שימוש דומה מבעלי דירות אחרים‪ .‬יתכנו גם‬</w:t>
        <w:br/>
        <w:t>‫מצבים שבהם התקנת מתקן במיקום מסוים בבית משותף ייחשב שימוש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‫ורגיל‪ ,‬בעוד שהתקנת אותו מתקן באותו בית משותף‪ ,‬אך במיקום אחר‪ ,‬יימצא‬</w:t>
        <w:br/>
        <w:t>‫כפוגע‪.‬‬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.35‬בענייננו‪ ,‬במסגרת הביקור במקום נצפו במספר דירות ברחוב דינה סוככים שונים‬</w:t>
        <w:br/>
        <w:t>‫מבניה קלה‪ ,‬מקופלים או ניתנים לקיפול‪ .‬באשר לפרגולות‪ ,‬המהוות מבנה קבוע‬</w:t>
        <w:br/>
        <w:t>‫ומאסיבי יותר‪ ,‬להבדיל מסוככים מתקפלים‪ ,‬נצפתה פרגולה מאחור בקומת הקרקע‪,‬‬</w:t>
        <w:br/>
        <w:t>‫ועוד ‪ 3‬פרגולות על גגות‪ ,‬הכוללות גם פרגולה של דירת התובעת לגביה לא קיימת‬</w:t>
        <w:br/>
        <w:t>‫מחלוקת‪ .‬מלבד זאת‪ ,‬נצפתה הפרגולה נשוא ההליך‪ ,‬שהיא פרגולה נוספת בדירת‬</w:t>
        <w:br/>
        <w:t>‫התובעת‪ ,‬שאינה ממוקמת על הגג אלא במרפסת דירת התובעת )שהיא כאמור דירת‬</w:t>
        <w:br/>
        <w:t>‫דו פלקס( הפונה לחזית רחוב דינה‪ .‬מצפיה במכלול הסוככים או הפרגולות‪ ,‬אכן‬</w:t>
        <w:br/>
        <w:t>‫הפרגולה נשוא ההליך היא הבולטת ביותר לעין‪ ,‬ומהווה שינוי משמעותי יותר‬</w:t>
        <w:br/>
        <w:t>‫ממראה הרכוש המשותף לעומת יתר הסוככים והפרגולות שנצפו‪ ,‬הן משום גודלה‬</w:t>
        <w:br/>
        <w:t>‫והיותה קבועה ולא מתקפלת‪ ,‬והן לאור מיקומה במרפסת ולא בגג העליון‪ ,‬והן‬</w:t>
        <w:br/>
        <w:t>‫משום מיקומה בחזית הנצפית באופן ברור מרחוב דינה‪.‬‬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.36‬בהתחשב באופי הפרויקט‪ ,‬שהוא פרויקט מגורים יוקרתי‪ ,‬ובמראה הסביבה‪,‬‬</w:t>
        <w:br/>
        <w:t>‫ובמיוחד רחוב דינה אשר כולל את ‪ 8‬המבנים של הבית המשותף‪ ,‬לא מדובר בשימוש‬</w:t>
        <w:br/>
        <w:t>‫רגיל וסביר ברכוש המשותף על פי תנאי המקום והזמן‪ ,‬שכן ניכר שקיימת הקפדה‬</w:t>
        <w:br/>
        <w:t>‫בבית המשותף על כל תוספת המשפיעה על הנראות שלו‪ ,‬במיוחד כלפי החזית ברחוב‬</w:t>
        <w:br/>
        <w:t>‫דינה‪ .‬הקפדה כאמור אף עלתה מראיות התובעת‪ .‬מר גבריאל‪ ,‬נציג אסדן בנציגות‪,‬‬</w:t>
        <w:br/>
        <w:t>‫העיד שהוחלט באסדן לאפשר פגיעה מסוימת בנראות של הבניין באמצעות בנית‬</w:t>
        <w:br/>
        <w:t>‫סוככים וקונסטרוקציות במיקומים עורפיים‪ ,‬או בגגות או בגינות באופן שפחות פוגע‬</w:t>
        <w:br/>
        <w:t>‫בחזית הנצפית מרחוב דינה )סעיף ‪ 5‬לתצהירו( והדבר אכן תואם את שנצפה בעת‬</w:t>
        <w:br/>
        <w:t>‫הביקור‪.‬‬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עלה‪ ,‬כי עוד בשנת ‪ 2021‬נשלח קובץ כללים לבעלי הדירות בו נאסר על בעלי‬</w:t>
        <w:br/>
        <w:t>‫הדירות לבצע שינויים מבניים ללא הסכמת חברת הניהול או לבצע עבודות‬</w:t>
        <w:br/>
        <w:t>‫המשפיעות על המראה החיצוני של הבניין לפני הגשת תכניות ומפרטים לחברת‬</w:t>
        <w:br/>
        <w:t>‫הניהול )סעיף ‪ 8-9‬לתצהירו‪ ,‬וסעיפים ‪)2‬ג( ו‪)6-‬ב(‪) ,‬ד( לקובץ הכללים שצורף כנספח‬</w:t>
        <w:br/>
        <w:t>‫‪ 3‬לתצהיר קולטון(‪ .‬מהעדויות עלה שגם הנתבעת‪ ,‬טרם בניית הפרגולה‪ ,‬הייתה‬</w:t>
        <w:br/>
        <w:t>‫מודעת לצורך לקבל הסכמה מראש מחברת הניהול‪ ,‬אולם לא פעלה לקבל 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‫כזו לגבי הפרגולה במרפסת‪ .‬כך לדוגמה הנתבעת הודתה שקיבלה את קובץ הנהלים‬</w:t>
        <w:br/>
        <w:t>‫לפני שבנתה את הפרגולה אך טענה שהדבר היה לאחר שחתמה על הסכם עם מתקין‬</w:t>
        <w:br/>
        <w:t>‫הפרגולה וסברה שהכללים תקפים רק למי שרכש את הדירה מאוחר יותר )פרוטוקול‬</w:t>
        <w:br/>
        <w:t>‫הדיון מיום ‪ 19.12.2023‬עמוד ‪ 16‬שורות ‪ .(8-15‬טענת הנתבעת ששילמה מראש‪ ,‬עוד‬</w:t>
        <w:br/>
        <w:t>‫לפני שידעה על הכללים‪ ,‬גם על בניית הפרגולה במרפסת‪ ,‬נסתרה בחקירתה הנגדית‪,‬‬</w:t>
        <w:br/>
        <w:t>‫שכן עלה ששילמה מקדמה בלבד‪ ,‬אשר יכולה הייתה לשמש גם לבניית הפרגולה על‬</w:t>
        <w:br/>
        <w:t>‫הגג שנבנתה על ידי אותו קבלן )עמוד ‪ 16‬שורות ‪ ,22-50‬עמוד ‪ 17‬שורות ‪ .(7-15‬בכל‬</w:t>
        <w:br/>
        <w:t>‫מקרה‪ ,‬גם אם התובעת התחייבה מראש על תשלום כלפי מתקין הפרגולה‪ ,‬הרי‬</w:t>
        <w:br/>
        <w:t>‫משעה שנודע לה‪ ,‬טרם התקנת הפרגולה‪ ,‬שעליה לקבל קודם לכן את אישור חברת‬</w:t>
        <w:br/>
        <w:t>‫הניהול‪ ,‬לכל הפחות היה עליה להבין שמדובר בנושא הדורש בירור מול חברת‬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שקובץ הכללים אינו אוסר התקנת פרגולה שכן הוא מתייחס‬</w:t>
        <w:br/>
        <w:t>‫ל"מתקן" ו"מתקן" אינו כולל פרגולה‪ ,‬אין בה כדי להועיל לנתבעת‪ .‬ראשית‪ ,‬התובעת‬</w:t>
        <w:br/>
        <w:t>‫אינה טוענת שהתקנת פרגולות נאסרה באופן כללי‪ ,‬אלא שהיא דורשת אישור מראש‬</w:t>
        <w:br/>
        <w:t>‫מחברת הניהול‪ .‬שנית‪ ,‬סעיפים ‪)2‬ג( ו‪)6‬ד( לקובץ הכללים עוסקים בצורך לקבל‬</w:t>
        <w:br/>
        <w:t>‫אישור מחברת הניהול ולהגיש לה תכניות טרם ביצוע עבודות‪ ,‬בין היתר בכל הנוגע‬</w:t>
        <w:br/>
        <w:t>‫לשינויים מבניים בחזית של דירה‪ .‬שלישית‪ ,‬סעיף ‪)5‬ג( המתייחס לאיסור להתקנת‬</w:t>
        <w:br/>
        <w:t>‫מתקנים קבועים טרם קבלת אישור מחברת הניהול‪ ,‬ומפרט איסור כאמור גם לגבי‬</w:t>
        <w:br/>
        <w:t>‫מרפסת דירה‪ ,‬אמנם מפרט מתקנים כגון אנטנות ומערכות חימום‪ ,‬אך אין בכך כדי‬</w:t>
        <w:br/>
        <w:t>‫לסייע לנתבעת‪ .‬זאת משום שהמילה "מתקן" קבוע בהקשר של בית משותף יכולה‬</w:t>
        <w:br/>
        <w:t>‫לכלול על פי ההיגיון כל דבר הדורש התקנה‪ ,‬ואם התקנת אנטנה במרפסת אסורה‬</w:t>
        <w:br/>
        <w:t>‫ללא אישור מראש‪ ,‬קל וחומר שהתקנת פרגולה שמשפיעה הרבה יותר על מראה‬</w:t>
        <w:br/>
        <w:t>‫הבית‪ ,‬תדרוש אישור מראש‪ .‬אך גם אם סעיף ‪)5‬ג( האמור מתייחס למתקנים מסוג‬</w:t>
        <w:br/>
        <w:t>‫אחר‪ ,‬הרי שלאור יתר הוראות הכללים‪ ,‬מובן שכוונת מסמך הכללים היא לאסור‬</w:t>
        <w:br/>
        <w:t>‫באופן גורף שינויים במראה הרכוש המשותף ללא אישור מראש מחברת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.37‬באשר לטענת הנתבעת‪ ,‬שנתמכה בעדות גב' סיטרון המעצבת מטעמה )סעיפים ‪-15‬‬</w:t>
        <w:br/>
        <w:t>‫‪ 16‬לתצהירה( שמר גבריאל מטעם התובע אישר לה בעצמו את בניית הפרגולה‬</w:t>
        <w:br/>
        <w:t>‫במרפסת ואף שלח לה הצעות‪ ,‬בעודו עומד במרפסת הנטענת‪ ,‬הכחיש מר גבריאל‬</w:t>
        <w:br/>
        <w:t>‫בתצהירו את הטענה )סעיפים ‪ 25-26‬לתצהירו(‪ .‬מר גבריאל טען בחקירתו הנגדית‬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בסרטון ששלח בהצעה לחברה שמבצעת הצללות אגב הדיבורים בינו לבין‬</w:t>
        <w:br/>
        <w:t>‫הגב' סיטרון אודות הפרגולה שתבנה על הגג‪ ,‬ולא על המרפסת )פרוטוקול הדיון מיום‬</w:t>
        <w:br/>
        <w:t>‫‪ 19.12.2023‬עמוד ‪ 6‬שורות ‪ .(19-32‬מחקירתה הנגדית של הגב' סטרון עולה שהפגישה‬</w:t>
        <w:br/>
        <w:t>‫הנטענת נערכה שנתיים לפני בניית הפרגולה על המרפסת‪ ,‬ושעניינה לא היה אישור‬</w:t>
        <w:br/>
        <w:t>‫בניית הפרגולה‪ ,‬אלא שיחה אודות היבטים עיצוביים וזהות גורמים הבונים פרגולות‬</w:t>
        <w:br/>
        <w:t>‫)עמוד ‪ 23‬שורות ‪ ,4-25‬ובמיוחד שורה ‪ .(19‬מכיוון שהנתבעת תכננה בכל מקרה לבנות‬</w:t>
        <w:br/>
        <w:t>‫גם פרגולה על הגג‪ ,‬דבר שהיה מוסכם על אסדן ובא לידי ביטוי בהסכם בין הצדדים‪,‬‬</w:t>
        <w:br/>
        <w:t>‫הרי שלא ניתן להסיק מהדברים‪ ,‬גם כפי שהוצגו על ידי הגב' סיטרון‪ ,‬שמר גבריאל‬</w:t>
        <w:br/>
        <w:t>‫הבין שכוונת השיחה היא קבלת אישור לבניית פרגולה‪ ,‬או שעניינה בניית פרגולה‬</w:t>
        <w:br/>
        <w:t>‫במרפסת דווקא‪ .‬בכל מקרה‪ ,‬לא עלה שהנתבעת שלחה בשלב כלשהו תוכניות של‬</w:t>
        <w:br/>
        <w:t>‫הפרגולה המתוכננת על המרפסת‪ ,‬לצורך קבלת אישור כזה‪ .‬לפיכך‪ ,‬גם אם הייתה‬</w:t>
        <w:br/>
        <w:t>‫שיחה ממנה השתמע שאין מניעה עקרונית לבניית פרגולה במרפסת הדירה‪ ,‬שנתיים‬</w:t>
        <w:br/>
        <w:t>‫לפני בניית הפרגולה‪ ,‬הרי שלאור הכללים שנשלחו בהמשך לגבי צורך בקבלת אישור‬</w:t>
        <w:br/>
        <w:t>‫מראש מחברת הניהול‪ ,‬היה על הנתבעת להבין שעליה לקבל לכל הפחות אישור‬</w:t>
        <w:br/>
        <w:t>‫מראש מחברת הניהול לתוכנית הפרגולה כפי שבכוונתה לבנות אותה‪ ,‬טרם בניית‬</w:t>
        <w:br/>
        <w:t>‫הפרגולה‪.‬‬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.38‬יתר על כן‪ ,‬ביום ‪ ,25.5.2022‬כחודש לפני בניית הפרגולה‪ ,‬נשלח לנתבעת מכתב על‬</w:t>
        <w:br/>
        <w:t>‫ידי ב"כ התובעת‪ ,‬בהתייחס לכך שהיא מבצעת את השיפוצים בדירתה זמן רב ושלא‬</w:t>
        <w:br/>
        <w:t>‫בהתאם לתנאים ולמגבלות עליהם חתמה טרם תחילת השיפוץ )נספח ‪ 3‬לתצהיר‬</w:t>
        <w:br/>
        <w:t>‫גבריאל מטעם התובעת(‪ .‬יוער בהקשר זה כי הנתבעת רכשה את דירתה כ"דירת‬</w:t>
        <w:br/>
        <w:t>‫מעטפת" וביצעה עבודות שיפוץ בפנים הדירה במשך תקופה ארוכה‪ .‬בסעיף ‪ 6‬לאותו‬</w:t>
        <w:br/>
        <w:t>‫מכתב נטען שהנתבעת מגלה יחס מזלזל והתעלמות מפניות חברת הניהול‪ ,‬לרבות‬</w:t>
        <w:br/>
        <w:t>‫בכך שלא עדכנה לגבי שינויים במראה ובעיצוב החיצוני של הפרויקט‪ ,‬לרבות לעניין‬</w:t>
        <w:br/>
        <w:t>‫חלונות מעקות‪ ,‬פרגולה‪ ,‬סגירת גג‪ ,‬אדניות‪ .‬מכאן שגם בסמוך לפני בניית הפרגולה‪,‬‬</w:t>
        <w:br/>
        <w:t>‫נמסר לנתבעת שעליה לעדכן על שינויים מסוג זה‪ ,‬אולם היא לא מצאה מקום לעשות‬</w:t>
        <w:br/>
        <w:t>‫זאת‪ .‬כמו כן ממכתב זה הייתה אמורה הנתבעת להבין שעמדת חברת הניהול היא‬</w:t>
        <w:br/>
        <w:t>‫שלא ניתן לה קודם לכן אישור לבנות את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אותו מכתב התנהלה פגישה בין הנתבעת לנציגי התובעת‪ .‬טענת הנתבעת‬</w:t>
        <w:br/>
        <w:t>‫שבאותה פגישה הציגה הגב' סטרון את הפרגולה הצפויה להיבנות ולא נאמר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‫שהדבר אסור )סעיף ‪ 19‬לתצהיר סטרון( היא ניסיון נוסף של הנתבעת לתת משמעות‬</w:t>
        <w:br/>
        <w:t>‫שונה לאירועים שהתקיימו‪ .‬מחקירתה הנגדית של הגב' סטרון )עמוד ‪ 21‬שורות ‪-47‬‬</w:t>
        <w:br/>
        <w:t>‫‪ 50‬עמוד ‪ 22‬שורות ‪ (1-4‬וכן חקירתה הנגדית שלהנתבעת )עמוד ‪ 19‬שורות ‪(17-21‬‬</w:t>
        <w:br/>
        <w:t>‫ומסעיף ‪ 14‬לתצהיר קולטון מטעם התובעת ומחקירתו הנגדית )עמוד ‪ 11‬שורות ‪-37‬‬</w:t>
        <w:br/>
        <w:t>‫‪ (45‬עולה כי כלל לא דובר על הפרגולה באותה ישיבה‪ ,‬אלא על טענות התובעת כלפי‬</w:t>
        <w:br/>
        <w:t>‫הנתבעת על פי המכתב מיום ‪ ,25.5.2022‬וגב' סטרון הציגה אגב כך על המחשב שלה‬</w:t>
        <w:br/>
        <w:t>‫תכנית תלת מימדית של הצפוי בדירת הנתבעת‪ ,‬אך לא הפנתה את תשומת לב‬</w:t>
        <w:br/>
        <w:t>‫המשתתפים לפרגולה האמורה דווקא‪ ,‬כך שלא קיימת כל אינדקציה לכך‬</w:t>
        <w:br/>
        <w:t>‫שהמשתתפים הבינו שכוונת הנתבעת לבנות פרגולה כאמור על המרפסת‪ ,‬ובוודאי‬</w:t>
        <w:br/>
        <w:t>‫שלא נתנו אישור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כי דווקא הדברים שעלו בהקשר זה‪ ,‬תומכים במסקנה שהנתבעת לא ראתה‬</w:t>
        <w:br/>
        <w:t>‫עצמה כמחויבת לדווח לתובעת על העבודות בהתאם לדרישות התובעת‪ ,‬וכעסה על‬</w:t>
        <w:br/>
        <w:t>‫דרישות התובעת משום שחשבה שהן בלתי מוצדקות )עניין זה נתמך גם בדברים‬</w:t>
        <w:br/>
        <w:t>‫שאמרה הנתבעת בחקירתה הנגדית‪ ,‬ר' עמוד ‪ 18‬שורות ‪ ,33-42‬עמוד ‪ 19‬שורות ‪-11‬‬</w:t>
        <w:br/>
        <w:t>‫‪.(16‬‬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.39‬התנהלות הצדדים במועדים הסמוכים לביצוע הבניה בפועל מצביעים אף הם על‬</w:t>
        <w:br/>
        <w:t>‫ההבנה האמורה‪ .‬נציגי התובעת הזדעקו מייד עם תחילת הבניה של הפרגולה‪ ,‬ואף‬</w:t>
        <w:br/>
        <w:t>‫הבהירו כבר בעת בניית הפרגולה שהיה על הנתבעת להביא את תכנית הפרגולה‬</w:t>
        <w:br/>
        <w:t>‫לאישור הנציגות בהתאם להתחייבות הנתבעת‪ ,‬ושהדבר לא נעשה )סעיף ‪ 17‬לתצהיר‬</w:t>
        <w:br/>
        <w:t>‫קולטון ונספח ‪ 10‬לתצהירו( ואילו הנתבעת השלימה בתוך יומיים את הבניה‪ ,‬תוך‬</w:t>
        <w:br/>
        <w:t>‫שתשובותיה ותשובות המעצבת מטעמה לנציג התובעת נגעו לקבלת האישורים‬</w:t>
        <w:br/>
        <w:t>‫הנדרשים מהעירייה‪ ,‬מבלי שנטען שהנתבעת קיבלה אישור מחברת הניהול או‬</w:t>
        <w:br/>
        <w:t>‫מהנציגות אף שזו הייתה הטענה העיקרית כלפיה )ר' פרוטוקול הדיון מיום‬</w:t>
        <w:br/>
        <w:t>‫‪ 19.12.2023‬עמוד ‪ 22‬שורות ‪ .(13-48‬עניין זה מחזק את טענת התובעת לעניין‬</w:t>
        <w:br/>
        <w:t>‫מדיניותה הברורה לעניין הצורך באישור מראש לבנייה כאמור‪ ,‬ומחליש את טענת‬</w:t>
        <w:br/>
        <w:t>‫הנתבעת שקיבלה אישור מראש ממר גבריאל לבניית הפרגולה‪ ,‬שאחרת‪ ,‬הייתה‬</w:t>
        <w:br/>
        <w:t>‫כוללת את הטענה הזו בתשובתה המיידית לטענות נציגי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.40‬נוסף על האמור‪ ,‬מחקירת מר גבריאל יהודה מטעם התובעת עלה שהתקנון המוסכם‬</w:t>
        <w:br/>
        <w:t>‫של הבית המשותף אמנם נרשם ב‪ ,1.9.2022‬מספר חודשים לאחר בניית הפרגולה‪,‬‬</w:t>
        <w:br/>
        <w:t>‫אך הנוסח שלו היה מוכן כשנה קודם לכן )פרוטוקול הדיון מיום ‪ 19.12.2023‬עמוד‬</w:t>
        <w:br/>
        <w:t>‫‪ 8‬שורות ‪ .(1-8‬הנתבעת אף הודתה שראתה את טיוטת התקנון המוסכם לפני‬</w:t>
        <w:br/>
        <w:t>‫רישומו‪ ,‬והסיבה שנתנה על ידה לכך שלמרות זאת לא פנתה לקבל את אישור‬</w:t>
        <w:br/>
        <w:t>‫התובעת לבנית הפרגולה‪ ,‬היא שקיבלה אישור ממר גבריאל מחברת אסדן‬</w:t>
        <w:br/>
        <w:t>‫)פרוטוקול הדיון מיום ‪ 19.12.2023‬עמוד ‪ 19‬שורות ‪ ,(22-27‬אולם כפי שפורט לעיל‪,‬‬</w:t>
        <w:br/>
        <w:t>‫לא ניתן היה לראות באמור משום אישור‪ .‬נוסף על כך‪ ,‬בהסכם לרכישת הדירה‬</w:t>
        <w:br/>
        <w:t>‫המקורית )צורף כנספח ‪3‬א לתצהיר בלימן מטעם התובעת( אשר ההסכם השינויים‬</w:t>
        <w:br/>
        <w:t>‫המאוחר יותר מוסיף עליו ואינו מבטל אותו‪ ,‬נכתב בסעיף ‪ 12‬שהנתבעת מסכימה‬</w:t>
        <w:br/>
        <w:t>‫שיירשם תקנון מוסכם שיחיל בין היתר הוראות האוסרות על הרוכש לבצע שינויים‬</w:t>
        <w:br/>
        <w:t>‫או תוספות בבניין או בדירה לרבות בצד החיצוני של הקירות או הגג מבלי לקבל‬</w:t>
        <w:br/>
        <w:t>‫תחילה הסכמה בכתב מהמוכרת או מחברת הניהול )סעיף ‪ .(12.5.6‬מכאן שהנתבעת‬</w:t>
        <w:br/>
        <w:t>‫הייתה מודעת לחשיבות שנתנה במסגרת הפרויקט לצורך בקבלת אישור מהגורם‬</w:t>
        <w:br/>
        <w:t>‫הרלוונטי בבית המשותף‪ ,‬לביצוע שינויים במראה החיצוני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,‬העובדה שנוסח התקנון היה מוכן זמן רב לפני שהנתבעת בנתה את הפרגולה‪,‬‬</w:t>
        <w:br/>
        <w:t>‫מחזקת את עמדת התובעת בנוגע למדיניות שהייתה קיימת בנוגע לתוספות ברכוש‬</w:t>
        <w:br/>
        <w:t>‫המשותף‪ ,‬ומחלישה את טענת הנתבעת שהסיבה להתנגדות לבניית הפרגולה היא‬</w:t>
        <w:br/>
        <w:t>‫התנכלות של התובעת כלפיה על רקע סכסוכים אחרים‪ .‬בסעיף ‪)9‬ג( לתקנון המוסכם‬</w:t>
        <w:br/>
        <w:t>‫)נספח ‪ 21‬לתצהיר בלימן( נאסרה בין היתר התקנת פרגולות‪ ,‬אלא על פי מפרט שיוכן‬</w:t>
        <w:br/>
        <w:t>‫על ידי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.41‬מצפיה בפרגולה עצמה‪ ,‬עולה שהפרגולה היא גדולה ומאסיבית‪ ,‬ומשפיעה באופן‬</w:t>
        <w:br/>
        <w:t>‫ברור על המראה החיצוני של הבית המשותף מכיוון רחוב דינה‪ ,‬זאת יותר מכל‬</w:t>
        <w:br/>
        <w:t>‫פרגולה או סוכך אחר שנצפו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.42‬העדויות שנשמעו מטעם עדי התובעת‪ ,‬אשר לא נסתרו‪ ,‬מחזקות את המסקנה‬</w:t>
        <w:br/>
        <w:t>‫שבהתחשב באופי הבית המשותף‪ ,‬לא ניתן לבצע בו שינויים מסוג זה‪ ,‬המשפיעים‬</w:t>
        <w:br/>
        <w:t>‫באופן ברור על הנראות שלו‪ ,‬מבלי לקבל אישור מראש מגורם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.43‬משכך‪ ,‬כדי לעמוד בתנאי של סעיף ‪)2‬א( לתקנון המצוי‪ ,‬במצב שחל לפני אישור‬</w:t>
        <w:br/>
        <w:t>‫התקנון המוסכם‪ ,‬היה על הנתבעת לקבל טרם בניית הפרגולה‪ ,‬הסכמה של האספה‬</w:t>
        <w:br/>
        <w:t>‫הכללית של בעלי הדירות בבית המשותף‪ ,‬ולכל הפחות הסכמה של חברת הניהול‪.‬‬</w:t>
        <w:br/>
        <w:t>‫הנתבעת לא טענה לקיומה של הסכמה של האספה הכללית כאמור‪ ,‬ולא הוכיחה‬</w:t>
        <w:br/>
        <w:t>‫שקבלה אישור מחברת הניהול לפרגולה כפי שנבנתה‪ .‬כיום תקנון הבית המשותף‬</w:t>
        <w:br/>
        <w:t>‫דורש אישור מראש של חברת הניהול‪ ,‬ומכיוון שעולה שחברת הניהול מתנגדת‬</w:t>
        <w:br/>
        <w:t>‫לפרגולה‪ ,‬הרי שגם לא ניתן לאשר בדיעבד‪ ,‬באמצעות האספה הכללית בלבד‪ ,‬את‬</w:t>
        <w:br/>
        <w:t>‫הפרגולה כפי שנבנתה‪.‬‬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.44‬מהאמור עולה שהפרגולה מהווה פגיעה במראה הבית המשותף בהתאם לתנאי הזמן‬</w:t>
        <w:br/>
        <w:t>‫והמקום‪ ,‬בהיותה חורגת מהמקובל בבית המשותף נשוא ההליך‪ ,‬ועל כן היה על‬</w:t>
        <w:br/>
        <w:t>‫הנתבעת לקבל אישור מראש מהאספה הכללית‪ ,‬או לכל הפחות מחברת הניהול‪ ,‬כדי‬</w:t>
        <w:br/>
        <w:t>‫לבנות אותה‪ ,‬אולם אישור כאמור לא 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‫ההתקשרות החוזית‬</w:t>
        <w:br/>
        <w:t>‫‪ .45‬הנתבעת טעה שאסדן אישרה את בניית הפרגולה מראש‪ ,‬בהתקשרות החוזית עמה‪.‬‬</w:t>
        <w:br/>
        <w:t>‫גם אם הדבר היה נכון‪ ,‬ספק אם היה בכך כדי להקנות לנתבעת זכות לבצע שינויים‬</w:t>
        <w:br/>
        <w:t>‫במראה הרכוש המשותף בניגוד לסעיף ‪)2‬א( לתקנון המצוי‪ .‬אולם אין צורך להכריע‬</w:t>
        <w:br/>
        <w:t>‫בכך‪ ,‬שכן גם מההתקשרות החוזית לרכישת דירת הנתבעת‪ ,‬לא עולה שאושר לה‬</w:t>
        <w:br/>
        <w:t>‫לבנות את הפרגולה במרפסת‪.‬‬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.46‬בהסכם הראשון עליו חתמה הנתבעת ביום ‪) 16.7.2015‬נספח ‪3‬א לתצהיר בלימן‪,‬‬</w:t>
        <w:br/>
        <w:t>‫מנכ"ל חברת אסדן שבנתה את הפרויקט‪ ,‬מטעם התובעת( קיימת כאמור לעיל‬</w:t>
        <w:br/>
        <w:t>‫התייחסות רלוונטית לענייננו בסעיף ‪ 12.5.6‬הקובע שלמוכרת יהיה שיקול דעת‬</w:t>
        <w:br/>
        <w:t>‫לעניין סעיפי התקנון המוסכם ובין היתר בעניינים הנוגעים לאיסור ביצוע שינויים‬</w:t>
        <w:br/>
        <w:t>‫או תוספות בבניין או בדירה‪ ,‬לרבות בצד חיצוני של הקירות או הגג‪ ,‬בלי לקבל על‬</w:t>
        <w:br/>
        <w:t>‫כך תחילה הסכמה בכתב מאת המוכרת ו‪/‬או חברת הניהול ומבלי לקבל תחילה את‬</w:t>
        <w:br/>
        <w:t>‫הרישיונות הדרושים מאת הרשויות המוסמכות‪ .‬סעיף ‪ 12.6‬להסכם האמור מחיל‬</w:t>
        <w:br/>
        <w:t>‫את ההוראות האמורות גם לפני רישום הבית המשותף‪ .‬סעיפים אלו עומדים‬</w:t>
        <w:br/>
        <w:t>‫בהלימה להתנהלות אסדן והתובעת גם לאחר ההסכם‪ ,‬כעולה מהמפורט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.47‬ההסכם הראשון אינו כולל התייחסות לבניית פרגולה בדירת הנתבעת‪ .‬לטענת‬</w:t>
        <w:br/>
        <w:t>‫הנתבעת‪ ,‬דובר עם מר בלימן מטעם התובעת על רצונה של הנתבעת לבנות פרגולה‬</w:t>
        <w:br/>
        <w:t>‫לפני חתימת ההסכם הראשון‪ ,‬והוא הפנה אותה לאדריכלית לקבלת תוכניות )סעיף‬</w:t>
        <w:br/>
        <w:t>‫‪ 17‬לתצהיר הנתבעת( אולם הדבר מנוגד להוראות ההסכם כפי שנחתם המפורטות‬</w:t>
        <w:br/>
        <w:t>‫לעיל‪ .‬מסמכים שהציגה הנתבעת כנספח לתצהירה כהיתר או שרטוט של פרגולה‬</w:t>
        <w:br/>
        <w:t>‫שנשלח בסמוך לחתימת ההסכם הראשון )נספחים ‪ 4,6‬לתצהיר הנתבעת( צורפו‬</w:t>
        <w:br/>
        <w:t>‫באופן חלקי ביותר‪ ,‬ולא מובן מה הקשרם הכולל‪ ,‬מה גם שעלה מחקירת בלימן שלא‬</w:t>
        <w:br/>
        <w:t>‫מדובר בהיתר שאושר‪ ,‬ושיתכן שבשלב מוקדם כלשהו של הפרויקט הייתה כוונה‬</w:t>
        <w:br/>
        <w:t>‫לבנות פרגולות אך לאחר מכן חלו שינויים )עמוד ‪ 2‬שורות ‪ .(23-33‬חלק המפרט אליו‬</w:t>
        <w:br/>
        <w:t>‫הפנתה הנתבעת )נספח ‪ 5‬לתצהירה( הוא חלק ממפרט ארוך יותר‪ ,‬שצורף להסכם‬</w:t>
        <w:br/>
        <w:t>‫הראשון נספח ‪)3‬א( לתצהיר בלימן‪ ,‬ומסעיף ‪ 3.2‬המלא לאותו מפרט‪ ,‬אשר הנתבעת‬</w:t>
        <w:br/>
        <w:t>‫צירפה רק חלק קטן ממנו‪ ,‬ניתן לראות כי לא מופיעה פרגולה במפרט הדירה‪ ,‬אלא‬</w:t>
        <w:br/>
        <w:t>‫כחלק מהגדרות כלליות‪ ,‬כאשר בהקשר הדברים עולה שככל שהוסכם על פרגולה‬</w:t>
        <w:br/>
        <w:t>‫בדירה‪ ,‬היא אמורה להיות בהתאם להגדרה‪ .‬בכל מקרה‪ ,‬לא נטען על ידי הנתבעת‬</w:t>
        <w:br/>
        <w:t>‫שהוסכם שהתובעת תבנה עבודה פרגולה בדירה‪ .‬גם העובדה שבהמשך‪ ,‬בפועל‪ ,‬לא‬</w:t>
        <w:br/>
        <w:t>‫הוקמו פרגולות במרפסות הנמצאות בחזית רחוב דינה‪ ,‬למעט זו של התובעת‪,‬‬</w:t>
        <w:br/>
        <w:t>‫תומכת במסקנה שלא הוסכם מלכתחילה על בניית פרגולה לדירה המקורית אותה‬</w:t>
        <w:br/>
        <w:t>‫רכשה הנתבעת‪ ,‬ובכל מקרה‪ ,‬לא הוסכם כי הנתבעת תוכל לבנות פרגולה כאמור ללא‬</w:t>
        <w:br/>
        <w:t>‫קבלת אישור מראש‪ .‬מכל מקום‪ ,‬הנתבעת לא הייתה רשאית להניח שמאושרת לה‬</w:t>
        <w:br/>
        <w:t>‫הקמת פרגולה בדירה האחרת אותה רכשה במקום הדירה נשוא ההסכם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.48‬מספר שנים לאחר מכן נחתם בין הנתבעת לחברת אסדן הסכם לרכישת דירה‬</w:t>
        <w:br/>
        <w:t>‫חלופית‪ ,‬ביום ‪ .4.7.2019‬ההסכם הנוסף בא לשנות מההסכם הקודם אך לא לבטלו‪.‬‬</w:t>
        <w:br/>
        <w:t>‫מתצהיר בלימן מטעם התובעת‪ ,‬אשר היה שותף למו"מ עם הנתבעת הן בהסכם‬</w:t>
        <w:br/>
        <w:t>‫הראשון והן בהסכם השני‪ ,‬עולה כי נושא התקנת הפרגולה עלה באופן מפורש‬</w:t>
        <w:br/>
        <w:t>‫במסגרת המו"מ לפני חתימת ההסכם השני‪ ,‬תוך שנתנה התייחסות לאפשרות בניית‬</w:t>
        <w:br/>
        <w:t>‫פרגולה אחת בלבד‪ ,‬על הגג )סעיפים ‪ 10-17‬לתצהיר בלימן(‪.‬‬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.49‬סעיף ‪ 6.1‬להסכם השני עליו חתומה התובעת מול אסדן‪ ,‬המוכרת‪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...‬המוכרת לא תתנגד לבניית בריכה פרגולה ומעלון מתוך הדירה החדשה לגג‬</w:t>
        <w:br/>
        <w:t>‫הדירה החדשה והכל בכפוף לתיאום מראש עם המוכרת ולקבלת אישורה וכן קבלת‬</w:t>
        <w:br/>
        <w:t>‫כל האישורים הדרושים על פי כדין‪) "...‬כך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.50‬בניגוד לטענת הנתבעת‪ ,‬נוסח הסעיף תומך בעמדת התובעת על פיה כוונת הדברים‬</w:t>
        <w:br/>
        <w:t>‫הייתה לאשר בניית בריכה פרגולה ומעלון בהתייחס לגג‪ ,‬כפי שאכן בוצע בפועל‪.‬‬</w:t>
        <w:br/>
        <w:t>‫טענת הנתבעת שאף שכתוב בהסכם השני "פרגולה" בלשון יחיד‪ ,‬הכוונה הייתה ל‪2-‬‬</w:t>
        <w:br/>
        <w:t>‫פרגולות‪ ,‬מנוגדת לנוסח הסעיף‪ ,‬ולא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‫מהתכתבות בדוא"ל שצורפה לתצהירו של בלימן עולה כי מספר חודשים לפני‬</w:t>
        <w:br/>
        <w:t>‫החתימה על ההסכם השני נשלחה טיוטה ראשונית בה צוין‪ ,‬באופן מפורש‪ ,‬בין יתר‬</w:t>
        <w:br/>
        <w:t>‫השינויים שביקשה הנתבעת‪ ,‬בניית פרגולה על הגג‪ ,‬ולא נתנה התייחסות לבניית‬</w:t>
        <w:br/>
        <w:t>‫פרגולה על המרפסת‪ .‬בהמשך‪ ,‬שאל ב"כ הנתבעת בדוא"ל שנשלח לנציגי אסדן האם‬</w:t>
        <w:br/>
        <w:t>‫קיימת פרגולה על אחת ממרפסות הדירה‪ ,‬ונענה שאין )נספח ‪ 6‬לתצהיר בלימן(‪ .‬בין‬</w:t>
        <w:br/>
        <w:t>‫הצדדים הוחלפו בהמשך מספר טיוטות שלא היתה בהן התייחסות לפרגולה כלל‪,‬‬</w:t>
        <w:br/>
        <w:t>‫כאשר רק בשלב מאוחר של החלפת הטיוטות‪ ,‬ולקראת חתימה ההסכם השני‪ ,‬ביקש‬</w:t>
        <w:br/>
        <w:t>‫ב"כ הנתבעת להוסיף את נוסח המשפט בסעיף ‪ 6.1‬המתייחס לכך שהמוכרת לא‬</w:t>
        <w:br/>
        <w:t>‫תתנגד לבניית בריכה פרגולה ומעלון )נספח ‪ 13‬לתצהיר בלימן(‪.‬‬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‫גב' סיטרון מטעם הנתבעת טענה‪ ,‬לראשונה בחקירתה הנגדית‪ ,‬שישבה עם בלימן‬</w:t>
        <w:br/>
        <w:t>‫והנתבעת לפני חתימת ההסכם השני ובאותה פגישה דובר על רצון הנתבעת לבנות‬</w:t>
        <w:br/>
        <w:t>‫פרגולות בריכה ומעלון ובלימן אישר זאת‪ ,‬וטענה שהפרגולה במרפסת לא צוינה‬</w:t>
        <w:br/>
        <w:t>‫במפורש בחוזה כי ברור שהנתבעת תידרש לסוכה אולם לאחר שהובהר לה‬</w:t>
        <w:br/>
        <w:t>‫שהנתבעת כלל לא דיברה על פרגולה לצורך סוכה‪ ,‬הבהירה כי הפרגולה נדרשת‬</w:t>
        <w:br/>
        <w:t>‫לצורך צל )עמוד ‪ 21‬שורות ‪ .(21-32‬בתצהירה לא התייחסה הגב' סיטרון לכל שיחה‬</w:t>
        <w:br/>
        <w:t>‫כאמור אלא טענה שלא נאמר שאסור לבנות פרגולה במפלס האמור )סעיף ‪15‬‬</w:t>
        <w:br/>
        <w:t>‫לתצהירה(‪ .‬בלימן אף לא נחקר אודות פגישה נטענת כאמור‪ .‬לעומת דברי סיטרון‬</w:t>
        <w:br/>
        <w:t>‫בחקירתה‪ ,‬הנתבעת כלל לא טענה שדיברה עם בלימן על בניית פרגולות לפני חתימת‬</w:t>
        <w:br/>
        <w:t>‫ההסכם השני‪ ,‬אלא טענה שאמרה זאת ליזם לפני חתימת ההסכם הראשון )סעיף‬</w:t>
        <w:br/>
        <w:t>‫‪ 17‬לתצהירה(‪ ,‬ובאשר להסכם השני טענה שלא נאמר לה שאסור לבנות פרגולה‬</w:t>
        <w:br/>
        <w:t>‫במפלס התחתון )סעיף ‪ 24‬לתצהירה(‪ .‬טענותיה‪ ,‬גם בחקירתה הנגדית‪ ,‬לאחר‬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‫שעומתה עם לשון ההסכם השני המתייחס לפרגולה בלשון יחיד‪ ,‬התבססו על‬</w:t>
        <w:br/>
        <w:t>‫האישור המאוחר שניתן לטענתה על ידי גבריאל מטעם אסדן )עמוד ‪ 15‬שורות ‪.(4-11‬‬</w:t>
        <w:br/>
        <w:t>‫כאמור לעיל‪ ,‬לא מצאתי שההיבטים הקשורים בשיחת גב' סיטרון מטעמה עם מר‬</w:t>
        <w:br/>
        <w:t>‫גבריאל מהווים אישור לבניית הפרגולה‪ .‬כפי שטענה התובעת‪ ,‬הנתבעת היתה יכולה‬</w:t>
        <w:br/>
        <w:t>‫לזמן לעדות את בא כוחה שהיה מעורב בפועל בניסוח ההסכם לרבות הסעיף‬</w:t>
        <w:br/>
        <w:t>‫המתייחס לפרגולה‪ ,‬אך לא עשתה זאת‪ .‬ממכלול העדויות שוכנעתי שגם אם לא‬</w:t>
        <w:br/>
        <w:t>‫נאמר במפורש טרם חתימת ההסכם השני שנאסרת בניית פרגולה במרפסת במפלס‬</w:t>
        <w:br/>
        <w:t>‫התחתון‪ ,‬בוודאי שלא דובר על בניית פרגולה כאמור‪ ,‬תוך שנוסח ההסכם השני‬</w:t>
        <w:br/>
        <w:t>‫מתייחס לפרגולה שעל הגג‪ ,‬ומטיל מגבלות על כל שינוי אחר‪ ,‬ועל כן גם על בניית‬</w:t>
        <w:br/>
        <w:t>‫פרגולה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,‬גם לפי סעיף ‪ 6.1‬האמור‪ ,‬היה על הנתבעת לקבל מראש את אישור אסדן‬</w:t>
        <w:br/>
        <w:t>‫לתכנית בניית פרגולה )אף אם לשיטתה מדובר בכל פרגולה(‪ ,‬ואישור כאמור‪ ,‬באשר‬</w:t>
        <w:br/>
        <w:t>‫לפרגולה שבנתה על המרפסת‪ ,‬לא התבקש על ידה ולא ניתן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.51‬ההוראות האמורות בהסכם מחזקות את עמדת התובעת לעניין אופיו של הבית‬</w:t>
        <w:br/>
        <w:t>‫המשותף והיבטים הנוגעים לשינויים חיצוניים בו‪ ,‬ואת העובדה שהנתבעת הייתה‬</w:t>
        <w:br/>
        <w:t>‫מודעת לצורך לקבל הסכמה מראש של גורם רלוונטי בבית המשותף טרם התקנת‬</w:t>
        <w:br/>
        <w:t>‫הפרגולה‪ .‬מעבר לכך‪ ,‬הוראות אלו מהוות חלק ממערכת הסכמית שנחתמה על ידי‬</w:t>
        <w:br/>
        <w:t>‫אסדן מול כל בעלי הדירות ומחייבת את בעלי הדירות גם במסגרת היחסים שבינם‬</w:t>
        <w:br/>
        <w:t>‫לבין עצמם‪ ,‬בדומה להוראות בהסכם מכר בעניינים המפורטים בסעיף ‪ 6‬לחוק המכר‬</w:t>
        <w:br/>
        <w:t>‫)דירות(‪ ,‬תשל"ג – ‪ ,1973‬לגביהן נקבע שמטרתן להגן בין היתר גם על רוכשים‬</w:t>
        <w:br/>
        <w:t>‫אחרים ]לעניין סעיף ‪ 6‬לחוק המכר ר' ע"א ‪ 238/83‬נציגות הבית המשותף נ' פנחס‬</w:t>
        <w:br/>
        <w:t>‫וחיה מרכוס ואח' )נבו ‪ (24.11.86‬בפסקה ‪.[5‬‬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‫היבטים נוספים הנוגעים להתקשרות החוזית‬</w:t>
        <w:br/>
        <w:t>‫‪ .52‬לטענת הנתבעת‪ ,‬בדגם הפרויקט שהיה במשרדי אסדן‪ ,‬טרם חתימתה על ההסכם‬</w:t>
        <w:br/>
        <w:t>‫הראשון לרכישת הדירה‪ ,‬הופיעו פרגולות במרפסות‪ .‬מר בלימן מטעם התובעת השיב‬</w:t>
        <w:br/>
        <w:t>‫בחקירתו שאמנם הופיעו פרגולות בחלק מהמרפסות באותו דגם‪ ,‬אך מאז חלו‬</w:t>
        <w:br/>
        <w:t>‫שינויים רבים בפרויקט כגון שינוי מגג רעפים לגג שטוח )ר' פרוטוקול הדיון מיום‬</w:t>
        <w:br/>
        <w:t>‫‪ 19.12.2023‬בעמוד ‪ 1‬שורות ‪ 19-33‬עמוד ‪ 2‬שורות ‪ .(1-5‬ניסיונה של הנתבעת לטעון‬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שהופיעו פרגולות בכל המרפסות הפונות לרחוב דינה לא צלח שכן לא‬</w:t>
        <w:br/>
        <w:t>‫הצליחה להצביע היכן בנספחים שהציגה מופיעות פרגולות הפונות לכיוון רחוב דינה‬</w:t>
        <w:br/>
        <w:t>‫)פרוטוקול הדיון מיום ‪ 19.12.2023‬עמוד ‪ 14‬שורות ‪ .(33-47‬בנוסף‪ ,‬סעיף ‪20.1‬‬</w:t>
        <w:br/>
        <w:t>‫להסכם הראשון עליו חתמה הנתבעת )נספח ‪3‬א לתצהיר בלימן( ואשר נותר בתוקף‬</w:t>
        <w:br/>
        <w:t>‫גם לאחר החתימה על ההסכם השני‪ ,‬קובע שההסכם ממצה כל הבטחה הבנה פרסום‬</w:t>
        <w:br/>
        <w:t>‫או חילופי דברים אחרים בין הצדדים ואף קובע כי פרוספקטים או פרסומים שקדמו‬</w:t>
        <w:br/>
        <w:t>‫להסכם‪ ,‬מבוטלים‪.‬‬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.53‬בכל מקרה‪ ,‬אין באמור כדי להועיל לנתבעת‪ ,‬שכן אין המדובר בתביעה של הנתבעת‬</w:t>
        <w:br/>
        <w:t>‫כנגד אסדן והנתבעת אף אינה טוענת שאסדן התחייבה כלפיה לבנות עבורה פרגולה‪,‬‬</w:t>
        <w:br/>
        <w:t>‫ועל כן גם אם היו פרגולות באותו דגם‪ ,‬אין משמעות הדבר שהנתבעת יכולה בהמשך‬</w:t>
        <w:br/>
        <w:t>‫להוסיף כל פרגולה לדירתה על פי שיקול דעתה‪ .‬כמו כן התובעת אינה חולקת על‬</w:t>
        <w:br/>
        <w:t>‫זכותה של הנתבעת לבנות פרגולה על הגג‪ ,‬כך שגם אם הופיעו פרגולות באותו דגם‬</w:t>
        <w:br/>
        <w:t>‫נטען‪ ,‬לא הוכח שהופיעה פרגולה דווקא במרפסת הנדונה‪ ,‬ועל כן אין בכך כדי להביא‬</w:t>
        <w:br/>
        <w:t>‫למסקנה שכל בעלי הדירות רשאים לבנות פרגולות על פי שיקול דעתם בכל‬</w:t>
        <w:br/>
        <w:t>‫המרפסות‪.‬‬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.54‬יתר על כן‪ ,‬העובדה שבהסכם השני‪ ,‬שנחתם מספר שנים לאחר מכן‪ ,‬נתנה‪ ,‬לבקשת‬</w:t>
        <w:br/>
        <w:t>‫הנתבעת‪ ,‬התייחסות מפורשת לכך שאסדן לא תתנגד לבניית פרגולה‪ ,‬מחזקת את‬</w:t>
        <w:br/>
        <w:t>‫המסקנה שהנתבעת הבינה שיכולה להיות התנגדות כזו‪ ,‬ועל כן מצאה מקום לבקש‬</w:t>
        <w:br/>
        <w:t>‫להוסיף הוראה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.55‬גם בהסכם השיפוצים עליו חתמה הנתבעת מול חברת הניהול לאחר החתימה על‬</w:t>
        <w:br/>
        <w:t>‫ההסכם השני )נספח ‪ 2‬לתצהיר קולטון( לקראת ביצוע השיפוצים בדירתה‪ ,‬אין כדי‬</w:t>
        <w:br/>
        <w:t>‫להועיל לנתבעת‪ .‬הנתבעת טענה שבהסכם זה‪ ,‬שהוא הסכם ספציפי‪ ,‬לא נאמר דבר‬</w:t>
        <w:br/>
        <w:t>‫לעניין האיסור לבנות פרגולה‪ ,‬ועל כן הוא הבסיס המשפטי למערכת היחסים בין‬</w:t>
        <w:br/>
        <w:t>‫הצדדים‪ ,‬וגובר על קובץ הכללים שהופץ לאחריו‪ .‬טענת הנתבעת נדחית‪ .‬ראשית‪,‬‬</w:t>
        <w:br/>
        <w:t>‫מדובר בהרחבת חזית‪ ,‬כטענת התובעת‪ ,‬שכן הדבר נטען לראשונה בסיכומי הנתבעת‪.‬‬</w:t>
        <w:br/>
        <w:t>‫שנית‪ ,‬הסכם השיפוצים מתייחס בעיקרו להיבטים טכניים שבביצוע השיפוצים כגון‬</w:t>
        <w:br/>
        <w:t>‫שעות העבודה‪ ,‬תיקון נזקים הנגרמים כתוצאה מהשיפוץ‪ ,‬תיאום כניסת קבלנים‬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תיק‪1/341/2022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‫ועובדים‪ ,‬ניקיון יומי וכד'‪ .‬לא עולה ממנו כי יש בו כדי לשנות מהוראות הסכמי‬</w:t>
        <w:br/>
        <w:t>‫רכישת הדירה‪ ,‬או כדי להתגבר על המקובל באשר לבניית פרגולות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.56‬לאור כל האמור לעיל התביעה מתקבלת ועל כן ‪.‬על הנתבעת לפרק את הפרגולה‬</w:t>
        <w:br/>
        <w:t>‫שבנתה במרפסת דירתה‪ ,‬וזאת בתוך ‪ 60‬יום‪ .‬אין באמור כדי להביא למסקנה שעל‬</w:t>
        <w:br/>
        <w:t>‫הנתבעת נאסר באופן כללי להתקין סוכך או מתקן אחר שנועד להצל על מרפסת‬</w:t>
        <w:br/>
        <w:t>‫דירתה‪ ,‬אולם לשם כך יהא עליה לקבל אישור מראש מהגורם הרלוונטי בביתה‬</w:t>
        <w:br/>
        <w:t>‫משותף‪ ,‬בהתאם לתקנון הבית המשותף‪ ,‬ולעמוד בהקשר לכך ביתר 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.57‬מכיוון שהתביעה נדחתה‪ ,‬אני קובעת שעל הנתבעת לשלם לתובעת את הוצאות‬</w:t>
        <w:br/>
        <w:t>‫ההליך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אייר תשפ"ד‪ 09 ,‬מאי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01/341/2022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