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01/244/2022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2024-03-17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 אברהם אליהו פריצי‪ ,‬ת‪.‬ז ‪051526887‬‬                                  ‫תובע‬</w:t>
        <w:br/>
        <w:t>‫באמצעות ב"כ‪ :‬עו"ד דובר רוני‬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רבי עקיבא ‪20‬‬                                  ‫נתבעת‬</w:t>
        <w:br/>
        <w:t>‫באמצעות ב"כ‪ :‬אסתר ביהם‬</w:t>
        <w:br/>
        <w:t>‫רבי עקיבא ‪ ,20‬ירושלים‬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סעד לקבלת החזר כספי בגין תיקונים שביצע התובע בדירתו‬</w:t>
        <w:br/>
        <w:t>‫וברכוש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 הוא בעל זכויות בדירה בבית המשותף שברחוב רבי עקיבא ‪ 20‬בירושלים‪,‬‬</w:t>
        <w:br/>
        <w:t>‫שאינו רשום כבית משותף (להלן – הבית המשותף)‪ .‬בבית המשותף ‪ 4‬דירות‪ .‬הבית‬</w:t>
        <w:br/>
        <w:t>‫המשותף הוא בניין ישן מאד (לטענת הצדדים קיים בין ‪ 200‬ל‪ 300-‬שנים)‪ .‬הנתבעת‬</w:t>
        <w:br/>
        <w:t>‫היא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.2‬במהלך השנים התנהלו עשרות הליכים בין בעלי הדירות בבית המשותף ובינם לבין‬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.3‬בהליך הנוכחי‪ ,‬מבקש התובע לחייב את הנציגות בסך של ‪ ₪ 48,970‬בגין עבודות‬</w:t>
        <w:br/>
        <w:t>‫שביצע בדירתו וברכוש המשותף של הבית המשותף בחודש נובמבר ‪.2014‬‬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.4‬לטענתו‪ ,‬בשנת ‪ 2014‬התגלו סימני רטיבות בדירתו‪ ,‬והחלו בעיות בפתיחת דלת‬</w:t>
        <w:br/>
        <w:t>‫הכניסה לדירה‪ ,‬והתברר שהדבר נובע מתנודות של שורות ריצוף בסמיכות לדלת‪.‬‬</w:t>
        <w:br/>
        <w:t>‫כמו כן עקב שקיעת קיר נושא נוצרו סדקים בקיר ובתקרה‪.‬‬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 פנה לנציגות בדרישה לתקן את הליקויים והנציגות באחד המקרים השיבה‬</w:t>
        <w:br/>
        <w:t>‫שמכיוון שיש הליך תלוי עומד בבית המשפט‪ ,‬יש להמתין לסיום ההליך ובהמשך‬</w:t>
        <w:br/>
        <w:t>‫התעלמה מפניותיו‪.‬‬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.6‬לטענתו לא היה קשר בין אותו הליך לתיקון שהתבקש‪.‬‬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.7‬בשל סירוב הנציגות לבצע את התיקונים‪ ,‬ובשל דחיפותם‪ ,‬ביצע התובע את‬</w:t>
        <w:br/>
        <w:t>‫התיקונים בעצמו‪ ,‬על פי חוות דעת של מהנדס מטעמו‪ .‬לטענתו‪ ,‬מכיוון שמקור‬</w:t>
        <w:br/>
        <w:t>‫הליקויים ברכוש המשותף‪ ,‬על הנציגות לשאת בעלות התיקונים ולכן על הנציגות‬</w:t>
        <w:br/>
        <w:t>‫להשיב לו את הסכומים ששילם לביצוע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הנתבעת‪ ,‬העניין נשוא התביעה נדון בהליכים קודמים והתובע מנוע ומושתק‬</w:t>
        <w:br/>
        <w:t>‫מלהעלותו שוב‪.‬‬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.9‬לטענתה‪ ,‬העילות התיישנו‪.‬‬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לטענתה‪ ,‬התובע המתין עם התביעה עד לאחר שוידא שאין לבית המשותף‬</w:t>
        <w:br/>
        <w:t>‫נציגות מכהנת שתוכל להתגונן מתביעתו‪.‬‬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 הזניח את דירתו והדירה לא שופצה מאז שנות החמישים של המאה‬</w:t>
        <w:br/>
        <w:t>‫הקודמת‪ ,‬והליקויים התגלו בה שנים רבות לפני שנת ‪ .2014‬בעלי הדירות האחרים‬</w:t>
        <w:br/>
        <w:t>‫שיפצו במהלך השנים את דירותיהם ואילו התובע בחר שלא לשפץ את דירתו וביקש‬</w:t>
        <w:br/>
        <w:t>‫לעשות זאת על חשבון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.12‬בשנת ‪ 2010‬הגיש התובע תביעה בהליך ‪ 135/10‬בה טען שבמסגרת שיפוץ שמבצעת‬</w:t>
        <w:br/>
        <w:t>‫הנציגות‪ ,‬בעקבות הכרזה על המבנה כמבנה מסוכן‪ ,‬היא מתעלמת מליקויים בחלק‬</w:t>
        <w:br/>
        <w:t>‫הצפוני של המבנה בו נמצאת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.13‬בשנת ‪ 2013‬הגיש התובע תביעה נזיקית נגד הנציגות בהליך ‪ 46274-09-13‬בה דרש‬</w:t>
        <w:br/>
        <w:t>‫פיצויים על נזקים שנגרמו לטענתו לדירתו מהרכוש המשותף‪ .‬ביניהם נטען לליקויים‬</w:t>
        <w:br/>
        <w:t>‫נשוא הליך זה‪ .‬באותו הליך נדחו טענותיו של התובע גם בעניין נשוא הליך זה‪ ,‬בפסק‬</w:t>
        <w:br/>
        <w:t>‫דינה של כב' השופטת ליפשיץ מיום ‪ .12.11.2019‬כן נדחו באותו פסק דין טענות‬</w:t>
        <w:br/>
        <w:t>‫התובע לעניין השאלה האם בוצעו עבודות חיזוק או תיקונים אחרים ברכוש‬</w:t>
        <w:br/>
        <w:t>‫המשותף בשל כך שהדבר התברר והוכרע בהליך ‪.135/10‬‬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.14‬לטענתה‪ ,‬דרך המלך לביצוע תיקון ליקויים ברכוש המשותף כאשר הנציגות מסרבת‬</w:t>
        <w:br/>
        <w:t>‫לבצעם‪ ,‬היא באמצעות פניה למפקח‪ ,‬אולם למרות שהתובע פתח בהליכים משפטיים‬</w:t>
        <w:br/>
        <w:t>‫רבים‪ ,‬גם לפי טענתו פנה בעניין זה לנציגות שנים לאחר גילוי הליקויים והסיבה‬</w:t>
        <w:br/>
        <w:t>‫לעיתוי ביצוע אותן עבודות היו שיקולים זרים ולא דחיפות בביצוען‪ .‬לפיכך הנסיבות‬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‫אינן עומדות במבחנים שנקבעו בפס"ד ברע"א ‪( 4989/17‬עניין חיים) לשיפוי דייר‬</w:t>
        <w:br/>
        <w:t>‫שביצע תיקונים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.15‬התביעה הוגשה תחילה בתיק ‪ 230/21‬ביום ‪ .21.6.2021‬בהיעדר נציגות‪ ,‬הופנה התובע‬</w:t>
        <w:br/>
        <w:t>‫למפקח בסמכותו המנהלית לצורך מינוי נציגות‪ .‬לאחר מתן החלטה לעניין מינוי‬</w:t>
        <w:br/>
        <w:t>‫נציגות‪ ,‬חודש ההליך‪ ,‬תוך שגב' ביהם‪ ,‬מונתה להיות נציגת הנציגות בהתאם למנגנון‬</w:t>
        <w:br/>
        <w:t>‫רוטציה שחודש בנושא מינוי הנציגות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19.6.2023‬נתנה החלטה בבקשת הגב' ביהם‪ ,‬על פיה הגב' ביהם רשאית‬</w:t>
        <w:br/>
        <w:t>‫להמשיך ולהיות נציגת הנציגות לצורך ניהול הליך זה‪ ,‬ועם זאת נקבע שהתובע רשאי‬</w:t>
        <w:br/>
        <w:t>‫לבקש לצרף להליך את הנציגות הנוכחית לצורך הצגת עמדתה בעניינים נשוא‬</w:t>
        <w:br/>
        <w:t>‫ההליך‪ .‬ההחלטה נתנה לנוכח מצב הדברים הייחודי בבית המשותף בו הנציגות‬</w:t>
        <w:br/>
        <w:t>‫מתחלפת ברוטציה בין בעלי הדירות‪ ,‬המסוכסכים ביניהם‪ ,‬מבלי שיש לאסיפה‬</w:t>
        <w:br/>
        <w:t>‫הכללית משקל באשר לזהות הנציגות‪ ,‬ומכיוון שבעת הגשת התביעה הייתה הגב'‬</w:t>
        <w:br/>
        <w:t>‫ביהם נציגת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 אוסיף כי ביום ‪ 30.8.2023‬נתתי פסק דין בסכסוך אחר‪ ,‬בהליך‬</w:t>
        <w:br/>
        <w:t>‫‪ ,1/325/2019‬בו התובע תבע בעלי דירות אחרים בשם הנציגות‪ .‬באותו הליך הותר‬</w:t>
        <w:br/>
        <w:t>‫לתובע להמשיך בהליך גם לאחר שלא שימש כנציג נציגות‪ .‬טענות הנתבעים כנגד‬</w:t>
        <w:br/>
        <w:t>‫ניהול ההליך על ידי התובע בשם הנציגות נדחו‪ ,‬וגם הערעור שהגישו הנתבעים בין‬</w:t>
        <w:br/>
        <w:t>‫היתר בעניין נדחה (ר' פסק הדין בעש"א ‪ 34750-01-24‬מיום ‪.)29.2.2024‬‬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14.2.2023‬התקיימה ישיבה מקדמית‪ ,‬לאחריה נקבע שעל התובע להמציא‬</w:t>
        <w:br/>
        <w:t>‫מסמכים הנוגעים להליך שהתנהל בבית משפט השלום‪ .‬התובע המציא מסמכים‬</w:t>
        <w:br/>
        <w:t>‫כאמור במסגרת הודעה מיום ‪( 29.3.2023‬להלן – הודעת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.18‬לאחר שהומצאה הודעת התובע מצאתי שיהיה יעיל יותר לדון בתיק לגופו טרם מתן‬</w:t>
        <w:br/>
        <w:t>‫הכרעה בטענות המקדמיות שהעלתה הנתבעת‪ ,‬ועל כן התיק נקבע 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6.3.2024‬התקיימה ישיבת ההוכחות במסגרתה מטעם התובע העיד התובע‬</w:t>
        <w:br/>
        <w:t>‫עצמו‪ ,‬ומר שי נוריאל‪ ,‬מי שביצע את העבודות מטעמו‪ .‬מטעם הנתבעת העידה הגב'‬</w:t>
        <w:br/>
        <w:t>‫ביהם‪ .‬בסיום ישיבת ההוכחות נשמעו סיכומים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‫טענות מקדמיות‬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.20‬טענת ההתיישנות שהעלתה הנתבעת נדחית‪ .‬המועד שבו נולדה העילה לצורך מרוץ‬</w:t>
        <w:br/>
        <w:t>‫ההתיישנות הוא המועד שבו התגבשו העובדות המהותיות שמזכות את התובע‬</w:t>
        <w:br/>
        <w:t>‫בקיום החיוב כלפיו [ר' א' גורן‪ ,‬סוגיות בסדר דין אזרחי‪ ,‬מהדורה ‪ 13‬בעמ' ‪( 239‬להלן‬</w:t>
        <w:br/>
        <w:t>‫– הספר "סוגיות בסדר דין אזרחי"]‪ .‬בענייננו‪ ,‬עילת התביעה היא השבה של סכום‬</w:t>
        <w:br/>
        <w:t>‫ששילם התובע לביצוע תיקונים‪ ,‬כאשר מכתב התביעה עולה כי הסכום שולם בחודש‬</w:t>
        <w:br/>
        <w:t>‫נובמבר ‪ ,2014‬מכאן שגיבוש העובדות המהותיות הסתיים בחודש נובמבר ‪,2014‬‬</w:t>
        <w:br/>
        <w:t>‫וכתב התביעה המקורי בעניין זה הוגש טרם חלפו ‪ 7‬שנים ממועד זה‪ ,‬ביום‬</w:t>
        <w:br/>
        <w:t>‫‪.21.6.2021‬‬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.21‬אף שניתן לראות בעילת התביעה כפי שהוגשה עילת תביעה לצורך בחינת טענת‬</w:t>
        <w:br/>
        <w:t>‫ההתיישנות‪ ,‬אין בכך כדי להביא למסקנה שהתובע היה רשאי להגיש תביעה בעילה‬</w:t>
        <w:br/>
        <w:t>‫זו ‪ ,‬שכן לצורך בחינת השאלה האם קיים מעשה בית דין‪ ,‬יש לבחון את העילה‬</w:t>
        <w:br/>
        <w:t>‫במובנה הרחב‪ .‬כפי שנאמר בספר "סוגיות בסדר דין אזרחי" בעמ' ‪:225‬‬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‫"קיים הבדל בין הגדרת "עילה" כמקימה זכות לסעד לבין הגדרת "העילה"‬</w:t>
        <w:br/>
        <w:t>‫לעניין מעשה‪-‬בית‪-‬דין‪ .‬לעניין הראשון‪ ,‬פירושו של הדיבור צר יותר‪ ,‬שכן בית‬</w:t>
        <w:br/>
        <w:t>‫המשפט אינו יכול לדון בעובדה שלא הובאה לפניו‪ .‬בעניין השני‪ ,‬המבחן רחב‬</w:t>
        <w:br/>
        <w:t>‫יותר‪ ,‬שכן כאן קובע העיקרון של אי הטרדת הנתבע בתביעות אחדות בגין‬</w:t>
        <w:br/>
        <w:t>‫אותו מעשה"‪.‬‬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,‬כפי שיורחב להלן‪ ,‬קיים מעשה בית דין במובנה הרחב של העילה‪ ,‬ועל כן‬</w:t>
        <w:br/>
        <w:t>‫דין התביעה דנן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.22‬בע"א ‪ 3065-22‬יעקב יעקב נ' שרותי כשרות ושמיטה בד"ץ העדה החרדית ירושלים‬</w:t>
        <w:br/>
        <w:t>‫(נבו ‪ )17.8.2022‬בפסקה ‪ ,14‬נסקרו ההלכות באשר לאופן בו נבחנת העילה לעניין‬</w:t>
        <w:br/>
        <w:t>‫מעשה בית 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כדי לזהות האם העילה שנתבעה בהליך המאוחר זהה לעילה שעמדה‬</w:t>
        <w:br/>
        <w:t>‫במוקד תביעה מוקדמת שכבר הוכרעה בפסק דין אחר‪ ,‬יש לבחון‬</w:t>
        <w:br/>
        <w:t>‫" האם מבחינה מהותית מדובר בשתי התדיינויות באותו עניין עצמו" ( ע"א‬</w:t>
        <w:br/>
        <w:t>‫‪ 8444/19‬גיבור נ' אזורים בנין (‪ )1965‬בע"מ‪ ,‬פסקה ‪[ 21‬פורסם בנבו]‬</w:t>
        <w:br/>
        <w:t>‫( ‪ .))26.04.2022‬את הדיבור " באותו עניין עצמו" פירש בית משפט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‫בפרשנות רחבה‪ .‬כך נקבע כי " העיקרון של מעשה בית דין יחול אף אם‬</w:t>
        <w:br/>
        <w:t>‫שתי התביעות מבוססות על עילה שהיא רק זהה ביסודה‪ ,‬אפילו בתביעה‬</w:t>
        <w:br/>
        <w:t>‫המאוחרת נכללים פרטים ורכיבים שלא נזכרו בתביעה הקודמת" ( ע"א‬</w:t>
        <w:br/>
        <w:t>‫‪ 2035/03‬לב יסמין בע"מ נ' ת‪.‬ג‪.‬י‪ .‬בע"מ‪ ,‬נח( ‪ .))2004 ( 453 447 )6‬על בית‬</w:t>
        <w:br/>
        <w:t>‫המשפט לבחון בין היתר האם התשתית העובדתית הבסיסית שעומדת‬</w:t>
        <w:br/>
        <w:t>‫בלב התביעה המוקדמת והמאוחרת זהה‪ ,‬כאשר כל " טענה אפשרית‬</w:t>
        <w:br/>
        <w:t>‫הקשורה קשר ענייני הדוק בעילה‪ ,‬אפילו לא הועלתה בפועל על ידי התובע"‬</w:t>
        <w:br/>
        <w:t>‫תחסם על ידי השתק העילה ( ע"א ‪ 735/07‬צמרות חברה לבניין נ' בנק‬</w:t>
        <w:br/>
        <w:t>‫מזרחי‪-‬טפחות‪ ,‬פסקה ‪[ 24‬פורסם בנבו] ( ‪ .)05.01.2011‬כן ראו‪ :‬עניין‬</w:t>
        <w:br/>
        <w:t>‫מוסקונה בפסקה ‪ ;7‬ע"א ‪ 7183/13‬ברק נ' דלתא קפיטל גרופ בע"מ‪ ,‬פסקה‬</w:t>
        <w:br/>
        <w:t>‫‪[ 19‬פורסם בנבו] ( ‪ . ))12.07.2015‬כך עולה גם מתקנה ‪(25‬א) לתקנות‪,‬‬</w:t>
        <w:br/>
        <w:t>‫הקובעת כי " תובע יכלול בכתב תביעה את מלוא הסעד שלטענתו הוא זכאי‬</w:t>
        <w:br/>
        <w:t>‫לו בשל עילת התביעה ולא יוכל להגיש תביעה בשל החלק שלא תבע"‪ .‬תקנה‬</w:t>
        <w:br/>
        <w:t>‫‪(25‬א) נועדה אפוא להשתיק את התובע לא רק ביחס לאותן הטענות‬</w:t>
        <w:br/>
        <w:t>‫שהוא העלה במסגרת התביעה הראשונה ושנדונו בפסק הדין שהכריע‬</w:t>
        <w:br/>
        <w:t>‫בה‪ ,‬אלא גם ביחס לטענות שהתובע לא העלה בתביעה זו‪ ,‬אף שיכול‬</w:t>
        <w:br/>
        <w:t>‫היה לעשות כן‪"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.23‬בענייננו‪ ,‬טען התובע שבשנת ‪ 2014‬התגלו סימני רטיבות בדירת התובע‪ ,‬ובדיקה‬</w:t>
        <w:br/>
        <w:t>‫העלתה שחודרת רטיבות לתחתית חדר השינה בדירתו‪ ,‬רטיבות שגורמת לעובש‬</w:t>
        <w:br/>
        <w:t>‫ולקילופי צבע וטיח‪ .‬כמו כן החלו בעיות בפתיחת דלת הכניסה לרווחה והתברר כי‬</w:t>
        <w:br/>
        <w:t>‫הדבר נובע מתנודות של שורות הריצוף בסמיכות לדלת‪ .‬בנוסף‪ ,‬עקב שקיעת קיר‬</w:t>
        <w:br/>
        <w:t>‫נושא נפתחו סדקים רבים בקיר ועוד‪ .‬התובע פנה לנציגות אשר השיבה לו שאין‬</w:t>
        <w:br/>
        <w:t>‫מקום לבצע תיקונים כל עוד יש הליך תלוי ועומד בבית המשפט‪ ,‬ובהמשך‪ ,‬לאחר‬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‫התכתבות נוספת‪ ,‬טען המבקש שנגרמים נזקים קשים לדירתו בכל יום שעובר ועל‬</w:t>
        <w:br/>
        <w:t>‫כן‪ ,‬בשל היעדר מענה מהנציגות‪ ,‬ביצע את העבודה הנדרשת ושילם סך של ‪₪ 48,970‬‬</w:t>
        <w:br/>
        <w:t>‫(ר' סעיפים ‪ 10-21‬לכתב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לא פירט בכתב התביעה מהו הבסיס המשפטי להגשת התביעה בפני ערכאה‬</w:t>
        <w:br/>
        <w:t>‫זו‪ .‬מעדות נוריאל מטעם התובע עלה שמתוך הסכום שנתבע‪ ,‬העבודות שבוצעו‬</w:t>
        <w:br/>
        <w:t>‫ברכוש המשותף היו בסך של ‪ ₪ 18,000‬על פי הצעת המחיר (בתוספת מע"מ) ולכל‬</w:t>
        <w:br/>
        <w:t>‫היותר כללו סכום נוסף של ‪ ₪ 2,500‬בתוספת מע"מ בגין יציקת הבטון במרפסת‪.‬‬</w:t>
        <w:br/>
        <w:t>‫יתר הסכום שולם בגין עבודות בתוך דירת התובע (ר' הצעת המחיר נ‪ 2/‬ופרוטוקול‬</w:t>
        <w:br/>
        <w:t>‫הדיון מיום ‪ 6.3.2024‬בעמוד ‪ 2‬שורות ‪ .)6-11‬מכאן שכל סכום מעבר לסך של ‪20,500‬‬</w:t>
        <w:br/>
        <w:t>‫‪ ₪‬בתוספת מע"מ שנכלל בכתב התביעה‪ ,‬מתייחס לתשלום תיקונים שבוצעו בדירת‬</w:t>
        <w:br/>
        <w:t>‫התובע‪.‬‬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.24‬אמנם באשר לתיקונים שמבצע בעל דירה ברכוש המשותף‪ ,‬הכירה הפסיקה במקרים‬</w:t>
        <w:br/>
        <w:t>‫חריגים בזכותו של בעל הדירה לקבל השבה במסגרת הליך המתנהל בפני המפקח על‬</w:t>
        <w:br/>
        <w:t>‫רישום מקרקעין [ר' רע"א ‪ 4984/17‬שמעון חיים נ' נציגות הבית המשותף סוקולוב‬</w:t>
        <w:br/>
        <w:t>‫‪ 48‬קרית אתא (נבו‪( )14.12.17 ,‬להלן – עניין חיים)]‪ .‬אולם בכל הנוגע לתיקונים‬</w:t>
        <w:br/>
        <w:t>‫שמבצע בעל דירה בדירתו‪ ,‬הרי שמדובר בתביעה כספית נזיקית שאינה בסמכות‬</w:t>
        <w:br/>
        <w:t>‫המפקח על רישום מקרקעין‪ ,‬המפורטת בסעיף ‪ 72‬לחוק המקרקעין‪ ,‬תשכ"ט – ‪1969‬‬</w:t>
        <w:br/>
        <w:t>‫ואשר נקבע שאין להרחיבה [ר' לדוגמה ד"נ ‪ 20/73‬שמע נ' סדובסקי‪ ,‬כח (‪730 )1‬‬</w:t>
        <w:br/>
        <w:t>‫(‪ .])1974‬לפיכך דין רכיב זה להימחק מההליך‪ ,‬ועל כן אני מורה על מחיקתו‪ .‬עם זאת‬</w:t>
        <w:br/>
        <w:t>‫נראה כי גם לגופו של עניין‪ ,‬בשל יתר הנימוקים‪ ,‬ממילא‪ ,‬גם אם היה הרכיב האמור‬</w:t>
        <w:br/>
        <w:t>‫בסמכות ערכאה זו‪ ,‬היה מקום לדחות את הסעד בעניינו גם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 ניהל כלפי הנתבעת ויתר בעלי הדירות בבית המשותף תביעה בהליך ‪46274-‬‬</w:t>
        <w:br/>
        <w:t>‫‪ 09-13‬בבית משפט השלום בירושלים‪ .‬כתב התביעה באותו הליך הוגש ביום‬</w:t>
        <w:br/>
        <w:t>‫‪( 30.9.2013‬כתב התביעה על נספחיו צורף להודעת התובע בעמודים ‪ . )3-246‬בסעיף‬</w:t>
        <w:br/>
        <w:t>‫‪ 103‬לכתב התביעה טען התובע בין היתר "מצב דירתו של התובע הולך ומדרדר בשל‬</w:t>
        <w:br/>
        <w:t>‫תזוזת הקרקע והיסודות שלא טופלו והנזקים אף החמירו ומחמירים‪ ...‬ביום‬</w:t>
        <w:br/>
        <w:t>‫‪ 14.2.2013‬קיימו המהנדסים ממשרד גלאור ביקור נוסף בבנין‪ ,‬לאחר שמים החלו‬</w:t>
        <w:br/>
        <w:t>‫חודרים לחדר השינה של התובע דרך הקירות‪ ,‬במקום בו נחפרו קודם לכן בורות ע"י‬</w:t>
        <w:br/>
        <w:t>‫הקבלן שהנתבעת ‪ 1‬העסיקה‪ .‬מאז התרחבו הסדרים בקירות ובתקרה והסדקים בין‬</w:t>
        <w:br/>
        <w:t>‫המרצפות כתוצאה מתנודות היסודות‪ ,‬עד כדי כך שהדלתות בדירה כבר אינן יכולות‬</w:t>
        <w:br/>
        <w:t>‫להיסגר‪ ."...‬בסעיפים ‪ 105 – 104‬לאותה תביעה טען התובע כי הנתבעים ביצעו כלפיו‬</w:t>
        <w:br/>
        <w:t>‫בגין המעשים האמורים עוולות של מטרד ליחיד ורשלנות‪ ,‬וביקש לחייבם בנזקים‬</w:t>
        <w:br/>
        <w:t>‫בסך של ‪ ₪ 810,500‬ולצרכי אגרה העמיד את הסכום על סך של ‪ .₪ 500,000‬התובע‬</w:t>
        <w:br/>
        <w:t>‫פירט באופן כללי את האופן בו חישב את נזקיו בסעיף ‪ 106‬לכתב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.26‬בהמשך כתב התביעה באותו הליך‪ ,‬ביקש התובע לחייב את הנתבעים בהשבת כספי‬</w:t>
        <w:br/>
        <w:t>‫שיפוצים שלטענתו היה על הנתבעים לבצע אולם אלו לא בוצעו‪ ,‬ואשר בשל כך נקט‬</w:t>
        <w:br/>
        <w:t>‫בהליך אחר בפני המפקח על רישום מקרקעין בתיק ‪.135/10‬‬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.27‬בהמשך‪ ,‬ביום ‪ 2.6.2014‬הגיש התובע כתב תביעה מתוקן באותו הליך‪ ,‬בו חזר על‬</w:t>
        <w:br/>
        <w:t>‫הטענה בדבר הנזקים שנגרמו לדירתו ובכללם תזוזה ושקיעה של קירות‪ ,‬שקיעת‬</w:t>
        <w:br/>
        <w:t>‫ריצוף וכו' (סעיף ‪ 46‬לכתב התביעה המתוקן בעמוד ‪ 254‬להודעת התובע וטענה בדבר‬</w:t>
        <w:br/>
        <w:t>‫החמרת הנזק לרבות חדירת מים וחוסר יכולת לסגור דלתות בדירה בסעיף ‪ 65‬לכתב‬</w:t>
        <w:br/>
        <w:t>‫התביעה המתוקן בעמוד ‪ 257‬להודעת התובע)‪ .‬כן חזר התובע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‫המתוקן על הטענה בדבר השבת כספי השיפוצים שלא בוצעו לטענתו (עמוד ‪258‬‬</w:t>
        <w:br/>
        <w:t>‫להודעת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.28‬בתצהיר עדות ראשית שהגיש התובע באותו הליך‪ ,‬טען בסעיף ‪( 87‬עמוד ‪ 277‬להודעת‬</w:t>
        <w:br/>
        <w:t>‫התובע) כי בשל הדחיפות ביצע עבודות דחופות וזמניות למניעת כניסת מים לדירתו‬</w:t>
        <w:br/>
        <w:t>‫שעלו לו ‪ ₪ 48,970‬והן אינן כלולות בתביעה משום שהעניין התרחש רק לאחר הגשת‬</w:t>
        <w:br/>
        <w:t>‫כתב התביעה (התובע חזר על כך בסיכומיו באותו הליך – ר' סעיף ‪ 59‬בעמוד ‪290‬‬</w:t>
        <w:br/>
        <w:t>‫להודעת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שטענה זו בתצהיר ובסיכומים שהוגשו באותו הליך‪ ,‬היא הבסיס העיקרי‬</w:t>
        <w:br/>
        <w:t>‫לטענת התובע כעת‪ ,‬שלמעשה מדובר באירועים שאירעו לאחר הגשת התביעה בהליך‬</w:t>
        <w:br/>
        <w:t>‫‪ 46274-09-13‬ועל כן היה רשאי להגיש תביעה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.29‬פסק הדין בהליך האמור ניתן ביום ‪( 12.11.2019‬פסק הדין צורף כנספח ו לכתב הגנה‬</w:t>
        <w:br/>
        <w:t>‫בהליך הנוכחי)‪ .‬בפסקה ‪ 75‬לפסק הדין צוטטו דבריו של התובע מחקירתו בה הזכיר‬</w:t>
        <w:br/>
        <w:t>‫את הסך של למעלה מ‪ ₪ 48,000‬ששילם לקבלן‪ ,‬ונקבע שהתובע לא הציג קבלות ולא‬</w:t>
        <w:br/>
        <w:t>‫הביא את הקבלן להוכחת נזקיו אלו‪ ,‬ומשכך בין היתר נדחה גם רכיב התביעה בגין‬</w:t>
        <w:br/>
        <w:t>‫תיקונים זמניים של נזקים‪ .‬דהיינו‪ ,‬למרות אמירות התובע בתצהירו ובסיכומיו‬</w:t>
        <w:br/>
        <w:t>‫באותו הליך‪ ,‬בית המשפט התייחס בפסק הדין לסכום האמור ככזה שנכלל בהליך‪,‬‬</w:t>
        <w:br/>
        <w:t>‫וקבע שהוא דוחה את הסעד בעניין‪ .‬ככל שהתובע סבר שבית המשפט טעה בעניין זה‪,‬‬</w:t>
        <w:br/>
        <w:t>‫וכלל בטעות את הרכיב האמור למרות שלטענתו לא נכלל בתביעה‪ ,‬הרי שהדרך‬</w:t>
        <w:br/>
        <w:t>‫להתמ ודד עם כך היא באמצעות הגשת ערעור‪ ,‬ולא באמצעות הגשת תביעה חדשה‬</w:t>
        <w:br/>
        <w:t>‫בעניין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,‬בפסקה ‪ 80‬לפסק הדין‪ ,‬בנוגע לפיצוי שביקש התובע בגין אי הנוחות‬</w:t>
        <w:br/>
        <w:t>‫שבמגורים בדירתו בשל הליקויים להם טען‪ ,‬נקבע שלא הוכח בחוות הדעת שהוגשו‬</w:t>
        <w:br/>
        <w:t>‫מה שיעור הנזקים בדירת התובע מחמת גילה אל מול הליקויים ברכוש המשותף‪.‬‬</w:t>
        <w:br/>
        <w:t>‫מכאן שבאשר לנזקים בתוך דירת התובע‪ ,‬נתנה הכרעה בנוגע לשאלת היותם נובעים‬</w:t>
        <w:br/>
        <w:t>‫מהליקויים הנטענים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,‬מכיוון שכתב התביעה באותו הליך‪ ,‬ובודאי כתב התביעה המתוקן‪,‬‬</w:t>
        <w:br/>
        <w:t>‫הוגשו על בסיס אותם נזקים הנטענים בתביעה הנוכחית ככאלו שהיוו בסיס‬</w:t>
        <w:br/>
        <w:t>‫לתיקונים שבוצעו על ידי התובע‪ ,‬ואותם תיקונים בוצעו חודשים ספורים לאחר‬</w:t>
        <w:br/>
        <w:t>‫הגשת כתב התביעה המתוקן‪ ,‬הרי שמבחינה מהותית מדובר באותה מסכת‬</w:t>
        <w:br/>
        <w:t>‫עובדתית‪ ,‬כשהדבר היחיד שהשתנה בה הוא החלטת התובע לבצע את התיקונים‬</w:t>
        <w:br/>
        <w:t>‫בסמוך להגשת אותה תביעה‪ ,‬על חשבונו‪ .‬דהיינו‪ ,‬מחד התובע הגיש תביעה בסעד של‬</w:t>
        <w:br/>
        <w:t>‫מאות אלפי ‪ ₪‬בטענה שהוא זכאי לפיצוי בגין תיקונים שבצע בעבר בגין אותם‬</w:t>
        <w:br/>
        <w:t>‫ליקויים‪ ,‬ומאידך‪ ,‬בסמוך לאחר הגשת אותה תביעה‪ ,‬הזמין קבלן לתיקון אותם‬</w:t>
        <w:br/>
        <w:t>‫ליקויים‪ .‬איני מקבלת את טענת התובע שהתיקונים שביצע בשנת ‪ 2014‬היו בגין‬</w:t>
        <w:br/>
        <w:t>‫נזקים מאוחרים לתביעה שהגיש בהליך ‪ ,46274-09-13‬שכן הן בכתב התביעה‬</w:t>
        <w:br/>
        <w:t>‫המקורי והן בכתב התביעה המתוקן שהגיש באותו הליך‪ ,‬נתנה התייחסות ספציפית‬</w:t>
        <w:br/>
        <w:t>‫לאותם נזקים הנטענים בכתב התביעה נשוא הליך זה‪ .‬מכל מקום‪ ,‬כאמור‪ ,‬פסק הדין‬</w:t>
        <w:br/>
        <w:t>‫נשוא אותו הליך התייחס גם לסכומים נשוא הליך זה‪ ,‬ודחה את התביעה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,‬גם בחקירתו הנגדית של התובע‪ ,‬כאשר נשאל על התביעה בהליך הנ"ל‬</w:t>
        <w:br/>
        <w:t>‫בנוגע לרכיבים של תיקון קירות חדר השינה‪ ,‬הודה כי מדובר באותם קירות‪ ,‬ואם‬</w:t>
        <w:br/>
        <w:t>‫היתה התביעה מתקבלת‪ ,‬יכול להיות שלא היה מגיע להליך הנוכחי (פרוטוקול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‫מיום ‪ 6.3.2024‬עמוד ‪ 8‬שורות ‪ ,)35-42‬מה שמחזק את ההבנה כי למעשה התובע היה‬</w:t>
        <w:br/>
        <w:t>‫מודע לכך שבתביעה הנוכחית כלולים רכיבים שנדונו בהליך הקודם‪ ,‬אולם לא היה‬</w:t>
        <w:br/>
        <w:t>‫שבע רצון מכך שתביעתו בהליך הקודם לא התקבלה‪ ,‬ועל כן תבע בהליך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.30‬יתר על כן‪ ,‬בהליך נוסף‪ ,135-10 ,‬שהתנהל בפני המפקח על רישום מקרקעין‬</w:t>
        <w:br/>
        <w:t>‫בירושלים‪ ,‬בתביעה שהגיש התובע נגד הנתבעת‪ ,‬ביקש התובע צווי עשה לביצוע‬</w:t>
        <w:br/>
        <w:t>‫תיקונים ברכוש המשותף‪ ,‬על פי חוות דעת גלאור מיום ‪ 8.3.2003‬וחוות דעת נוספת‬</w:t>
        <w:br/>
        <w:t>‫של "הדס ביקורת מבנים"‪ .‬כתב התביעה צורף כנספח ב לכתב ההגנה בהליך זה‪,‬‬</w:t>
        <w:br/>
        <w:t>‫ומסעיף יא לכתב התביעה עולה כי הנזקים הנטענים בדירת התובע דומים מאד‬</w:t>
        <w:br/>
        <w:t>‫לנזקים נשוא הליך זה – אבני קיר נשברות‪ ,‬יסודות שוקעים‪ ,‬רצפה בדירת התובע‬</w:t>
        <w:br/>
        <w:t>‫שוקעת‪ ,‬קיר פנימי שוקע וכו'‪ .‬מפסק הדין שניתן ביום ‪ 13.3.2013‬עלה כי תוך כדי‬</w:t>
        <w:br/>
        <w:t>‫ההליך הוגשו חוות דעת נוספות באשר לליקויים ברכוש המשותף‪ ,‬שהתייחסו בין‬</w:t>
        <w:br/>
        <w:t>‫היתר לליקויים ביסודות הבית המשותף בין היתר בסמוך לדירת התובע‪ ,‬שהביאו‬</w:t>
        <w:br/>
        <w:t>‫לשקיעת הרצפה ולתזוזת קיר בדירתו (ר' לדוגמה פסקה ‪ 43‬לפסק הדין)‪ .‬כב' המפקח‬</w:t>
        <w:br/>
        <w:t>‫כתב בפסק הדין שהצדדים לא הצליחו להוכיח מה מצבו העדכני של הבית המשותף‪,‬‬</w:t>
        <w:br/>
        <w:t>‫אף שאין מחלוקת על כך שהיו ליקויים ברכוש המשותף ושבוצעו תיקונים במהלך‬</w:t>
        <w:br/>
        <w:t>‫השנים‪ .‬משכך נקבע בפסק הדין שהדרך היחידה לפתרון הבעיה היא מינוי מהנדס‬</w:t>
        <w:br/>
        <w:t>‫למתן חוות דעת בדבר מצבו הנוכחי של הבית המשותף‪ ,‬ויקבע מה התיקונים‬</w:t>
        <w:br/>
        <w:t>‫הנדרשים ואפן הפיקוח על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פסק הדין בהליך ‪ 135-10‬הוגש ערעור‪ ,‬בעקבותיו הוחזר ההליך ביום ‪15.2.2016‬‬</w:t>
        <w:br/>
        <w:t>‫למתן פסק דין משלים בשאלה האם נדרשים עוד תיקונים כלשהם ברכוש המשותף‬</w:t>
        <w:br/>
        <w:t>‫בבית‪ .‬במסגרת המשך ההליך לצורך מתן פסק הדין המשלים מונה מומחה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המשלים ניתן ביום ‪ 15.4.2018‬וצורף כנספח ז לכתב ההגנה בהליך זה‪,‬‬</w:t>
        <w:br/>
        <w:t>‫ונקבעו בו העבודות שעל הנציגות לבצע (בשל מערכת היחסים הכושלת בין הצדדים‪,‬‬</w:t>
        <w:br/>
        <w:t>‫העבודות לא בוצעו עד היום)‪.‬‬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כי בכל הנוגע לליקויים ברכוש המשותף‪ ,‬ואף לליקויים בדירת‬</w:t>
        <w:br/>
        <w:t>‫התובע‪ ,‬הרי שמדובר בליקויים דומים לאלו שנדונו בהליך ‪ ,135-10‬והמענה שניתן‬</w:t>
        <w:br/>
        <w:t>‫בפסק דינו של המפקח מיום ‪ 13.3.2013‬לעניין מינוי מהנדס למתן חוות דעת לעניין‬</w:t>
        <w:br/>
        <w:t>‫המצב העדכני של הליקויים בבית המשותף‪ ,‬אמור היה לתת מענה גם לליקויים נשוא‬</w:t>
        <w:br/>
        <w:t>‫ההליך הנוכחי‪ .‬העובדה שהוגש ערעור על פסק הדין ושפסק הדין הוחזר לצורך מתן‬</w:t>
        <w:br/>
        <w:t>‫השלמה וגם העובדה שלא בוצע – אינה גורעת מכך שאותו הליך נועד למעשה לתת‬</w:t>
        <w:br/>
        <w:t>‫מענה לאותם ליקויים נשוא הליך זה‪ ,‬שהתובע פעל לתקנם לטענתו בשנת ‪.2014‬‬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צירף לתביעתו חוות דעת של המהנדס גלאור מיום ‪ ,1.9.2014‬אולם לא ביקש‬</w:t>
        <w:br/>
        <w:t>‫להעיד את המומחה ולא זימן אותו להיחקר על חוות דעתו‪ ,‬ועל כן לא ניתן לתת‬</w:t>
        <w:br/>
        <w:t>‫משקל רב לאמור בה‪ .‬מכל מקום‪ ,‬גם מחוות דעתו של המומחה‪ ,‬אשר נתן גם חוות‬</w:t>
        <w:br/>
        <w:t>‫דעת קודמות בהליכים אחרים באותו עניין‪ ,‬לא עולה שמדובר בליקויים חדשים‪ ,‬אם‬</w:t>
        <w:br/>
        <w:t>‫כי ציין בחוות דעתו "להלן רשימת ליקויים שיש לתקן ללא דיחוי"‪ ,‬אולם בפועל‪,‬‬</w:t>
        <w:br/>
        <w:t>‫מפירוט הליקויים‪ ,‬עולה שמדובר באותם ליקויים שפורטו גם בהליכים האחרים‪,‬‬</w:t>
        <w:br/>
        <w:t>‫כאמור לעיל‪ .‬התובע מצדו ציין בסעיף ‪ 10‬לכתב התביעה כי התגלו סימני רטיבות‬</w:t>
        <w:br/>
        <w:t>‫בשנת ‪ 2014‬והחלו בעיות בפתיחת דלת הכניסה לרווחה והדבר נובע מתנודות שורות‬</w:t>
        <w:br/>
        <w:t>‫ריצוף בסמוך לדלת וכי התברר שנוצרו סדקים בקירות החיצוניים‪ ,‬אולם בניגוד‬</w:t>
        <w:br/>
        <w:t>‫לאמור בכתב התביעה‪ ,‬עולה שכבר בכתב התביעה שהוגש בהליך ‪ 46274-09-13‬בשנת‬</w:t>
        <w:br/>
        <w:t>‫‪ ,2013‬נטען לאותם ליקויים בדיוק‪.‬‬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מדברי התובע עצמו בחקירתו הנגדית עולה כי לכל הפחות חלק מהליקויים נטענו‬</w:t>
        <w:br/>
        <w:t>‫על ידו כבר בהליך ‪ ,135-10‬ועולה שהסיבה שבחר לטענתו לבצע את התיקונים בעצמו‬</w:t>
        <w:br/>
        <w:t>‫ולא להמתין לתוצאות ההליך‪ ,‬היא משך הזמן שבו התנהל ההליך (פרוטוקול הדיון‬</w:t>
        <w:br/>
        <w:t>‫מיום ‪ 6.3.2024‬עמוד ‪ 6‬שורות ‪ ,40-48‬עמוד ‪ 7‬שורות ‪ .)1-12‬אולם העובדה שהתובע‬</w:t>
        <w:br/>
        <w:t>‫לא היה שבע רצון ממשך ההליך‪ ,‬אינה מביאה למסקנה שהוא זכאי לעשות דין‬</w:t>
        <w:br/>
        <w:t>‫לעצמו באותם עניינים שההליך עסק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,‬ממכתב מיום ‪ ,9.9.2014‬נספח ה לכתב התביעה‪ ,‬ששלח התובע לנציגות‬</w:t>
        <w:br/>
        <w:t>‫בסמוך לפני שביצע את התיקונים‪ ,‬עולה שגם התובע עצמו היה מודע לכך שמדובר‬</w:t>
        <w:br/>
        <w:t>‫בתיקונים נשוא ההליכים שנקט‪ ,‬שכן כתב בין היתר "מצ"ב דוח עדכני של המהנדס‬</w:t>
        <w:br/>
        <w:t>‫גלאור המציין ליקויים קשים ברכוש המשותף שמקורם בתנודות הבנין שלא תוקנו‬</w:t>
        <w:br/>
        <w:t>‫עד כה‪ ,‬למרות המתחייב מהחוק‪ ,‬מהחלטות ומעוגן גם בפסקי דין שקבעו חובת‬</w:t>
        <w:br/>
        <w:t>‫הנציגות לבצעם" וכן המכתב מיום ‪ ,28.10.2014‬נספח ז לכתב התביעה "‪..‬ולבצע את‬</w:t>
        <w:br/>
        <w:t>‫כל הנדרש לקיום פסקי הדין ולביצוע התיקונים" (ההדגשות אינן במקור)‪.‬‬</w:t>
        <w:br/>
        <w:t>‫מההתכתבות בין הצדדים באותו עניין‪ ,‬ומבחינת לוחות הזמנים‪ ,‬עולה כי באותה עת‬</w:t>
        <w:br/>
        <w:t>‫היה ערעור תלוי ועומד בהליך ‪ ,135-10‬וכן הליכי בזיון שנקט התובע בגין פסק דין‬</w:t>
        <w:br/>
        <w:t>‫בהליך אחר‪( 160/05 ,‬בנוסף על ההליך שעדיין התנהל בתיק ‪ ,)46274-09-13‬כך‬</w:t>
        <w:br/>
        <w:t>‫שסביר שהתייחסות התובע היתה לפסקי הדין בגין אותם ‪ 2‬הליכים‪ ,‬שאחד מהם‪,‬‬</w:t>
        <w:br/>
        <w:t>‫‪ ,135-10‬עסק כאמור באותם עניינים‪ ,‬אולם התובע לא היה שבע רצון מכך שהנציגות‬</w:t>
        <w:br/>
        <w:t>‫אינה מקיימת את פסק הדין שניתן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.31‬מכל האמור עולה שהתובע ניהל בעבר שני הליכים שונים באותם עניינים נשוא הליך‬</w:t>
        <w:br/>
        <w:t>‫זה‪ ,‬ובפסקי הדין באותם הליכים נתנה התייחסות לליקויים ברכוש המשותף נשוא‬</w:t>
        <w:br/>
        <w:t>‫הליך זה‪ ,‬ומכאן שקיים מעשה בית דין בעניינים אלו‪.‬‬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עמידת התובע בתנאים שנקבעו בפסק הדין עניין חיים‬</w:t>
        <w:br/>
        <w:t>‫‪ .32‬למעלה מן הצורך‪ ,‬אציין שגם אלמלא היה קיים מעשה בית דין‪ ,‬עולה שהתובע אינו‬</w:t>
        <w:br/>
        <w:t>‫זכאי להשבת הסכומים ששילם בגין תיקון הליקויים שביצע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.33‬בפסק הדין עניין חיים ברע"א ‪ 4984/17‬שמעון חיים נ' נציגות הבית המשותף‬</w:t>
        <w:br/>
        <w:t>‫סוקולוב ‪ 48‬קרית אתא (נבו‪ )14.12.17 ,‬נקבעו תנאים מצטברים כבסיס לזכאותו של‬</w:t>
        <w:br/>
        <w:t>‫דייר בהחזר הוצאות אשר הוציא לשם תיקון ליקוי ברכוש המשותף ובכללם‪ :‬כי‬</w:t>
        <w:br/>
        <w:t>‫הליקוי שתוקן הוא ברכוש משותף; כי הדייר פנה לנציגות בדרישה לתיקון וזו‬</w:t>
        <w:br/>
        <w:t>‫סירבה לתקנו; כי העיכוב שהיה נגרם בגין פנייה למפקח היה מביא להחמרת הנזק‬</w:t>
        <w:br/>
        <w:t>‫באופן משמעותי; כי הוכחה נחיצות התיקון באופן שאי התיקון בהקדם יפגע בצורה‬</w:t>
        <w:br/>
        <w:t>‫קשה וברורה ביכולתו של הדייר לעשות שימוש בדירתו; כי הליקוי תוקן על ידי‬</w:t>
        <w:br/>
        <w:t>‫הדייר בצורה נאותה; כי הוכחה עלות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.34‬ראשית‪ ,‬כאמור לעיל‪ ,‬ככל שהתובע זכאי להחזר בהקשר זה‪ ,‬הרי שההחזר מתייחס‬</w:t>
        <w:br/>
        <w:t>‫לתיקון ליקויים ברכוש המשותף בלבד‪ ,‬ובענייננו‪ ,‬רק חלק מהסכום הנתבע מתייחס‬</w:t>
        <w:br/>
        <w:t>‫לתיקון ליקויים כאמור‪ ,‬ויתרת הסכום מתייחס לתיקון ליקויים בתוך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.35‬שנית‪ ,‬התובע לא הוכיח שהעיכוב שהיה נגרם בגין פניה למפקח היה מביא להחמרת‬</w:t>
        <w:br/>
        <w:t>‫הנזק באופן משמעותי‪ .‬להיפך‪ ,‬מהאמור לעיל עולה כי הליקויים היו ידועים לתובע‬</w:t>
        <w:br/>
        <w:t>‫מספר שנים קודם לביצוע התיקונים על ידו‪ ,‬והוא אף נקט בהליכים משפטיים‬</w:t>
        <w:br/>
        <w:t>‫בעניינם‪ .‬מכל מקום‪ ,‬הנטל על התובע להוכיח כיצד עיכוב שהיה נגרם בגין פניה‬</w:t>
        <w:br/>
        <w:t>‫למפקח לביצוע תיקון של אותם ליקויים היה מביא להחמרת הנזק באופן משמעותי‪,‬‬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התובע לא הוכיח דבר בעניין‪ .‬התובע אמנם טען בחקירתו הראשית שהיתה‬</w:t>
        <w:br/>
        <w:t>‫חדירת מים מאסיבית בשנת ‪ 2014‬שהביאה למצב שלא ניתן היה לפתוח את הדלתות‬</w:t>
        <w:br/>
        <w:t>‫(אם כי בכתב התביעה טען שהחלו בעיות בפתיחת הדלת) (פרוטוקול הדיון מיום‬</w:t>
        <w:br/>
        <w:t>‫‪ 6.3.2024‬בעמוד ‪ 5‬שורות ‪ )31-35‬אך דבר זה נטען גם בכתב התביעה בהליך בהליך‬</w:t>
        <w:br/>
        <w:t>‫‪ 46274-09-13‬שהוגש בחודש ספטמבר ‪ ,2013‬בסעיף ‪ ,103‬שם טען התובע שדלתות‬</w:t>
        <w:br/>
        <w:t>‫הדירה אינן יכולות להיסגר‪ .‬מחוות הדעת מיום ‪ 14.2.2013‬שצורפה לאותו כתב‬</w:t>
        <w:br/>
        <w:t>‫תביעה‪ ,‬מאותו מהנדס‪ ,‬גלאור‪ ,‬שנתן בהמשך את חוות הדעת שצורפה לכתב התביעה‬</w:t>
        <w:br/>
        <w:t>‫הנוכחי‪ ,‬עולה כי כבר אז נטען לחדירת רטיבות מרובה לתחתית קירות חיצוניים של‬</w:t>
        <w:br/>
        <w:t>‫חדר השינה בדירת התובע‪ ,‬לסדקים בקירות ולשקיעת ריצוף‪ ,‬וכן לקושי להשתמש‬</w:t>
        <w:br/>
        <w:t>‫בדלת יציאה מהמטבח לגינה‪ .‬בנוסף בחקירתו הנגדית טען התובע שבשנים קודמות‬</w:t>
        <w:br/>
        <w:t>‫לא היתה רטיבות למעט רטיבות קלה (פרוטוקול הדיון מיום ‪ 6.3.2024‬בעמוד ‪6‬‬</w:t>
        <w:br/>
        <w:t>‫שורות ‪ )12-14‬אולם הדבר אינו עולה בקנה אחד עם חוות הדעת הקודמת של‬</w:t>
        <w:br/>
        <w:t>‫המהנדס גלאור‪ ,‬מתחילת שנת ‪ .2013‬לפיכך איני נותנת אמון בטענת התובע שמדובר‬</w:t>
        <w:br/>
        <w:t>‫בשינוי משמעותי של המצב בשנת ‪ ,2014‬העומדת בניגוד לחוות דעת שהוא עצמו‬</w:t>
        <w:br/>
        <w:t>‫צירף לכתב התביעה‪ ,‬ובכל מקרה התובע לא הוכיח כי עיכוב שהיה נגרם בגין פניה‬</w:t>
        <w:br/>
        <w:t>‫למפקח היה מביא להחמרת הנזק באופן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,‬התובע לא הוכיח שהעבודות שבוצעו ברכוש המשותף‪ ,‬להבדיל מאלו שבוצעו‬</w:t>
        <w:br/>
        <w:t>‫בתוך דירתו‪ ,‬הן שהביאו לפתרון לנזקים החמורים שנטענו על ידו‪ .‬העבודות שבוצעו‬</w:t>
        <w:br/>
        <w:t>‫ברכוש המשותף על פי הצעת המחיר שהוגשה כנספח לנ‪ 2/‬כללו חפירה מסביב למבנה‬</w:t>
        <w:br/>
        <w:t>‫בקיר המערבי ומריחת חומר איטום על הקיר‪ .‬אין כל ראיה לכך שאלו העבודות‬</w:t>
        <w:br/>
        <w:t>‫שפתרו את הנזקים החמורים הנטענים בדירת התובע‪ ,‬כאשר מאותה הצעת מחיר‬</w:t>
        <w:br/>
        <w:t>‫עולה כי בתוך דירת התובע בוצע ריצוף מחדש לצורך פתיחת דלת הכניסה ונעשה‬</w:t>
        <w:br/>
        <w:t>‫חיתוך משקוף בשער הכניסה לבית והתאמתו לצורך פתיחת השער‪ .‬על פי ההיגיון‪,‬‬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 העבודות שפתרו את הקשיים החמורים להם טען התובע‪ ,‬ואשר לטענתו הם‬</w:t>
        <w:br/>
        <w:t>‫הליקויים שהחמירו משמעותית טרם ביצוע העבודות‪ ,‬אולם מדובר בעבודות‬</w:t>
        <w:br/>
        <w:t>‫שבוצעו בתוך ביתו ולא ברכוש המשותף‪ ,‬ועל כן כאמור לעיל‪ ,‬אינן יכולות להוות‬</w:t>
        <w:br/>
        <w:t>‫בסיס לתביעה בפני ערכאה זו‪ .‬התובע עצמו ייחס את הליקויים החמורים והדחופים‬</w:t>
        <w:br/>
        <w:t>‫שהביאו לטענתו לביצוע העבודות על ידו ככאלו שקשורים לתיקונים בתוך דירתו‪,‬‬</w:t>
        <w:br/>
        <w:t>‫בעיקר בעניין פתיחת הדלת (ר' לדוגמה פרוטוקול הדיון מיום ‪ 6.3.2024‬עמוד ‪6‬‬</w:t>
        <w:br/>
        <w:t>‫שורות ‪ .)29-36‬באשר לחלק מהתיקונים הנטענים‪ ,‬אף אלו שבתוך דירתו‪ ,‬הודה שהיו‬</w:t>
        <w:br/>
        <w:t>‫קיימים עוד בשנת ‪ ,2010‬בזמן שהגיש את התביעה בהליך ‪( 135-10‬עמוד ‪ 6‬שורות‬</w:t>
        <w:br/>
        <w:t>‫‪.)40-48‬‬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,‬התובע לא הוכיח כי הליקויים האמורים בתוך דירתו נגרמו כתוצאה‬</w:t>
        <w:br/>
        <w:t>‫מהרטיבות שהוחמרה לטענתו משמעותית בשנת ‪ ,2014‬שכן אותם ליקויים שפירט‬</w:t>
        <w:br/>
        <w:t>‫בתוך דירתו הם בחלקם הגדול ליקויים שעל פי חוות הדעת שצורפו להליך ‪,135-10‬‬</w:t>
        <w:br/>
        <w:t>‫היו קיימים כבר בשנת ‪( 2003‬ר' חוות דעת של גלאור מיום ‪ 8.9.2003‬שצורפה כנספח‬</w:t>
        <w:br/>
        <w:t>‫ג לכתב התביעה בהליך ‪ ,135-10‬בעמודים ‪ 31-33‬להודעת התובע)‪ ,‬ובשנת ‪ ,2010‬על‬</w:t>
        <w:br/>
        <w:t>‫פי חוות דעת גלאור מיום ‪( 1.9.2010‬נספח טז לכתב התביעה בהליך ‪ ,135-10‬עמוד‬</w:t>
        <w:br/>
        <w:t>‫‪ 101‬להודעת התובע‪ ,‬וכן כעולה מחוות דעת המהנדס אדלר מיום ‪ 5.1.2011‬נספח יח‬</w:t>
        <w:br/>
        <w:t>‫לאותה תביעה‪ ,‬בעמוד ‪ 123‬להודעת התובע)‪ .‬מחוות הדעת של המהנדס גלאור מיום‬</w:t>
        <w:br/>
        <w:t>‫‪ 1.9.2014‬שצורפה לכתב התביעה נשוא הליך זה לא עולה שמדובר בליקויים חדשים‬</w:t>
        <w:br/>
        <w:t>‫או כאלו שהחמירו כתוצאה מרטיבות חריגה בשנת ‪ .2014‬אזכיר כי התובע לא הזמין‬</w:t>
        <w:br/>
        <w:t>‫את המומחה להיחקר על חוות דעתו‪ ,‬כך שמשקלה נמוך‪ ,‬אולם יש משקל גם לעובדה‬</w:t>
        <w:br/>
        <w:t>‫שהתובע בחר להסתמך על דבריו הוא‪ ,‬אף שאינו מומחה‪ ,‬בדבר החמרת הליקויים‬</w:t>
        <w:br/>
        <w:t>‫לטענתו בשל רטיבות חריגה בשנת ‪ ,2014‬אף שנעזר במומחה לפני שתיקן את‬</w:t>
        <w:br/>
        <w:t>‫הליקויים‪ ,‬כאשר חוות דעת אותו מומחה אינה תומכת בדברי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.36‬שלישית‪ ,‬העובדה שכבר בשנת ‪ 2010‬התובע נקט בהליך בגין אותם ליקויים ברכוש‬</w:t>
        <w:br/>
        <w:t>‫המשותף‪ ,‬ולא עולה כי פעל לבקש סעד זמני באותו הליך‪ ,‬מחזקת את המסקנה כי‬</w:t>
        <w:br/>
        <w:t>‫התובע לא ראה בליקוי האמור ככזה שאי ביצוע התיקון בהקדם יפגע בצורה קשה‬</w:t>
        <w:br/>
        <w:t>‫וברורה ביכולתו לעשות שימוש בדירתו‪ ,‬שכן כאמור ידע על הליקוי לכל המאוחר‬</w:t>
        <w:br/>
        <w:t>‫עוד בתחילת שנת ‪ ,2013‬למעלה משנה וחצי לפני שביצע את התיקונים‪ ,‬כעולה מחוות‬</w:t>
        <w:br/>
        <w:t>‫הדעת של המהנדס גלאור שהגיש בהליך ‪ . 46274-09-13‬ובנוסף בדומה לאמור לעיל‪,‬‬</w:t>
        <w:br/>
        <w:t>‫התובע לא הוכיח כי התיקון האמור שבוצע מטעמו ברכוש המשותף הוא שהביא‬</w:t>
        <w:br/>
        <w:t>‫לפתרון הקשיים הנטענים בתוך דירתו‪ ,‬תוך שמדברי התובע בחקירתו עלה כי הקושי‬</w:t>
        <w:br/>
        <w:t>‫המרכזי היה בפתיחת הדלתות (ר' לדוגמה פרוטוקול הדיון מיום ‪ 6.3.2024‬עמוד ‪7‬‬</w:t>
        <w:br/>
        <w:t>‫שורות ‪ ) 32-40‬שעה שעולה שבוצעו עבודות אחרות בתוך דירתו בנוגע לליקויים‬</w:t>
        <w:br/>
        <w:t>‫האמורים‪ ,‬כגון העבודות שנועדו לאפשר פתיחת הדלתות‪.‬‬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.37‬רביעית‪ ,‬ספק אם התובע תיקן את הליקוי ברכוש המשותף בצורה נאותה‪ .‬מחקירתו‬</w:t>
        <w:br/>
        <w:t>‫הנגדית של מר נוריאל‪ ,‬אשר ביצע את התיקון מטעם התובע‪ ,‬עלה שעיסוקו העיקרי‬</w:t>
        <w:br/>
        <w:t>‫הוא בתחום האלקטרוניקה‪ ,‬וכי אין לו תעודות בתחום האיטום (פרוטוקול הדיון‬</w:t>
        <w:br/>
        <w:t>‫מיום ‪ 6.3.2024‬עמוד ‪ 2‬שורות ‪ ,31-50‬עמוד ‪ 4‬שורות ‪ .)41-49‬כמו כן‪ ,‬מר נוריאל השיב‬</w:t>
        <w:br/>
        <w:t>‫כי אמנם ביצע את האיטום אולם הליקויים עלולים לחזור עד שלא יבוצע חיזוק‬</w:t>
        <w:br/>
        <w:t>‫המבנה ולכן לא יכל להתחייב על התיקונים שביצע (עמוד ‪ 4‬שורות ‪.)29-35‬‬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.38‬למעשה‪ ,‬מחקירת התובע התרשמתי שהסיבה המרכזית לכך שהחליט להזמין קבלן‬</w:t>
        <w:br/>
        <w:t>‫לביצוע העבודות‪ ,‬היא משום שהבין שקיים קושי לקבל את טענותיו בהליך ‪46274-‬‬</w:t>
        <w:br/>
        <w:t>‫‪ 09-13‬שהתנהל באותה עת‪ ,‬בדבר זכות לקבלת כספים בגין עבודות שביצע לטענתו‬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תיק‪1/244/2022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‫בעצמו בדירתו‪ ,‬וחשב שאם ייקח קבלן ויקבל אסמכתה לתשלום‪ ,‬יהיה זכאי לתבוע‬</w:t>
        <w:br/>
        <w:t>‫את הסכומים (פרוטוקול הדיון מיום ‪ 6.3.2024‬עמוד ‪ 7‬שורות ‪.)27-30‬‬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.39‬מכ ל האמור עולה שאף אם לא היה קיים מעשה בית דין בענייננו‪ ,‬לא היה התובע‬</w:t>
        <w:br/>
        <w:t>‫זכאי להשבת הסכומים ששילם בגין תיקונים שבוצעו ברכוש המשותף (המהווים רק‬</w:t>
        <w:br/>
        <w:t>‫חלק מהסכומים שבכתב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.40‬לאור כל האמור לעיל 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.41‬בהתחשב בסכום התביעה‪ ,‬אך גם בהכבדה שנגרמה בשל הצורך לנהל את ההליך עד‬</w:t>
        <w:br/>
        <w:t>‫תומו‪ ,‬התובע יישא בהוצאות הנתבעת בסך של ‪ ,₪ 6,000‬בשל ההרשאה שנתנה‬</w:t>
        <w:br/>
        <w:t>‫לנציגת הנתבעת להמשיך ולפעול מטעמה אף שכבר אינה משמשת כנציגות‪ ,‬אני‬</w:t>
        <w:br/>
        <w:t>‫קובעת כי בנוסף על התובע לשלם לגב' ביהם הוצאות בסך של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אדר ב תשפ"ד‪ 17 ,‬מרץ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01/244/2022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