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6/316/2022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2024-03-04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תיק‪6/316/2022 :‬‬                                          ‫מפקח על רישום מקרקעין‬</w:t>
        <w:br/>
        <w:t>‫מס' בקשה‪6/570/2023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‫סויסה חגית‬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איזקסון מנחם ינון‬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‫רפפורט משה שמואל‬        ‫‪1‬‬                        ‫הנתבעים‬</w:t>
        <w:br/>
        <w:t>‫רפפורט דינה‬     ‫‪2‬‬</w:t>
        <w:br/>
        <w:t>‫באמצעות ב"כ‪ :‬עו"ד ליפל 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בקשה שהגישו הנתבעים שכותרתה " בקשה להורות על תיקון כתב התביעה תוך‬</w:t>
        <w:br/>
        <w:t>‫הוספת צדדים להליך‪ .‬מחיקת מרבית הסעדים שבכתב התביעה ובקשה לאשר שליחת‬</w:t>
        <w:br/>
        <w:t>‫הודעה לצד ג'" (להלן‪"-‬הבקשה")‪.‬‬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המשותף ברחוב הבעל‪-‬שם‪-‬טוב ‪ ,5‬בני‪-‬ברק‪ ,‬הרשום בפנקס‬</w:t>
        <w:br/>
        <w:t>‫הבתים המשותפים כחלקה ‪ 580‬בגוש ‪( 6122‬להלן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ישנן ‪ 5‬תתי‪-‬חלקות כעולה מצו רישום הבית המשותף המתוקן מתאריך‬</w:t>
        <w:br/>
        <w:t>‫‪ 17.3.2022‬והוא מורכב ממבנה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.3‬הנתבעים‪ ,‬רפפורט משה‪-‬שמואל ורפפורט דינה (להלן – ''הנתבעים") הם הבעלים של תתי‬</w:t>
        <w:br/>
        <w:t>‫החלקות ‪ 4-3‬בבית המשותף‪ ,‬המצויות 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תיק‪6/316/2022 :‬‬                                       ‫מפקח על רישום מקרקעין‬</w:t>
        <w:br/>
        <w:t>‫מס' בקשה‪6/570/2023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.4‬התובעת‪ ,‬גב' סויסה חגית‪( ,‬להלן – "התובעת") היא בעלת הזכויות של תתי החלקות ‪ 6‬ו‪-‬‬</w:t>
        <w:br/>
        <w:t>‫‪ 7‬המצויות בקומה הראשונה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19.05.2022‬הגישה התובעת כתב תביעה נגד הנתבעים (להלן ‪'' -‬כתב התביעה'')‬</w:t>
        <w:br/>
        <w:t>‫ובו טענה כי במהלך שנת ‪ 2006‬ניתן לנתבעים היתר לבניה על הגג‪ ,‬אולם חרף ההיתר שניתן‬</w:t>
        <w:br/>
        <w:t>‫להם‪ ,‬בנו הנתבעים מעבר להיתר ואף פיצלו הנתבעים ללא היתר את דירותיהם לכמה‬</w:t>
        <w:br/>
        <w:t>‫יחידות דיור‪ .‬מאחר שהנתבעים לא הגישו כתב הגנה‪ ,‬התביעה התקבלה במלואה לאחר‬</w:t>
        <w:br/>
        <w:t>‫דיון שהתקיים במעמד צד אחד בתאריך ‪ .13.11.2022‬בתאריך ‪ 12.12.2022‬הגישו הנתבעים‬</w:t>
        <w:br/>
        <w:t>‫בקשה לביטול פסק הדין ובתאריך ‪ 18.01.2023‬בקשה זו התקבלה‪ .‬ובתאריך ‪,2.3.2023‬‬</w:t>
        <w:br/>
        <w:t>‫הוגש כתב ההגנה ובו הוכחשו טענות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, 23.4.2023‬התקיים דיון במעמד הצדדים ובמסגרתו‪ ,‬הסכימו הצדדים על מינויו‬</w:t>
        <w:br/>
        <w:t>‫של מומחה מוסכם מטעם המפקח על רישום מקרקעין‪ ,‬אשר יחווה דעתו האם עבודות‬</w:t>
        <w:br/>
        <w:t>‫הבנייה שביצעו הנתבעים בדירתם‪ ,‬הן בהתאם להיתר בנייה‪ ,‬וככל שלא מהן העבודות שיש‬</w:t>
        <w:br/>
        <w:t>‫לבצע כדי להתאימן להיתר הבנייה‪ ,‬לרבות לאפשרות להכשיר את הבנוי‪ ,‬וכן מה גובה‬</w:t>
        <w:br/>
        <w:t>‫תשלומי האיזון להם זכאית התובעת בגין הבנייה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,29.8.2023‬הגיש המומחה המוסכם את חוות דעתו‪ ,‬ובמסגרת ההחלטה מתאריך‬</w:t>
        <w:br/>
        <w:t>‫זה‪ ,‬ניתנה לצדדים האפשרות לשלוח למומחה המוסכם שאלות הבהרה או לבקש לחקור‬</w:t>
        <w:br/>
        <w:t>‫אותו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31.08.2023‬הגישו הנתבעים את הבקשה שבכותרת‪ ,‬ובתאריך ‪ ,14.9.2023‬הוגשה‬</w:t>
        <w:br/>
        <w:t>‫תגובת התובעים לבקשה‪ .‬בתאריך ‪ ,11.12.2023‬הוגשה על ידי הנתבעים בקשה נוספת‬</w:t>
        <w:br/>
        <w:t>‫שכותרתה "בקשת רשות להגשת תשובה בשל שינוי נסיבות מהותי" (להלן‪"-‬הבקשה‬</w:t>
        <w:br/>
        <w:t>‫הנוספת")‪ .‬בתאריך ‪ ,31.12.2023‬הגישה התובעת את תגובתה לבקשה הנוספת‪ .‬אציג להלן‬</w:t>
        <w:br/>
        <w:t>‫את 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תיק‪6/316/2022 :‬‬                                         ‫מפקח על רישום מקרקעין‬</w:t>
        <w:br/>
        <w:t>‫מס' בקשה‪6/570/2023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נהגה בחוסר תום לב והסתירה מהמפקח ומהנתבעים את העובדה לפיה מכרה‬</w:t>
        <w:br/>
        <w:t>‫את זכויותיה במקרקעין‪ .‬על כן יש למחוק את הסעדים שביקשה התובעת כשהייתה בעלת‬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כן‪ ,‬יש להורות על צירוף הקונים להליך ולאפשר להם להביע עמדתם‪ .‬כמו כן יש‬</w:t>
        <w:br/>
        <w:t>‫לאפשר הגשת הודעת צד ג' נגד הבעלים הקודמים של הדירה אשר מכרו לנתבעים את‬</w:t>
        <w:br/>
        <w:t>‫הזכויות בגג ואשר לטענת התובעת לא עדכנו אותה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.11‬בבקשה הנוספת נטען כי התגלו לנתבעים עובדות חדשות שלא היו ידועות להם בעת הגשת‬</w:t>
        <w:br/>
        <w:t>‫הבקשה‪ .‬הזכויות בדירה עדיין רשומות על שם התובעת‪ ,‬אולם רשומות גם הערות אזהרה‬</w:t>
        <w:br/>
        <w:t>‫בגין הימנעות מעשיית עסקה לטובת ה"ה כהן וגולדשטיין (להלן "הקונים")‪ .‬הקונים אף‬</w:t>
        <w:br/>
        <w:t>‫קיבלו משכנתא על הדירה‪ ,‬ולמעשה קיבלו את החזקה בדירה והם נוהגים בה מנהג בעלים‬</w:t>
        <w:br/>
        <w:t>‫ואף החלו לבצע עבודות בדירה‪ ,‬לרבות עבודות להרחבתה כך שטענת התובעת בדבר‬</w:t>
        <w:br/>
        <w:t>‫האפשרות לביטול העסקה אינה נכונה‪.‬‬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עודנה רשומה כבעלת הזכויות בדירות‪ ,‬וממילא היא בעלת זכות תביעה‪ .‬גם לאחר‬</w:t>
        <w:br/>
        <w:t>‫שישתנה רישום הבעלות בדירות לא תישלל ממנה זכות התביעה מאחר שבעת התביעה‬</w:t>
        <w:br/>
        <w:t>‫הייתה רשומה כבעלים‪.‬‬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.13‬במסגרת הסכמי המכר נרשם במפורש כי מתנהל הליך בפני המפקח ומשך ייתכן שיחולו‬</w:t>
        <w:br/>
        <w:t>‫שינויים בחלק היחסי של החלקים הצמודים ברכוש המשותף‪ .‬כמו כן‪ ,‬נקבע במפורש כי‬</w:t>
        <w:br/>
        <w:t>‫זכות התביעה בקשר לבנייה על הגג המשותף שמורה 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.14‬טענות הנתבעים בקשר לאפשרות לכך שהאפשרות לתבוע תשלומי איזון שמורה רק‬</w:t>
        <w:br/>
        <w:t>‫לקונים‪ ,‬אינה נכונה‪ ,‬כך גם יש לדחות את בקשתם לצירוף צדדים נוספים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.15‬לפיכך‪ ,‬יש לדחות את טענת הנתבעים תוך חיובם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עיון בבקשה‪ ,‬לרבות הבקשה הנוספת‪ ,‬החלטתי לדחותה מהנימוקים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תיק‪6/316/2022 :‬‬                                       ‫מפקח על רישום מקרקעין‬</w:t>
        <w:br/>
        <w:t>‫מס' בקשה‪6/570/2023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.17‬סעיף ‪ 73‬לחוק המקרקעין תשכ"ט‪( 1969-‬להלן – ''חוק המקרקעין'') קובע מי הם‬</w:t>
        <w:br/>
        <w:t>‫הצדדים הזכאים להביא סכסוך להכרעת המפקח‪:‬‬</w:t>
        <w:br/>
        <w:t>‫ואלה זכאים להביא סכסוך להכרעתו של המפקח‪:‬‬</w:t>
        <w:br/>
        <w:t>‫כל בעל דירה או צד אחר לסכסוך כמוגדר בסעיף ‪;72‬‬   ‫(‪)1‬‬</w:t>
        <w:br/>
        <w:t>‫נציגות הבית המשותף‪.‬‬   ‫(‪)2‬‬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.18‬סעיף ‪71‬ב(ד) לחוק המקרקעין קובע כי "חייב בעל דירה‪ ,‬שדירתו ניתנת להרחבה בשיעור‬</w:t>
        <w:br/>
        <w:t>‫יחסי העולה על חלקו ברכוש המשותף והמבקש להרחיבה‪ ,‬לשלם במועד החלטת‬</w:t>
        <w:br/>
        <w:t>‫ההרחבה‪ ,‬תשלומי איזון לבעל דירה שדירתו אינה ניתנת להרחבה או שההרחבה פחותה‬</w:t>
        <w:br/>
        <w:t>‫מחלקו היחסי 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‪71‬ג(ד) לחוק המקרקעין קובע כי‪":‬ראה המפקח כי נפגעה זכותו של בעל דירה‪,‬‬</w:t>
        <w:br/>
        <w:t>‫פגיעה מהותית‪ ,‬או כי טעה שמאי המקרקעין שנקבע כאמור‪ ,‬רשאי הוא להורות על ביטול‬</w:t>
        <w:br/>
        <w:t>‫ההחלטה שנתקבלה‪ ,‬לשנותה או להתנותה בתנאים‪ ,‬הכל כפי שימצא לנכון‪ ,‬בין בדרך‬</w:t>
        <w:br/>
        <w:t>‫של תשלומי איזון ובין בדרך אחרת‪ ,‬וכן רשאי הוא ליתן הוראות לענין סדרי הרישום‬</w:t>
        <w:br/>
        <w:t>‫בלשכת רישום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.20‬המחוקק כלל בסעיפים ‪71‬ב(ד)‪71-‬ב(ו) שבסימן ג‪ 1‬לחוק המקרקעין מנגנונים של תשלומי‬</w:t>
        <w:br/>
        <w:t>‫איזון לבעל דירה שדירתו אינה ניתנת להרחבה או שההרחבה האפשרית של‬</w:t>
        <w:br/>
        <w:t>‫דירתו פחותה מחלקו היחסי ברכוש המשותף‪ .‬זאת‪ ,‬כחלק ממנגנוני איזון שניתנו במסגרת‬</w:t>
        <w:br/>
        <w:t>‫ההסדר בחוק ביחס לאפשרות של בעל דירה להרחיב את דירתו על חשבון חלקים מסוימים‬</w:t>
        <w:br/>
        <w:t>‫מהרכוש המשותף ללא צורך בהסכמת כלל בעלי הדירות בבית המשותף‪ ,‬כאשר במסגרת‬</w:t>
        <w:br/>
        <w:t>‫חוק המקרקעין‪ ,‬נקבעו אף סעיפי התיישנות לגבי האפשרות לתבוע תשלומי איזון [ראו‬</w:t>
        <w:br/>
        <w:t>‫הרחבה בעניין זה בפסק הדין בעניין (המפקח על המקרקעין חולון) ‪ 6/21‬מיקה עידית נ'‬</w:t>
        <w:br/>
        <w:t>‫יקוטי אברהם (נבו ‪.])13.04.2023‬‬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.21‬לבסוף אוסיף כי סעיף ‪ 7‬לחוק המקרקעין קובע כי ''(א) עסקה במקרקעין טעונה רישום;‬</w:t>
        <w:br/>
        <w:t>‫העסקה נגמרת ברישום‪ ,‬ורואים את השעה שבה אישר הרשם את העסקה לרישום‬</w:t>
        <w:br/>
        <w:t>‫כשעת הרישום (ב) עסקה שלא נגמרה ברישום רואים אותה כהתחייבות לעשות עסקה"‪.‬‬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תיק‪6/316/2022 :‬‬                                          ‫מפקח על רישום מקרקעין‬</w:t>
        <w:br/>
        <w:t>‫מס' בקשה‪6/570/2023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.22‬ובמיושם לענייננו ‪ -‬עיון בנסח הטאבו העדכני‪ ,‬מלמד כי בעת הגשת התביעה‪ ,‬וגם במועד‬</w:t>
        <w:br/>
        <w:t>‫הגשת הבקשה‪ ,‬התובעת עודנה רשומה כבעלת הזכויות בדירות ועונה להגדרה של "בעל‬</w:t>
        <w:br/>
        <w:t>‫דירה"‪ .‬אומנם נרשמו הערות על הדירות שבבעלות התובעת‪ ,‬אך עדיין הבעלות עצמה‪,‬‬</w:t>
        <w:br/>
        <w:t>‫במועד הגשת התביעה ואף במועד הגשת הבקשה‪ ,‬היא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.23‬וכן‪ ,‬המועד הרלוונטי לקביעת הסמכות העניינית לדון בהליך‪ ,‬הוא יום הגשת התביעה [ראו‬</w:t>
        <w:br/>
        <w:t>‫והשוו ע"א ‪ 6805/99‬תלמוד תורה הכללי והישיבה הגדולה עץ חיים נ' הועדה המקומית‬</w:t>
        <w:br/>
        <w:t>‫לתכנון ולבניה ירושלים (נבו ‪ .])02.07.2003‬העובדה שבמהלך ניהול ההליך‪ ,‬חלו‬</w:t>
        <w:br/>
        <w:t>‫התפתחויות בקשר לבעלות בדירות התובעת‪ ,‬אינה רלוונטית לעניין הסמכות העניינית‬</w:t>
        <w:br/>
        <w:t>‫[ראו והשוו לשינויים המחויבים ברע"א ‪ 6132/09‬עיריית טירת הכרמל נ' כלל השקעות‬</w:t>
        <w:br/>
        <w:t>‫בנדל"ן בע"מ‪ ,‬בפסקה ‪( 3‬נבו ‪ .])14.10.2009‬בעניינו אין מחלוקת שבמועד הגשת התביעה‪,‬‬</w:t>
        <w:br/>
        <w:t>‫כמו כן במועד הגשת הבקשה‪ ,‬הייתה התובעת בגדר "בעל דירה" בבית המשותף‪ ,‬ומשכך‬</w:t>
        <w:br/>
        <w:t>‫יום זה הוא המועד הרלבנטי לצורך בחינת עילת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.24‬אשר לבקשה להוספת צדדים למתן הודעה לצד ג'‪ ,‬בהתאם להוראות תקנות ‪ 22‬ו‪(23-‬א)‬</w:t>
        <w:br/>
        <w:t>‫לתקנות סדר הדין האזרחי‪ ,‬תשע"ט‪( 2018-‬להלן‪"-‬התקנות")‪ ,‬נתבע רשאי לצרף צדדים‬</w:t>
        <w:br/>
        <w:t>‫להליך על דרך של מתן הודעה לצד ג' במועד הגשת כתב ההגנה‪ ,‬ולא במועד מאוחר יותר‪.‬‬</w:t>
        <w:br/>
        <w:t>‫בענייננו‪ ,‬משהוגש זה מכבר כתב ההגנה‪ ,‬אין הנתבעים רשאים להגיש הודעת צד שלישי‪.‬‬</w:t>
        <w:br/>
        <w:t>‫מה עוד שביום הגשת התביעה‪ ,‬מי שמכר לנתבעים את דירתם‪ ,‬הוא לא בגדר "בעל דירה"‪,‬‬</w:t>
        <w:br/>
        <w:t>‫ומ שכך ממילא אין למפקח על רישום מקרקעין סמכות עניינית לדון בענייננו [ראו והשוו‬</w:t>
        <w:br/>
        <w:t>‫(המפקח על המקרקעין פתח תקוה) ‪ 785/23‬שרית כרמלי נ' ירון בלובשטיין (נבו‬</w:t>
        <w:br/>
        <w:t>‫‪.])14.02.2024‬‬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.25‬אשר לצירוף הקונים כצד להליך‪ -‬כאשר נבחנת בקשה לצירופו של צד להליך‪ ,‬יש לשקול‬</w:t>
        <w:br/>
        <w:t>‫האם הוא דרוש לשם הכרעה בתובענה‪ .‬זאת‪ ,‬אף אם לא נתבקש נגד אותו נתבע מסוים‬</w:t>
        <w:br/>
        <w:t>‫סעד‪ .‬בעל דין "דרוש" הוא זה שבהעדרו אי אפשר לתת פתרון שלם ויעיל לתובענה בלא‬</w:t>
        <w:br/>
        <w:t>‫שפסק הדין יחייב את פלוני ויהיה מעשה בית דין גם כלפיו‪ ,‬או מקום בו עשויה זכותו של‬</w:t>
        <w:br/>
        <w:t>‫אדם להיפגע אלמלא הצירוף [ראו והשוו רע"א ‪ 5861/15‬עיריית תל אביב יפו נ'‬</w:t>
        <w:br/>
        <w:t>‫זומוביץ (נבו ‪ ; )26.02.2016‬ע"א ‪ 7660/21‬די‪.‬סי ‪ .‬אס חיזוק מבנים בע"מ נ' יוסף‬</w:t>
        <w:br/>
        <w:t>‫כוכבה ‪ ,‬בפסקה ‪ 20‬לחוות דעתה של כב' השופטת וילנר (נבו ‪ .] )19.06.2023‬אך‬</w:t>
        <w:br/>
        <w:t>‫משקבעתי שיום הגשת התביעה הוא המועד הרלבנטי לבחינת ההליך‪ ,‬אין מקום לצרף את‬</w:t>
        <w:br/>
        <w:t>‫הקונים כצדדים להליך ולא מצאתי כי צירופם להליך דרוש לשם הכרעה בתביעה‪ .‬מובן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תיק‪6/316/2022 :‬‬                                        ‫מפקח על רישום מקרקעין‬</w:t>
        <w:br/>
        <w:t>‫מס' בקשה‪6/570/2023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בכך כדי לחסום את הנתבעים לבקש להעיד את הקונים במסגרת דיון ההוכחות‪ ,‬ככל‬</w:t>
        <w:br/>
        <w:t>‫שיהיה בכך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.26‬בהתאם לאמור לעיל‪ ,‬אני דוחה את בקשת הנתבעים תוך ששמורות לצדדים מלוא‬</w:t>
        <w:br/>
        <w:t>‫טענותיהם להמשך בירור ההליך‪ ,‬לרבות טענת ההתיישנות שהעלו הנתבעים בכתב ההגנה‬</w:t>
        <w:br/>
        <w:t>‫(סעיף ‪ 8‬לכתב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להוצאות הבקשה ‪ -‬בהתאם לתקנה ‪ 53‬לתקנות‪ ,‬אני מורה על חיוב הנתבעים‬</w:t>
        <w:br/>
        <w:t>‫בהוצאות הבקשה‪ ,‬בסך כולל של ‪ ,₪ 1,000‬אשר ישולמו על ידי הנתבעים לתובעת‪ ,‬ללא‬</w:t>
        <w:br/>
        <w:t>‫קשר לתוצאות ההליך העיקרי בתוך שלושים ימים מהיום‪ ,‬שאם לא כן יישאו הפרשי‬</w:t>
        <w:br/>
        <w:t>‫הצמדה וריבית בהתאם לסעיף ‪(5‬ב) לחוק פסיקת ריבית והצמדה‪ ,‬התשכ"א‪ 1961-‬מיום‬</w:t>
        <w:br/>
        <w:t>‫פסק הדין ועד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.28‬דיון במעמד הצדדים‪ ,‬יתקיים בתאריך ‪ 10.4.2024‬בשעה ‪.10:00‬‬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 ד אדר א תשפ"ד ‪ 04 ,‬מרץ ‪ , 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6/316/2022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