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05/336/2020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2024-01-03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‫פלג רונן‬    ‫‪1‬‬                      ‫תובעים‬</w:t>
        <w:br/>
        <w:t>‫חג'ג' רות )נמחקה(‬      ‫‪2‬‬</w:t>
        <w:br/>
        <w:t>‫יחזקאל אליהו )נמחק(‬       ‫‪3‬‬</w:t>
        <w:br/>
        <w:t>‫מדזר שמואל )נמחק(‬        ‫‪4‬‬</w:t>
        <w:br/>
        <w:t>‫דיאמנט גולדה‬       ‫‪5‬‬</w:t>
        <w:br/>
        <w:t>‫בלוש ברק רני‬      ‫‪6‬‬</w:t>
        <w:br/>
        <w:t>‫בלוש ענת‬      ‫‪7‬‬</w:t>
        <w:br/>
        <w:t>‫מעיין שאול‬      ‫‪8‬‬</w:t>
        <w:br/>
        <w:t>‫מעיין עדנה‬     ‫‪9‬‬</w:t>
        <w:br/>
        <w:t>‫כולם באמצעות ב"כ‪ :‬עו"ד גור מורן‬</w:t>
        <w:br/>
        <w:t>‫דרך בגין מנחם ‪ ,7‬רמת גן‬</w:t>
        <w:br/>
        <w:t>‫טל'‪0526435364:‬‬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 אסתר‬         ‫‪1‬‬                      ‫נתבעים‬</w:t>
        <w:br/>
        <w:t>‫ברק אבי אברהם‬          ‫‪2‬‬</w:t>
        <w:br/>
        <w:t>‫רוט רף נחמה‬         ‫‪3‬‬</w:t>
        <w:br/>
        <w:t>‫רוט רף אברהם‬         ‫‪4‬‬</w:t>
        <w:br/>
        <w:t>‫שורץ אלון‬       ‫‪5‬‬</w:t>
        <w:br/>
        <w:t>‫שורץ טלי‬       ‫‪6‬‬</w:t>
        <w:br/>
        <w:t>‫בר עפר‬       ‫‪7‬‬</w:t>
        <w:br/>
        <w:t>‫בר תמר‬       ‫‪8‬‬</w:t>
        <w:br/>
        <w:t>‫אילוטוביץ גיל‬        ‫‪9‬‬</w:t>
        <w:br/>
        <w:t>‫אילוטוביץ סמדר פרי‬        ‫‪10‬‬</w:t>
        <w:br/>
        <w:t>‫עצמון עדה יוליאנה‬       ‫‪11‬‬</w:t>
        <w:br/>
        <w:t>‫עצמון עפר‬       ‫‪12‬‬</w:t>
        <w:br/>
        <w:t>‫ברזין סופיה‬       ‫‪13‬‬</w:t>
        <w:br/>
        <w:t>‫כולם באמצעות ב"כ‪ :‬עו"ד אריאל קאופמן‬</w:t>
        <w:br/>
        <w:t>‫הארבעה ‪ ,28‬תל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‫כללי‬         ‫א‪.‬‬</w:t>
        <w:br/>
        <w:t>‫‪ .1‬עסקינן בבית משותף המצוי ברח' רימלט ‪ ,16‬רמת‪-‬גן והידוע גם כגוש ‪ 6186‬חלקה ‪679‬‬</w:t>
        <w:br/>
        <w:t>‫)להלן‪" :‬הבית המשותף"‪ ,‬או 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.2‬עניינה של התביעה הוא רצונם של התובעים שהם בעלים של ‪ 4‬מדירות הבית‪ ,‬להכריז‬</w:t>
        <w:br/>
        <w:t>‫כי לא היה בידי הנתבעים )שהם בעלים של ‪ 6‬דירות בבית וממגישי הבקשה להיתר‬</w:t>
        <w:br/>
        <w:t>‫בניה( את הרוב הדרוש לביצוע בניה לשם הרחבת דירותיהם‪ ,‬כנדרש על פי התקנון‬</w:t>
        <w:br/>
        <w:t>‫המוסכם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.3‬הצדדים להליך הם בעלי דירות בבית משותף לפי הפירוט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‫תובעים‬</w:t>
        <w:br/>
        <w:t>‫תובע ‪ ,1‬רונן פלג‪ ,‬מחזיק במחצית זכויות הבעלות בתת חלקה ‪;54‬‬</w:t>
        <w:br/>
        <w:t>‫תובעת ‪ ,5‬דיאמנט גולדה‪ ,‬היא בעלים של תת חלקה ‪;18‬‬</w:t>
        <w:br/>
        <w:t>‫תובעים ‪ ,6,7‬בלוש ברק וענת‪ ,‬הם בעלים במשותף של תת חלקה ‪;58‬‬</w:t>
        <w:br/>
        <w:t>‫תובעים ‪ ,8,9‬מעיין שאול ועדנה‪ ,‬הם בעלים במשותף של תת חלקה ‪;59‬‬</w:t>
        <w:br/>
        <w:t>‫נתבעים‬</w:t>
        <w:br/>
        <w:t>‫נתבעים ‪ ,1,2‬אסתר ואבי ברק‪ ,‬הם בעלים במשותף של תת חלקה ‪;66‬‬</w:t>
        <w:br/>
        <w:t>‫נתבעים ‪ ,3,4‬רוט נחמה ואברהם‪ ,‬הם בעלים במשותף של תת חלקה ‪;70‬‬</w:t>
        <w:br/>
        <w:t>‫נתבעים ‪ ,5,6‬שורץ אלון וטלי‪ ,‬הם בעלים במשותף של תת חלקה ‪;67‬‬</w:t>
        <w:br/>
        <w:t>‫נתבעים ‪ ,7,8‬בר עפר ותמר‪ ,‬הם בעלים במשותף של תת חלקה ‪;63‬‬</w:t>
        <w:br/>
        <w:t>‫נתבעים ‪ ,9,10‬אילוטוביץ גיל וסמדר‪ ,‬הם בעלים במשותף של תת חלקה ‪;74‬‬</w:t>
        <w:br/>
        <w:t>‫נתבעים ‪ ,11,12‬עצמון עדה ועפר‪ ,‬הם בעלים במשותף של תת חלקה ‪;73‬‬</w:t>
        <w:br/>
        <w:t>‫נתבעת ‪ ,13‬ברזין סופיה‪ ,‬היא בעלים של תת חלקה ‪;62‬‬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המשותף מורכב ממבנה אחד הכולל שני אגפים וסה"כ ‪ 167‬דירות לפי החלוקה הבאה‪:‬‬</w:t>
        <w:br/>
        <w:t>‫אגף ‪ -1‬כולל ‪ 81‬יחידות ואילו אגף ‪ 2‬כולל ‪ 86‬יחידות )הצדדים הם בעלי דירות באגף מספר‬</w:t>
        <w:br/>
        <w:t>‫‪.(1‬‬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קיים תקנון מוסכם רשום מיום ‪) 16.8.2018‬להלן‪" :‬התקנון"(‪.‬‬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.5‬למעשה‪ ,‬העבודות נושא הליך זה הן הרחבת מרפסות באמצעות סגירת חללים קיימים‬</w:t>
        <w:br/>
        <w:t>‫בקומות ‪) 16-19‬בהן מצויות דירות הנתבעים(; נכון למועד זה כל דירות הנתבעים‪,‬‬</w:t>
        <w:br/>
        <w:t>‫למעט דירת הנתבעת ‪ ,13‬כבר ביצעו את עבודות ההרחבה וזאת כפי שיובהר בפרק‬</w:t>
        <w:br/>
        <w:t>‫מהלך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טוענים בתביעתם כי מאחר והנתבעים לא קיבלו הסכמה פוזיטיבית‬</w:t>
        <w:br/>
        <w:t>‫מהתובעים בפרט ומיתר בעלי הזכויות בבית‪ ,‬יש ליתן צו הריסה וביטול היתר הבניה‬</w:t>
        <w:br/>
        <w:t>‫ביחס לתתי‪-‬חלקות ‪ 74 ,73 ,70 ,67 ,66 ,63‬וצו מניעה קבוע ביחס לתת‪-‬חלקה ‪.62‬‬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‫‪ .7‬הבית מושא ההליך נבנה על פי היתר בניה בשנת ‪ 2007‬וקיימות בו מרפסות שהוקמו‬</w:t>
        <w:br/>
        <w:t>‫כמקשה אחת עם הקמת הבית‪ ,‬משכך‪ ,‬הנתבעים כבר ניצלו את זכותם להקמת שטחי‬</w:t>
        <w:br/>
        <w:t>‫המרפסות מכוח תכנית בת תוקף‪ .‬בנסיבות אלו‪ ,‬על מנת להגדיל את שטחי המרפסות‬</w:t>
        <w:br/>
        <w:t>‫)שלא נכללות עוד בסל הזכויות( פנו הנתבעים בבקשה לקבלת זכויות נוספות לשם‬</w:t>
        <w:br/>
        <w:t>‫הרחבת מרפסותיהם על חשבון שטחים עודפים באמצעות ההקלה הקבועה בסעיף ‪149‬‬</w:t>
        <w:br/>
        <w:t>‫לחוק התכנון והבניה‪ ,‬תשכ"ה‪ 1965-‬באמצעות ניוד שטחים עיקריים משטחי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‪71‬א לחוק המקרקעין )להלן‪" :‬חוק המקרקעין" או "החוק"( שהוסף כתיקון ‪18‬‬</w:t>
        <w:br/>
        <w:t>‫לחוק המקרקעין מפנה לפרק ג' לחוק התכנון והבניה המגדיר את סוגי התכניות‬</w:t>
        <w:br/>
        <w:t>‫)ארצית‪ ,‬מחוזית‪ ,‬מקומית‪ ,‬מפורטת‪ ,‬מיוחדת(‪ .‬הבקשה להיתר שהגישו הנתבעים הינה‬</w:t>
        <w:br/>
        <w:t>‫הרחבת מרפסות קיימות על ידי ניוד שטחים עיקריים של ממ"דים לשטחי מרפסות‬</w:t>
        <w:br/>
        <w:t>‫עיקריים בדרך של הקלה הקבועה בסעיף ‪ 149‬לחוק התכנון והבניה‪ ,‬תשכ"ה‪.1965-‬‬</w:t>
        <w:br/>
        <w:t>‫הטעם שהיה צורך ברכיב ההקלה הוא כי זכויות אלו אינן מותרות עפ"י תוכנית בת‬</w:t>
        <w:br/>
        <w:t>‫תוקף‪.‬‬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.9‬האקט הקנייני בו נקטו הנתבעים אינו חוסה תחת פרק ג' לחוק התכנון והבניה‪ ,‬ומכאן‬</w:t>
        <w:br/>
        <w:t>‫שתיקון ‪ 18‬לחוק המקרקעין‪ ,‬בו נקבע רוב מופחת של הסכמות לצורך הרחבת דירה‪,‬‬</w:t>
        <w:br/>
        <w:t>‫אינו מאפשר את הפחתת ההסכמות הפוזיטיביות הנדרשות מאת בעלי הדירות מ‪-‬‬</w:t>
        <w:br/>
        <w:t>‫‪ 100%‬ל‪ ,75%-‬כפי שנקבע בתיקון‪ ,‬ועל כן על הנתבעים להוכיח כי באמתחתם הסכמת‬</w:t>
        <w:br/>
        <w:t>‫כל הדירות שבאגף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הבקשה להיתר‪ ,‬הנתבעים תלו יהבם בחתימה כללית ובלתי מחייבת של חברת‬</w:t>
        <w:br/>
        <w:t>‫"נווה גד" משנת ‪) 2015‬הקבלן שהקים את הפרויקט(‪ ,‬ברם‪ ,‬זו בינתיים העבירה את‬</w:t>
        <w:br/>
        <w:t>‫זכויותיה בדירות לידי בעלי הזכויות באגף הרלוונטי ועל כן אין לסמוך על חתימתה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.11‬מכל מקום‪ ,‬תיקון ‪ 18‬לחוק המקרקעין הינו חריג לכלל שבסעיף ‪ 62‬לחוק ואין ליישמו‬</w:t>
        <w:br/>
        <w:t>‫בענייננו או‪ ,‬למצער‪ ,‬יש לפרשו בצמצום ולכן על הנתבעים היה לקבל את הסכמת כל‬</w:t>
        <w:br/>
        <w:t>‫בעלי הדירות באגף 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.12‬הוועדה המקומית שדנה בבקשה ונתנה היתר‪ ,‬לא דנה בסוגיות קנייניות והיא הסתפקה‬</w:t>
        <w:br/>
        <w:t>‫ב"תימוכין קנייניים"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)זולת התובעת ‪ ,(5‬הגישו שני עררים על החלטות הוועדה המקומית אשר‬</w:t>
        <w:br/>
        <w:t>‫אישרה את הבקשה להיתר ודחתה את התנגדויותיהם ואף הגישו עתירה מנהלית‬</w:t>
        <w:br/>
        <w:t>‫)עת"מ ‪ (6530-05-20‬לפני בית המשפט המחוזי על החלטת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‪ ,13‬שהיא הבעלים של תת‪-‬חלקה ‪ ,62‬טרם הרחיבה את מרפסת דירתה‪,‬‬</w:t>
        <w:br/>
        <w:t>‫ומשכך‪ ,‬מבוקש ליתן צו מניעה קבוע המורה לה להימנע מביצועה‪.‬‬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‪) 9-1‬למעט התובעים ‪ 2,3,4‬אשר נמחקו לבקשתם מן ההליך( מעולם לא חתמו‬</w:t>
        <w:br/>
        <w:t>‫לנתבעים על הבקשה 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הנתבעים הסכמת ‪ 8‬דירות המהוות ‪ 10%‬מבעלי הזכויות בבית המשותף‪ ,‬בלבד‪.‬‬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.16‬לבית המשותף תקנון מוסכם הקובע כי הקירות החיצוניים של הבית של כל אגף יהוו‬</w:t>
        <w:br/>
        <w:t>‫רכוש משותף של האגף 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‫כמו‪-‬כן‪ ,‬סעיף ‪ 4.20‬לתקנון‪ ,‬קובע כי אין לבצע שינויים חיצוניים שיש בהם כדי לפגוע‬</w:t>
        <w:br/>
        <w:t>‫בחזותו‪.‬‬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קובע התקנון‪ ,‬כי תנאי להרחבת דירה יהא קבלת החלטת הרוב הדרוש על פי החוק‪,‬‬</w:t>
        <w:br/>
        <w:t>‫וכי לעניין זה‪ ,‬כל אגף בבית יעמוד בפני עצמו ואין צורך בקבלת הסכמת בעלי הדירות‬</w:t>
        <w:br/>
        <w:t>‫באגפים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המקובץ‪ ,‬התבקש לקבל את התביעה וליתן צו הריסה וביטול היתר בניה מספר‬</w:t>
        <w:br/>
        <w:t>‫‪ 2020134‬וזאת ביחס לתתי‪-‬חלקות ‪ 74 ,70 ,67 ,66 ,63‬ו‪ 73-‬וצו מניעה קבוע ביחס לתת‪-‬‬</w:t>
        <w:br/>
        <w:t>‫חלקה ‪ ,62‬הם דירות הנתבעים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.18‬התביעה נעדרת עילה משום שכתב התביעה אינו מפרט כלל מהי "הפגיעה המהותית"‬</w:t>
        <w:br/>
        <w:t>‫בתובעים או בזכויותיהם כתוצאה מהרחבת המרפסות מושא כתב התביעה ועל כן דין‬</w:t>
        <w:br/>
        <w:t>‫התביעה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.19‬חרף העובדה שאין פגיעה בזכויות התובעים‪ ,‬במשך שנים ארוכות עושים התובעים כל‬</w:t>
        <w:br/>
        <w:t>‫שלאל ידם כדי למנוע מהנתבעים לממש את זכויותיהם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.20‬המדובר בתביעה קנטרנית המהווה שימוש חסר תום לב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ביצעו את העבודות לאחר קבלת כל האישורים כדין‪ ,‬הן בפן התכנוני )לאחר‬</w:t>
        <w:br/>
        <w:t>‫קבלת היתר בניה כדין( והן בפן הקנייני‪ ,‬לנוכח הסכמת הרוב הדרוש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.22‬התובעת ‪ 2‬לא נתנה את הסכמתה לתביעה והיא שורבבה אליה על מנת לשוות לה "נפח"‬</w:t>
        <w:br/>
        <w:t>‫מדומה‪.‬‬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.23‬במסגרת כתב התביעה‪ ,‬מערבבים התובעים "מין בשאינו מינו"‪ ,‬תוך שהם מתבססים‬</w:t>
        <w:br/>
        <w:t>‫על טענות תכנוניות שהוכרעו על ידי מוסדות התכנון ואף ע"י ביהמ"ש המחוזי במסגרת‬</w:t>
        <w:br/>
        <w:t>‫העתירה המנהלית‪.‬‬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.24‬בידי הנתבעים קיימת הסכמה כדין המבוססת על החלטה וחתימות ‪ 100%‬מבעלי‬</w:t>
        <w:br/>
        <w:t>‫הזכויות במקרקעין במועדים הרלוונטיים‪ .‬לא זו אף זו‪ ,‬אין בביצוע העבודות כדי לפגוע‬</w:t>
        <w:br/>
        <w:t>‫בתובעים או בזכויותיהם בכל צורה שהיא‪ ,‬ומתן ההיתר וביצוע העבודות אינו סותר או‬</w:t>
        <w:br/>
        <w:t>‫נוגד את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.25‬במהלך שנת ‪ 2008‬רכשו הנתבעים את דירותיהם בפרויקט מהמוכרות ומבעלות‬</w:t>
        <w:br/>
        <w:t>‫הזכויות במקרקעין באותם הזמנים‪ :‬חברת "נווה גד בניין ופיתוח בע"מ" וחברת‬</w:t>
        <w:br/>
        <w:t>‫"אוסיף מרום נווה בע"מ" )להלן‪" :‬הקבלנים"(‪ .‬במסגרת ההתקשרות עם הקבלנים‬</w:t>
        <w:br/>
        <w:t>‫ובעידודם‪ ,‬בוצעו ע"י הנתבעים העבודות להרחבת המרפסות ובוצעו בדירות שיפורים‬</w:t>
        <w:br/>
        <w:t>‫הכוללים תוספות תשתית קונסטרוקטיבית כהכנה להרחבת המרפסות‪ ,‬לרבות השלמת‬</w:t>
        <w:br/>
        <w:t>‫המעקה החיצוני לכל רוחב הבית‪ .‬בגין תוספות אלו שילמו הנתבעים לקבלנים עשרות‬</w:t>
        <w:br/>
        <w:t>‫אלפי שקלים‪.‬‬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המרפסות‪ ,‬כפי שביצעו הנתבעים‪ ,‬בוצע בפועל על ידי הקבלנים בכל יתר הבתים‬</w:t>
        <w:br/>
        <w:t>‫בפרויקט כחלק אינהרנטי מהדירות שנמכרו‪.‬‬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‫עקב שינוי רגולטורי לא ניתן היה באותו שלב להשלים את הבניה כפי שהושלמה ביתר‬</w:t>
        <w:br/>
        <w:t>‫הבתים‪ ,‬ועל כן‪ ,‬בוצעו רק עבודות הכנה ותשתית )לצורך הרחבת המרפסות לאחר‬</w:t>
        <w:br/>
        <w:t>‫קבלת היתר כדין(‪.‬‬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.26‬הקבלנים‪ ,‬שהיו בעלי ‪ 100%‬מהזכויות במקרקעין‪ ,‬קיבלו החלטה בדבר הרחבת‬</w:t>
        <w:br/>
        <w:t>‫המרפסות של הנתבעים וחתמו על הבקשה להיתר הראשונה לביצוע העבודות הנ"ל עוד‬</w:t>
        <w:br/>
        <w:t>‫בשנת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.27‬צו רישום הבית המשותף ניתן ביום ‪ 16.8.2018‬ורישום הבעלות בדירות ע"ש הרוכשים‬</w:t>
        <w:br/>
        <w:t>‫ובהם התובעים נעשה רק לאחריו במהלך שנת ‪ ,2019‬שנים לאחר הגשת הבקשות‬</w:t>
        <w:br/>
        <w:t>‫להיתרים ולאחר קבלת החלטת הקבלנים הזכויות וחתימתם על הבקשה להיתר ולאחר‬</w:t>
        <w:br/>
        <w:t>‫שכבר ניתנה החלטה מכריעה של המוסד התכנוני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.28‬טענות התובעים בעניין תקנון הבית המשותף אינן רלוונטיות‪ ,‬משום שהתקנון גובש‬</w:t>
        <w:br/>
        <w:t>‫ונרשם בשנת ‪ 2018‬אחרי שלמעשה התקבלה ההחלטה בדבר הרחבת המרפסות‬</w:t>
        <w:br/>
        <w:t>‫באמצעות הגשת הבקשה להיתר הראשונה בשנת ‪ .2013‬לחלופין‪ ,‬עוד בטרם הוגשו‬</w:t>
        <w:br/>
        <w:t>‫חתימות הקבלנים בעלי הזכויות במקרקעין‪ ,‬ניתנה לבקשה שהוגשה בשנת ‪2013‬‬</w:t>
        <w:br/>
        <w:t>‫)להקמת מרפסות( הסכמה של למעלה מ‪ 90%-‬מרוכשי הדירות בפרויקט‪ ,‬וזאת עוד‬</w:t>
        <w:br/>
        <w:t>‫בטרם השתכללו ונרשמו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.29‬בידי הנתבעים חתימות של ‪ 58‬דירות מתוך כל בעלי דירות באגף‪ ,‬ובנוסף‪ ,‬נשלחו‬</w:t>
        <w:br/>
        <w:t>‫הודעות כדין ל‪ 18-‬בעלי דירות נוספים אשר לא התנגדו לבקשה‪ ,‬ומכאן שבידי הנתבעים‬</w:t>
        <w:br/>
        <w:t>‫מצוי רוב של למעלה מ‪ 90%-‬מבעלי הדירות‪ ,‬המהווה ביסוס קנייני מעבר לדרוש על פי‬</w:t>
        <w:br/>
        <w:t>‫דין‪ .‬עובדות אלו נקבעו כממצא עובדתי על ידי הוועדה המקומית עת דנה בבקשה‬</w:t>
        <w:br/>
        <w:t>‫להיתר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.30‬בניגוד לטענות התובעים‪ ,‬הרוב מקרב בעלי הדירות הדרוש לביצוע העבודות הוא ‪75%‬‬</w:t>
        <w:br/>
        <w:t>‫בלבד‪ ,‬וטענתם של התובעים לפיה רק בתוכנית שאינה כוללת הקלה ניתן להסתפק‬</w:t>
        <w:br/>
        <w:t>‫ברוב של ‪ ,75%‬שגויה‪ ,‬שלא לומר מטעה ביודעין ונעדרת אדנים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.31‬הפסיקה קבעה כי תיקון ‪ 18‬לחוק חל על הרחבת דירה לרבות לצורך הקמת מרפסות‬</w:t>
        <w:br/>
        <w:t>‫כל עוד לא נקבע בתקנון המוסכם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קיימת הגבלה כאמור בתקנון החל על הבית‪ ,‬יש לדחות את טענות התובעים‬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.32‬העבודות הרלוונטיות אינן משנות או פוגעות במראה החיצוני של הבית‪ .‬נהפוך הוא‪,‬‬</w:t>
        <w:br/>
        <w:t>‫הבית נבנה מלכתחילה עם תוספות קונסטרוקטיביות‪ ,‬לרבות קיר חיצוני ומעקה‬</w:t>
        <w:br/>
        <w:t>‫מורחב‪ ,‬כך שכל העבודות מבוצעות מאחורי הקיר הקיים ולא פוגעות כהוא זה במראהו‬</w:t>
        <w:br/>
        <w:t>‫החיצוני של הבית ועל כן יש לדחות את טענות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.33‬העבודות מושא ההליך אינן משנות את זכויות הבניה או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.34‬הבקשה והחלטות מוסדות התכנון וועדות הערר‪ ,‬כמו גם הוראות החוק והפסיקה‬</w:t>
        <w:br/>
        <w:t>‫הרלוונטית‪ ,‬מדברות בעד עצמן והמפקחת אינה מוסמכת לבטל את היתר הבניה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.35‬על פי סעיף ‪71‬ג)ב( לחוק‪ ,‬תביעה בפני המפקחת יש להגיש בתוך ‪ 30‬ימים מיום קבלת‬</w:t>
        <w:br/>
        <w:t>‫ההחלטה בדבר הרחבת המרפסות‪ .‬התובעים ידעו על קבלת ההחלטה לכל הפחות מיום‬</w:t>
        <w:br/>
        <w:t>‫‪ 3.11.2015‬שהוא המועד בו רשות הרישוי אישרה את הבקשה להיתר הראשונה ודחתה‬</w:t>
        <w:br/>
        <w:t>‫את ההתנגדות מטעם התובעים וזאת לאחר שקוים דיון בנוכחות התובעים )או בא‬</w:t>
        <w:br/>
        <w:t>‫כוחם( במסגרתו הוצגה הסכמת הקבלנים שהיו ‪ 100%‬מבעלי הזכויות במקרקעין‬</w:t>
        <w:br/>
        <w:t>‫להרחבת המרפסות‪ .‬משכך‪ ,‬היה על התובעים להגיש את תביעתם בתוך ‪ 30‬יום מיום‬</w:t>
        <w:br/>
        <w:t>‫היוודע דבר ההחלטה בדבר הרחבת המרפסות‪ .‬משהדבר לא נעשה‪ ,‬יש לדחות את‬</w:t>
        <w:br/>
        <w:t>‫התביעה על הסף מחמת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.36‬תכלית הוראת החוק הייתה למנוע מצב אבסורדי שבו מי שלשיטתו נפגע מהחלטת‬</w:t>
        <w:br/>
        <w:t>‫בעלי הזכויות במקרקעין‪" ,‬יישן" על זכויותיו‪ ,‬ויימנע מנקיטת פעולה כנגד אותה‬</w:t>
        <w:br/>
        <w:t>‫החלטה מה שיגרום לבעלי הזכויות מבקשי ההיתר לנזקים חמורים‪ .‬לא למותר לציין‪,‬‬</w:t>
        <w:br/>
        <w:t>‫כי מוסדות התכנון השונים חזרו פעם אחר פעם על קביעותיהם כי ביחס לטענות‬</w:t>
        <w:br/>
        <w:t>‫הקנייניות על התובעים לפתוח בהליכים בפני הגורם המוסמך )קרי המפקחת על רישום‬</w:t>
        <w:br/>
        <w:t>‫מקרקעין(‪ .‬חרף האמור לעיל‪ ,‬לא פעלו הנתבעים בעניין במהלך השנים ‪2018-2013‬‬</w:t>
        <w:br/>
        <w:t>‫והתביעה הוגשה רק בשנת ‪ 2020‬בניגוד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על כן‪ ,‬מבוקש לדחות את התביעה ולחייב את התובעים בהוצאות שנגרמו‬</w:t>
        <w:br/>
        <w:t>‫לנתבעים כתוצאה מהגשת הבקשה לצו מניעה בשיהוי ניכר ולאחר שהעבודות בוצעו‬</w:t>
        <w:br/>
        <w:t>‫כמעט במלואן‪ ,‬באופן שגרם לנתבעים לנזקים כספיים בסך של ‪ ₪ 14,040‬לכל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    ‫ג‪.‬‬</w:t>
        <w:br/>
        <w:t>‫‪ .38‬הדיון בהליך החל בפני מותב אחר )כב' המפקחת טלי להב כתוארה דאז(‪ .‬תחילתו‬</w:t>
        <w:br/>
        <w:t>‫בבקשה למתן צו מניעה זמני‪ ,‬בגדרו התבקש למנוע את עבודות הבנייה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‫להרחבת דירות הנתבעים באמצעות הקמת מרפסות‪ ,‬וזאת עד לדיון בבקשה במעמד‬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.39‬בהחלטה מיום ‪ 13.7.2020‬ניתן צו ארעי בכפוף להפקדת ערבות בסך ‪ ₪ 10,000‬והתיק‬</w:t>
        <w:br/>
        <w:t>‫נקבע לדיון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.40‬ביום ‪ 16.7.2020‬התקיים דיון בבקשה במעמד הצדדים‪ ,‬במסגרתו חזרו הצדדים על‬</w:t>
        <w:br/>
        <w:t>‫טענותיהם‪ .‬בסיום הדיון הושגה הבנה לפיה בשל המצב המתקדם של הבניה ובשל טענה‬</w:t>
        <w:br/>
        <w:t>‫לכשלים בטיחותיים ונזקים עתידיים שיגרמו מעצירת הבניה‪ ,‬תימשך הבניה‪ ,‬קרי‬</w:t>
        <w:br/>
        <w:t>‫יושלמו המעקות‪ ,‬הריצוף והאיטום ללא שהדבר יהווה ויתור של המבקשים על‬</w:t>
        <w:br/>
        <w:t>‫טענותיהם‪ .‬כמו כן‪ ,‬הוחלט על השבת הפקדון בסך של ‪ ₪ 10,000‬שהופקד על ידי‬</w:t>
        <w:br/>
        <w:t>‫התובעים כערבות‪.‬‬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,‬הובהר בהחלטה כי הבניה תבוצע על אחריותם של הנתבעים ומתוך הבנה כי‬</w:t>
        <w:br/>
        <w:t>‫ככל שבסופו של ההליך יתברר כי הבניה בוצעה שלא כדין‪ ,‬בהעדר תימוכין קנייניים‪,‬‬</w:t>
        <w:br/>
        <w:t>‫הרי שיכול שהכספים שהוצאו על ידי הנתבעים )המשיבים בבקשה(‪ ,‬יהיו בבחינת‬</w:t>
        <w:br/>
        <w:t>‫כספים שהושמו על קרן הצבי‪.‬‬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.41‬דיון נוסף נקבע ליום ‪– 11.11.2020‬בסיומו קבעה כב' המפקחת להב כי המזכירות תקבע‬</w:t>
        <w:br/>
        <w:t>‫את התיק לישיבת הוכחות ונקבעו מועדים להגשת תצהירי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.42‬עקב מינויה של הגב' להב לתפקיד שיפוטי הועבר התיק לדיון בפני‪ ,‬ומצאתי להמשיך‬</w:t>
        <w:br/>
        <w:t>‫הדיון בו למן השלב אליו הגיע‪ .‬לפיכך‪ ,‬ביום ‪ 30.5.2021‬התקיים בפניי דיון שמיעת‬</w:t>
        <w:br/>
        <w:t>‫הראיות‪ .‬במהלך דיון זה ביקשו התובעים ‪ 2‬ו‪) 4-‬חג'ג' ומדזר( למחוק את תביעתם ללא‬</w:t>
        <w:br/>
        <w:t>‫צו להוצאות ובקשתם זו נענתה‪ .‬כמו כן‪ ,‬הודיע ב"כ התובעים כי התובע מס' ‪ 3‬ביקש‬</w:t>
        <w:br/>
        <w:t>‫להימחק מההליך וזאת מבלי לפרט את נימוקיו לכך ואף תובע ‪ 3‬נמחק מן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הדיון נחקרו העדים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התובעים‪ :‬מר פרוכטמן אורי‪ ,‬מנהל כספים של "קבוצת ישרס" אשר בבעלותה‬</w:t>
        <w:br/>
        <w:t>‫חברת "אוסיף מרום נווה" מיזמי הפרויקט‪ ,‬ומר רני בלוש‪ ,‬תובע מס' ‪ ,6‬ובעל דירה‬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הנתבעים‪ :‬מר ברק אברהם‪ ,‬הנתבע ‪ ,2‬בעל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.43‬הצדדים סיכמו טענותיהם בכתב ועתה אני נדרשת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          ‫ד‪.‬‬</w:t>
        <w:br/>
        <w:t>‫‪ .44‬השאלה העומדת בבסיס ההכרעה היא‪ :‬האם היה בידי הנתבעים את הרוב הדרוש לשם‬</w:t>
        <w:br/>
        <w:t>‫הגדלת המרפסות הקיימות טרם ביצוע ההרחבה?‬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.45‬אקדים ואומר כי לאחר שבחנתי את הראיות ושמעתי את הצדדים ולאור ההתפתחויות‬</w:t>
        <w:br/>
        <w:t>‫שחלו בהליך מצאתי שלא לקבל את התביעה )וזאת הגם שבמועד הגשתה לא היה בידי‬</w:t>
        <w:br/>
        <w:t>‫הנתבעים הרוב הדרוש לשם ביצוע ההרחבה(‪.‬‬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.46‬סעיף ‪ 52‬לחוק המקרקעין מגדיר "רכוש משותף" הגדרה שיורית‪" :‬כל חלקי הבית‬</w:t>
        <w:br/>
        <w:t>‫המשותף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בתחומי‬</w:t>
        <w:br/>
        <w:t>‫דירה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.47‬סעיף ‪ 62‬לחוק קובע כי‪ .... :‬אין לקבוע או לשנות בתקנון זכויות של בעלי דירות או‬</w:t>
        <w:br/>
        <w:t>‫להטיל עליהם חובות או תשלומים מסוג או בשיעור שלא פורשו בחוק זה אלא‬</w:t>
        <w:br/>
        <w:t>‫בהסכמתם"‪.‬‬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.48‬אין חולק כי המרפסות )המורחבות( שתוכננו לא היו מלכתחילה חלק מן הדירות‪ .‬על‬</w:t>
        <w:br/>
        <w:t>‫כן‪ ,‬הקמתן גורעת בהכרח מהרכוש המשותף ומחייבת את הסכמתם של בעלי הדירות‬</w:t>
        <w:br/>
        <w:t>‫וזאת אף שמדובר בבניה בחללים הסמוכים לדירות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.49‬מאחר שמדובר בגריעה מוחלטת של זכות השימוש ברכוש המשותף הרלבנטי נדרשת‪,‬‬</w:t>
        <w:br/>
        <w:t>‫לכאורה‪ ,‬הסכמת כלל בעלי הדירות בבית‪ ,‬ברם‪ ,‬סעיף ‪71‬ב לחוק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על אף הוראות סעיף ‪)62‬א( סיפה‪ ,‬או סעיף ‪)12‬ב( לתקנון המצוי שבתוספת‪,‬‬</w:t>
        <w:br/>
        <w:t>‫רשאים מי שבבעלותם שלושה רבעים מהדירות ושני שלישים מהרכוש המשותף‬</w:t>
        <w:br/>
        <w:t>‫צמוד לדירותיהם‪ ,‬להחליט בדבר הוצאה של חלקים מסויימים מהרכוש המשותף‬</w:t>
        <w:br/>
        <w:t>‫והצמדתם לדירה פלונית‪ ,‬לשם בניה שמטרתה הרחבת אותה דירה‪ ,‬וכן להחליט‬</w:t>
        <w:br/>
        <w:t>‫בדבר חלוקת זכויות הבניה הנדרשות לצורך זה‪ ,‬ואולם‪ ,‬היה נושא ההחלטה‬</w:t>
        <w:br/>
        <w:t>‫כאמור הרחבת דירה פלונית אחת או יותר לשם בניית מרחב מוגן דירתי או מרחב‬</w:t>
        <w:br/>
        <w:t>‫מוגן קומתי‪ ,‬רשאים להחליט על כך מי 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תתקבל החלטה כאמור בסעיף קטן )א( אם יש בה כדי לפגוע בזכויות בניה‬               ‫)ב(‬</w:t>
        <w:br/>
        <w:t>‫יחסיות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שהורחבה ייראה כמי שהסכים להרחבה דומה של כל דירה אחרת‬                    ‫)ג(‬</w:t>
        <w:br/>
        <w:t>‫באותו בנין‪".‬‬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‫ההדגשות אינן במקור – ד‪.‬ק‪.‬ב‬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‪71‬ב לחוק המקרקעין התווסף במסגרת תיקון ‪ 18‬והוא נועד לאפשר שינויים‬</w:t>
        <w:br/>
        <w:t>‫ברכוש המשותף במגמה למצוא פתרונות לבעיית צפיפות המגורים בדרך של הרחבת‬</w:t>
        <w:br/>
        <w:t>‫דירות קיימות‪ .‬במסגרת התיקון נקבע כי אף אם יש בכך כדי פגיעה בקניינו של בעל‬</w:t>
        <w:br/>
        <w:t>‫דירה ברכוש המשותף‪ ,‬הרי שההצעה בכללותה היא לתכלית ראויה ולאור מנגנון‬</w:t>
        <w:br/>
        <w:t>‫הפיצוי המפורט בסעיף ‪71‬ב)ד( לחוק אין בה פגיעה למעלה מן הנדרש )ראו דברי ההסבר‬</w:t>
        <w:br/>
        <w:t>‫להצעת החוק(‪.‬‬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.51‬הביטוי "הרחבה" מוגדר בסעיף ‪ 71‬א לחוק כך‪" :‬הגדלה של שטח דירה קיימת בבית‬</w:t>
        <w:br/>
        <w:t>‫משותף שניתן לקבל לגביה היתר בניה לפי תכנית בת תוקף" ואילו הביטוי "זכויות‬</w:t>
        <w:br/>
        <w:t>‫בניה" מוגדר כך‪" :‬זכויות לבנייה בבית משותף לפי תכנית בת תוקף כמשמעותה בפרק‬</w:t>
        <w:br/>
        <w:t>‫ג' לחוק התכנון והבניה;"‬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.52‬בע"א )מחוזי ירושלים( ‪ 190/84‬דיבון נ' הממונה על מרשם המקרקעין‪ ,‬תשמה)‪265 (2‬‬</w:t>
        <w:br/>
        <w:t>‫)‪ (1985‬נקבע כי לא קיימת מניעה כי דירה תכלול גם שטח בלתי מקורה )ראו בעניין זה‬</w:t>
        <w:br/>
        <w:t>‫גם י' ויסמן‪ ,‬דיני קניין‪ -‬בעלות ושיתוף‪ ,‬תשנ"ז עמ' ‪ .(384-379‬גם המלומד איזנשטיין‬</w:t>
        <w:br/>
        <w:t>‫בספרו יסודות והלכות בדיני מקרקעין חלק שלישי בעמ' ‪ 223‬קובע‪:‬‬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‫"במונח הרחבה נכללת כל הגדלה המהווה המשך טבעי של הדירה‪...‬ההרחבה יכולה‬</w:t>
        <w:br/>
        <w:t>‫להיות גם אופקית‪ ,‬כגון בניית מרפסת או סגירתה‪ ..‬התנאי הוא כי ההרחבה תהא‬</w:t>
        <w:br/>
        <w:t>‫מתוך דירת המבקש‪"...‬‬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שהקמת מרפסת וכן הרחבתה נחשבות כ"הרחבת דירה"‪ -‬ראו ע"א ‪1415/00‬‬</w:t>
        <w:br/>
        <w:t>‫אברהם נ' אזרד )‪ 4.7.2001‬לא 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.53‬ככלל‪ ,‬מקום שמדובר בבית מורכב נדרש מבקש ההרחבה להשיג את ההסכמות ברוב‬</w:t>
        <w:br/>
        <w:t>‫הדרוש מקרב בעלי הדירות בבית כולו‪ ,‬אלא אם כן נקבעה בתקנון הוראה אחרת )ראו‬</w:t>
        <w:br/>
        <w:t>‫גם נימוקי בהחלטתי בתיק ‪ 4/48/2018‬חסידוב נ' מנדלסון )נבו‪.((13.02.2022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.54‬אבחן להלן את התקנון המוסכם שנרשם לבית בראי האמור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.55‬לבית המשותף נרשם תקנון מוסכם המפריד את הבית לאגפים ואף מגדיר כי חלקי‬</w:t>
        <w:br/>
        <w:t>‫הרכוש המשותף המצויים בתחומי כל אגף )המסומנים בתשריט הבית המשותף(‬</w:t>
        <w:br/>
        <w:t>‫יוצמדו לדירות שבאותו אגף והחזקתם וניהולם יהיו נפרדים )להלן‪" :‬התקנון"(‪.‬‬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.56‬סעיף ‪ 4.21‬לתקנון החל על הבית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על אף האמור בתקנון זה או בתקנון המצוי‪ ,‬בעלי הדירות יהיו רשאים להרחיב את‬</w:t>
        <w:br/>
        <w:t>‫דירתם ו‪/‬או להחליט על חלוקת זכויות בנייה‪ ,‬בהתאם לתב"ע שבתוקף ולהיתר בנייה‬</w:t>
        <w:br/>
        <w:t>‫שכדין )כך במקור ד‪.‬ק‪.‬ב( ובתנאי שנתקבלה החלטה ברוב הדרוש הקבוע בחוק‪ .‬לעניין‬</w:t>
        <w:br/>
        <w:t>‫זה כל אגף בבית יעמוד בפני עצמו ויוכל לממש את זכויות הבנייה שמתייחסות לאגף‬</w:t>
        <w:br/>
        <w:t>‫שלו בלבד‪ ,‬ללא צורך בהסכמת בעלי הדירות של האגפים האחרים‪ ,‬וזאת מתוך כלל‬</w:t>
        <w:br/>
        <w:t>‫זכויות הבנייה המותרות‪ .‬בכל מקרה של הרחבת דירות ו‪/‬או ניצול זכויות בנייה על‬</w:t>
        <w:br/>
        <w:t>‫ידי בעלי הדירות‪ ,‬מובהר שהגג שייווצר מעל אגף מסוים יהווה חלק מן הרכוש‬</w:t>
        <w:br/>
        <w:t>‫המשותף של אותו אגף ובעלי הדירות של האגף לא יהיו רשאים להצמידו או חלק ממנו‬</w:t>
        <w:br/>
        <w:t>‫לדירה כלשהי‪...‬‬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...‬נוצלו זכויות בנייה כאמור בפסקה דלעיל‪ ,‬יהיו רשאים בעלי הדירות‪ ,‬באגף בו‬</w:t>
        <w:br/>
        <w:t>‫בוצעה הרחבת דירות כאמור ברישא של סעיף ‪ 4.21‬לפנות למפקחת על רישום‬</w:t>
        <w:br/>
        <w:t>‫מקרקעין וזאת ללא צורך בהסכמת בעלי הדירות של האגפים האחרים בבית‪ ,‬ולבקש‬</w:t>
        <w:br/>
        <w:t>‫תיקון צו רישום הבית המשותף והתקנון‪ ,‬אשר ישקף את מצבו האמיתי של הבית‬</w:t>
        <w:br/>
        <w:t>‫המשותף לאחר תוספת הבנייה‪ ,‬לרבות שינוי החלקים ברכוש המשותף באופן‬</w:t>
        <w:br/>
        <w:t>‫שיתאים לשטחים לאחר תוספת הבנייה בהתאם לתקנון זה"‪) .‬הדגשה שלי ד‪.‬ק‪.‬ב(‬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4.22‬לתקנון מוסיף וקובע‪" :‬אין באמור בסעיף ‪ 4.21‬לעיל כדי לגרוע מחובת‬</w:t>
        <w:br/>
        <w:t>‫קבלת הסכמה של בעלי הדירות של אותו אגף‪ ,‬מקום שטעונה הסכמה כזאת בהתאם‬</w:t>
        <w:br/>
        <w:t>‫להוראות פרק ו' לחוק"‬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.57‬מן האמור לעיל עולה כי – מקום שמדובר בחלוקת זכויות בנייה על פי תב"ע או היתר‬</w:t>
        <w:br/>
        <w:t>‫בנייה כדין לצורך הרחבת דירה‪ ,‬נדרשת הסכמה בשיעור שנקבע בחוק מקרב האגף‬</w:t>
        <w:br/>
        <w:t>‫הרלוונטי‪ ,‬קרי‪ ,‬הסכמת ‪ 75%‬מבעלי הדירות אשר שני שליש מהרכוש המשותף צמוד‬</w:t>
        <w:br/>
        <w:t>‫לדירותיהם‪ ,‬כאשר רוב זה יימנה מקרב האגף הרלבנטי‪ .‬אני דוחה את פרשנות‬</w:t>
        <w:br/>
        <w:t>‫התובעים לפיה נדרשת הסכמת ‪ 100%‬מבעלי הדירות שכן זו אינה מתיישבת עם הוראת‬</w:t>
        <w:br/>
        <w:t>‫החוק או התקנון הנוקט בביטוי "רוב" )להבדיל מהביטוי "כל"(‪.‬‬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‫הקלה מוגדרת בתיקון ‪ 101‬לחוק התכנון והבניה‪ ,‬תשכ"ה‪ ,1965-‬כ‪"-‬הרשאה לבצע‬</w:t>
        <w:br/>
        <w:t>‫עבודה שהיא טעונה היתר לפי סעיף ‪ 145‬בסטיה מהוראות תכנית או תקנה אחרת‬</w:t>
        <w:br/>
        <w:t>‫החלות במקום הנדון ושאין בה משום שימוש חורג"‪ .‬ולכן‪ ,‬טענת התובעים כי מקום‬</w:t>
        <w:br/>
        <w:t>‫שמדובר בהקלה אין מדובר בתכנית בת תוקף אינה עולה בקנה אחד עם ההגדרה הנ"ל‬</w:t>
        <w:br/>
        <w:t>‫ותכלית החקיקה שהרי הגדרת הקלה )שאושרה( משמעה שהיא נעשית תוך סטיה‬</w:t>
        <w:br/>
        <w:t>‫מאושרת מתכנית‪ .‬מכל מקום‪ ,‬טענה זו מקומה היה להתברר במסגרת ההליכים‬</w:t>
        <w:br/>
        <w:t>‫התכנוניים הענפים‪ ,‬אותם ניהלו התובעים‪ ,‬שבסופו של דבר‪ -‬נדחו )לרבות העתירה‬</w:t>
        <w:br/>
        <w:t>‫המנהלית שהוגשה(‪.‬‬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.58‬מעיון בצו הרישום עולה כי באגף הרלבנטי ישנן ‪ 81‬יחידות כאשר אחת היחידות באגף‬</w:t>
        <w:br/>
        <w:t>‫)תת חלקה ‪ (1‬היא "חדר טרנספורמציה"‪ ,‬המצויה בבעלות חברת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5.8.1‬לתקנון קובע כי "בעלת החדר מוותרת על זכותה להשתתף ולהצביע‬</w:t>
        <w:br/>
        <w:t>‫באסיפות הכלליות של דיירי הבית המשותף בו מצוי החדר‪ ,‬ככל שאין מדובר‬</w:t>
        <w:br/>
        <w:t>‫בהחלטות העשויות לפגוע בזכויות החברה עפ"י האמור בתוספת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בעלת החדר הוגדרו בהרחבה בסעיפים ‪ 5.7-5.6‬לתקנון והן נוגעות בעיקר לזכות‬</w:t>
        <w:br/>
        <w:t>‫להניח כבלי חשמל אביזרים וצנרת תחת רצועת קרקע‪ ,‬לתחזק להוציאם ולשנותם‪.‬‬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פורטו בתקנון זכויות בעלת החדר למעבר חופשי וגישה אל החדר ואל הפיר‬</w:t>
        <w:br/>
        <w:t>‫שבתקרתו‪ .‬בענייננו‪ ,‬בהינתן שמדובר במרפסות בקומות ‪ 19-16‬איני סבורה כי הרחבת‬</w:t>
        <w:br/>
        <w:t>‫המרפסות עלולה לגרום לפגיעה בזכויותיה של היחידה 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,‬שלגישתי‪ ,‬אין לכלול את תת חלקה ‪ 1‬במסגרת ההסכמות הנדרשות לשם קבלת‬</w:t>
        <w:br/>
        <w:t>‫החלטה בדבר "הרחבת דירה"‪ ,‬ולפיכך לצורך מניין ההסכמות מקרב אגף זה יש לראות‬</w:t>
        <w:br/>
        <w:t>‫בו ככולל ‪ 80‬דירות בלבד והנתבעים יידרשו להוכיח את הסכמתם של ‪ 60‬בעלי דירות‬</w:t>
        <w:br/>
        <w:t>‫בלבד )‪.(3/4x80‬‬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.59‬מעיון בת‪ ,4/‬שהוא מכתב התנגדות מיום ‪ 2.7.13‬לבקשה המקורית להיתר שמספרה‬</w:t>
        <w:br/>
        <w:t>‫‪ ,2013319‬שוכנעתי כי מלכתחילה‪ ,‬כ‪ 49-‬בעלי הדירות הגישו למוסד התכנון התנגדות‬</w:t>
        <w:br/>
        <w:t>‫לבקשה להיתר בנייה שניתן להקמת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2015‬נערך דיון חוזר בוועדה המקומית אך הוועדה סרבה לאשר את הבניה‬</w:t>
        <w:br/>
        <w:t>‫המבוקשת מהטעם שהיא אינה כוללת את חתימת הבעלים הרשומים‪.‬‬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בחודש יוני ‪ 2015‬חתמו הקבלנים )"נווה גד" ו"אוסיף"( על הבקשה‪ ,‬תוך‬</w:t>
        <w:br/>
        <w:t>‫שהוסיפו הערה בנוסח הבא‪" :‬חתימת נווה גד הינה בהיותה הבעלים הרשומים בלבד‬</w:t>
        <w:br/>
        <w:t>‫וכי אין בחתימת נווה גד בכדי להוות הסכמה של כלל הדיירים לבקשת הרישוי‪ ,‬ו‪/‬או‬</w:t>
        <w:br/>
        <w:t>‫לפגוע בזכות הדיירים או מי מהם להגיש התנגדות‪ .‬לנווה גד אין אחריות תכנונית או‬</w:t>
        <w:br/>
        <w:t>‫ביצועית לעבודה נשואת בקשה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.60‬לאחר חתימת הקבלנים ולאחר שהתקבלה החלטת ועדת ערר מיום ‪ 3.7.2016‬בדבר‬</w:t>
        <w:br/>
        <w:t>‫פרסום הקלה )"ניוד משטחי ממ"ד עיקריים לשטחי מרפסות עיקריים בקומות ‪19-16‬‬</w:t>
        <w:br/>
        <w:t>‫בצד הצפוני של הבניין"( ולאחר קבלת התנגדויות נוספות בעקבות ההקלה‪ ,‬הובאה‬</w:t>
        <w:br/>
        <w:t>‫הבקשה לדיון חוזר בוועדה )ראו נספח ‪ 7‬לתצהיר עדותם הראשית של הנתבעים(‪.‬‬</w:t>
        <w:br/>
        <w:t>‫ממסמך זה עולה כי לוועדה המקומית הוגשו חתימות )ולטעמי הכוונה להסכמות(‬</w:t>
        <w:br/>
        <w:t>‫לתכנית הבקשה להיתר בניה של ‪ 58‬מתוך ‪ 80‬בעלי דירות )ונשלחו הודעות ל‪ 18 -‬בעלי‬</w:t>
        <w:br/>
        <w:t>‫זכויות נוספים(‪.‬‬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.61‬חיזוק לכך שבפני הועדה הוצגו חתימות של ‪ 58‬בעלי דירות מצאתי גם בעדותו של מר‬</w:t>
        <w:br/>
        <w:t>‫ברק אברהם )ראו עמ' ‪ 13‬לפרוטוקול מיום ‪ 3.5.21‬שורות ‪.(6-2‬‬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.62‬בעת שהוועדה דחתה את ההתנגדויות שהוגשו ביום ‪ 11.6.17‬היא ציינה מפורשות כי‬</w:t>
        <w:br/>
        <w:t>‫הבית טרם נרשם כבית משותף ובחלקה לא היו רשומות זכויות חכירה דהיינו‪ :‬נכון‬</w:t>
        <w:br/>
        <w:t>‫לשנת ‪ 2017‬זכויות הבעלות במקרקעין היו רשומות ע"ש נווה 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ציינה הועדה כי זכויות הבעלות נרשמו על שם נווה גד שהייתה בעלת היתר הבנייה‬</w:t>
        <w:br/>
        <w:t>‫הראשון שניתן להקמת הבית והיא זו שחתמה על הבקשה להיתר )תחת הסתייגות‬</w:t>
        <w:br/>
        <w:t>‫שאין בחתימתה למנוע מן הדיירים להתנגד(‪ .‬האמור לעיל מלמד כי במועד הגשת‬</w:t>
        <w:br/>
        <w:t>‫הבקשה להיתר בניה והדיון בה היו "תימוכין קנייניים" מספקים לדיון בבקשה להיתר‬</w:t>
        <w:br/>
        <w:t>‫משום שלמעשה כל הבעלים )באותו מועד רק נווה גד היו רשומים כבעלים( חתמו עליה‬</w:t>
        <w:br/>
        <w:t>‫ובכך הביעו הסכמתם הפוזיטיבית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התובעים לא נקטו באותו שלב בשום הליך משפטי הנוגע להיבטים‬</w:t>
        <w:br/>
        <w:t>‫הקנייניים השנויים במחלוקת לשיטתם‪ ,‬וזאת למרות ועל אף שחתימת נווה גד הייתה‬</w:t>
        <w:br/>
        <w:t>‫מסויגת ואפשרה להם לעשות כן‪ ,‬וחרף העובדה שדבר הגשת הבקשה להיתר היה ידוע‬</w:t>
        <w:br/>
        <w:t>‫להם )משעה שהתנגדו למתן ההיתר(‪ .‬התנגדותם התמקדה בפן התכנוני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.63‬סעיף ‪) 125‬א( לחוק קובע כי הרישום מהווה ראייה חותכת לתוכנו‪ ,‬והתובעים לא הראו‬</w:t>
        <w:br/>
        <w:t>‫ראייה הסותרת אותו ומוכיחה שהם היו בעלים של הדירות או מי מהן )להבדיל מזכות‬</w:t>
        <w:br/>
        <w:t>‫אחרת( במועד הגשת הבקשה להיתר או במועד מתן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,‬ולנוכח העובדה שנווה גד היו הבעלים של מלוא הזכויות בדירות באגף הרלוונטי‬</w:t>
        <w:br/>
        <w:t>‫במועד הגשת הבקשה להיתר בניה‪ ,‬לנוכח העובדה שהנתבעים לא יכולים היו לדעת את‬</w:t>
        <w:br/>
        <w:t>‫זהות אלו שרכשו דירות מנווד גד )לאחר שנסח הרישום לא שיקף זאת( ולנוכח העובדה‬</w:t>
        <w:br/>
        <w:t>‫שביום ‪ 3.11.15‬דחתה רשות הרישוי את התנגדות התובעים לבקשה להיתר‪ ,‬רשאים‬</w:t>
        <w:br/>
        <w:t>‫היו הנתבעים להסתמך על הסכמת הבעלים )נווה גד( במועד הרלבנטי‪ ,‬ועל ההיתר‬</w:t>
        <w:br/>
        <w:t>‫שניתן להם לשם הרחבת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.64‬כפי שצוין לעיל‪ ,‬התובעים נמנעו מנקיטת הליכים בפן הקנייני עד שלבים מאוחרים של‬</w:t>
        <w:br/>
        <w:t>‫הבניה‪ ,‬והתמקדו בפן התכנוני בהגישם עררים על החלטת ועדת הרישוי לאשר הבקשה‬</w:t>
        <w:br/>
        <w:t>‫להיתר להרחבת המרפסות ר"ג‪ 6119/17/‬ובהמשך על החלטתה של ועדת הערר‪ ,‬ואף‬</w:t>
        <w:br/>
        <w:t>‫הוגשה עתירה מנהלית עת"מ )תל אביב( ‪ 6530-05-20‬פלג נ' הוועדה המקומית לתכנון‬</w:t>
        <w:br/>
        <w:t>‫ובנייה רמת גן )נבו‪ – ((31.12.2020 ,‬עתירה שנדחתה‪.‬‬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.65‬במסגרת העתירה המנהלית )שנדחתה כאמור( ציין בית המשפט המחוזי כי בפועל כבר‬</w:t>
        <w:br/>
        <w:t>‫בוצעה הבנייה ברובה המכריע באמצעות בנייה של ‪ 13‬מבין ‪ 14‬המרפסות‪ ,‬ומכאן‬</w:t>
        <w:br/>
        <w:t>‫שמדובר ב"מעשה עשוי" וכי ביחס לטענה בדבר העדר "תימוכין קנייניים" ננקט ההליך‬</w:t>
        <w:br/>
        <w:t>‫שבפניי‪.‬‬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.66‬כידוע‪ ,‬סמכותי העניינית קבועה בסעיף ‪ 72‬לחוק המקרקעין‪ .‬משכך‪ ,‬אינני מוסמכת‬</w:t>
        <w:br/>
        <w:t>‫לדון בתוקפם או היעדר תוקפם של היתרי בנייה שניתנו‪ .‬על פני הדברים‪ ,‬משהושגה‬</w:t>
        <w:br/>
        <w:t>‫הסכמת בעלי המקרקעין וכן הושגה הסכמה של ‪ 58‬מתוך ‪ 60‬בעלי דירות‪ ,‬אשר לא‬</w:t>
        <w:br/>
        <w:t>‫הייתה מחויבת המציאות שעה שהללו לא היו בעלי זכויות רשומים בעת הרלבנטית‪,‬‬</w:t>
        <w:br/>
        <w:t>‫סבורני כי היה בכך משום "תימוכין קנייניים" מספקים לצורך דיון בפני המוסד‬</w:t>
        <w:br/>
        <w:t>‫התכנוני‪ .‬משכך‪ ,‬ולנוכח החלטת בית המשפט המחוזי אצא מנקודת הנחה כי לבניה‬</w:t>
        <w:br/>
        <w:t>‫קיים היתר בנייה כדין‪ ,‬ומשניתן היתר בניה חזקה כי הוא ניתן בהתאם לתב"ע‪.‬‬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‫החלטתי זו תתמקד בהיבטים הקנייניים בלבד ותבחן האם מצוי בידי הנתבעים הרוב‬</w:t>
        <w:br/>
        <w:t>‫הדרוש להרחבת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.67‬לכאורה‪ ,‬במועד הגשת הבקשה להיתר בניה נתנו בעלי המקרקעין )בשלמות( את‬</w:t>
        <w:br/>
        <w:t>‫הסכמתם להרחבת הדירות‪ .‬עם זאת‪ ,‬מאחר שלא ברור מהו המועד בו מומש 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)ככל הנראה בסמוך לשנת ‪ ,(2020‬מטעמי זהירות אוסיף ואבחן אם עומדת‬</w:t>
        <w:br/>
        <w:t>‫לנתבעים הסכמת הרוב הדרוש לפי החוק במועד הגשת כתב התביעה המתוקן‬</w:t>
        <w:br/>
        <w:t>‫)‪.(26.7.2020‬‬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.68‬כפי שהוסבר לעיל‪ ,‬לפי סעיף ‪ 71‬ב לחוק בתנאים מסוימים זכאי בעל דירה לבנות על‬</w:t>
        <w:br/>
        <w:t>‫הרכוש המשותף‪ ,‬לשם הרחבת דירתו‪ ,‬גם אם אין בידיו הסכמה מקרב כל בעלי הדירות‬</w:t>
        <w:br/>
        <w:t>‫בבית אלא רק מצד רוב מיוחד של בעלי הדירות‪ .‬הקמת מרפסת או הרחבתה יכולים‬</w:t>
        <w:br/>
        <w:t>‫להיחשב כהרחבת דירה לאור פס"ד אזרד שאוזכר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.69‬יוטעם כי לאור הוראת התקנון התובעים לא חלקו על כך שיש למנות את הרוב הדרוש‬</w:t>
        <w:br/>
        <w:t>‫מקרב האגף הרלבנטי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הפסיקה דלעיל‪ ,‬אתייחס גם אני אל הקמת המרפסות כאל הרחבת דירה אותה‬</w:t>
        <w:br/>
        <w:t>‫ניתן לבצע בהסכמה הרוב המופחת האמור בסעיף ‪71‬ב)א( לחוק‪ ,‬כאשר לנוכח הוראות‬</w:t>
        <w:br/>
        <w:t>‫התקנון החל על הבית )החל משנת ‪ (2018‬יימנה הרוב המופחת מקרב בעלי הדירות‬</w:t>
        <w:br/>
        <w:t>‫באגף הרלוונטי‪ ,‬שהוא אגף ‪ ,1‬הכולל ‪ 80‬דירות )ר'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.70‬נטל ההוכחה כי בידיהם הרוב הדרוש מוטל על אלו המבקשים להרחיב הדירה )קרי‪:‬‬</w:t>
        <w:br/>
        <w:t>‫הנתבעים(‪ .‬יישום האמור לעיל על ענייננו מביא למסקנה כי הנתבעים נדרשים להוכיח‬</w:t>
        <w:br/>
        <w:t>‫את הסכמתם של ‪ 60‬בעלי דירות‪ .‬נוסף על כך‪ ,‬מאחר שסך הכול שיעור החלקים ברכוש‬</w:t>
        <w:br/>
        <w:t>‫המשותף באגף ‪ 1‬עומד על ‪) 9244‬שהוא סיכום אריתמטי של הנתונים מתוך צו רישום‬</w:t>
        <w:br/>
        <w:t>‫הבית המשותף הנוגעים לאגף הרלבנטי לא כולל תת חלקה ‪ (1‬אזי ‪ 2/3‬משיעור החלקים‬</w:t>
        <w:br/>
        <w:t>‫הצמוד לדירות באגף עומד על ‪.6,162‬‬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.71‬לשם הוכחת הסכמות ברוב הדרוש הוגש לתיק מסמך ת‪ 1/‬שהוא חלק מתוך היתר‬</w:t>
        <w:br/>
        <w:t>‫הבנייה עליו חתומות חברות נווה גד בניין ופיתוח בע"מ וחברת אוסיף מרום נווה בע"מ‪.‬‬</w:t>
        <w:br/>
        <w:t>‫הנ"ל הגישו את הבקשה בהיותן הבעלים הרשומים של מלוא הזכויות בחלקה בציינן‬</w:t>
        <w:br/>
        <w:t>‫כי אין בחתימתם כדי להוות הסכמה של כלל הדיירים לבקשת הרישוי ו‪/‬או לפגוע‬</w:t>
        <w:br/>
        <w:t>‫בזכות הדיירים או מי מהם להגיש התנגדות‪ .‬ובציינן כי לנווה גד אין אחריות תכנונית‬</w:t>
        <w:br/>
        <w:t>‫או ביצועית לעבודה נשוא 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‫מחקירתו של מר פרוכטמן אורי )נציג חברות אלו( עולה כי מסמך זה נחתם על ידי‬</w:t>
        <w:br/>
        <w:t>‫החברות משום שהן היו בעלי הקרקע בעת הרלוונטית‪ ,‬אך לא היו מעוניינים לפגוע‬</w:t>
        <w:br/>
        <w:t>‫בזכויות מי מרוכשי הדירות‪ .‬חתימתם נעשתה לנוכח העובדה כי טרם נרשם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)ראו עדותו בעמ' ‪ 5‬לפרוטוקול הדיון מיום ‪ 3.5.2021‬שורות ‪ .(18-21‬מר‬</w:t>
        <w:br/>
        <w:t>‫פרוכטמן העיד כי היה מדובר ב"חתימה טכנית" משום שעדיין לא נרשם בית משותף‬</w:t>
        <w:br/>
        <w:t>‫)ראו תשובתו לשאלתי בעמ' ‪ 6‬לפרוטוקול הדיון בשורות ‪ .(24-27‬לפיכך‪ ,‬ומהטעם‬</w:t>
        <w:br/>
        <w:t>‫שלשיטת נווה גד ואוסיף נווה מרום בע"מ הזכויות בדירות אמנם היו רשומות על שמן‬</w:t>
        <w:br/>
        <w:t>‫אך הן נותרו בעלות החלקה רק מטעמים טכניים לאחר שכבר מכרו הזכויות בדירות‬</w:t>
        <w:br/>
        <w:t>‫לאחרים‪ ,‬אוסיף ואבחן אם קיימות לנתבעים גם הסכמות של רוכשי הדירות שזכותם‬</w:t>
        <w:br/>
        <w:t>‫לא השתכללה עדיין לזכות בעלות‪.‬‬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.72‬בעניין זה אני נכונה להסתמך על נספח ‪ 7‬לתצהירי הנתבעים‪ ,‬הוא החלטת ועדת המשנה‬</w:t>
        <w:br/>
        <w:t>‫להתנגדויות בישיבה מס' ‪ 2017014‬מיום ‪ ,11.6.2017‬המלמדת על קבלת הסכמת ‪58‬‬</w:t>
        <w:br/>
        <w:t>‫מבין "בעלי הזכויות" )קרי‪ :‬בעלי הדירות בפוטנציה( ביחס לבקשה להיתר‪ .‬יש לראות‬</w:t>
        <w:br/>
        <w:t>‫בהסכמת "בעלי הזכויות" וחתימתם על הבקשה להיתר הבניה כהסכמה פוזיטיבית‬</w:t>
        <w:br/>
        <w:t>‫לבניה ולמימוש זכויות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,‬מצאתי לקבל כראיה את הסכמתו של מר מדזר )לשעבר התובע ‪ (4‬אשר‬</w:t>
        <w:br/>
        <w:t>‫הביע הסכמה מפורשת בכתב ידו מיום ‪ 27.5.21‬להגדלת המרפסות בקומות ‪ 16‬עד ‪19‬‬</w:t>
        <w:br/>
        <w:t>‫)נושא ההליך שבפני( הגם שזו הוגשה באיחור‪ .‬אציין כי מצאתי לקבל ראיה זו תוך‬</w:t>
        <w:br/>
        <w:t>‫סטיה מתקנות סדרי הדין והראיות וזאת מכוח סמכותי לפי סעיף ‪ 75‬לחוק משום‬</w:t>
        <w:br/>
        <w:t>‫שמדובר בראיה החיונית לגילוי האמת ועשיית צדק‪ .‬עוד אציין כי מלבד מר מדזר בחרו‬</w:t>
        <w:br/>
        <w:t>‫תובעים נוספים להימחק מן ההליך )אך אלו עשו כן ללא הנמקה(‪.‬‬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.73‬בנסיבות אלו‪ ,‬המצטרפות לבקשתו של מר מדזר להסתלק מן התביעה‪ ,‬שוכנעתי כי‬</w:t>
        <w:br/>
        <w:t>‫עומדת לנתבעים כיום הסכמת ‪ 60‬מבין בעלי הדירות באגף‪ ,‬שכן למר מדזר‪ ,‬כפי שעולה‬</w:t>
        <w:br/>
        <w:t>‫מסיכומי התשובה של התובעים‪ ,‬קיימות שתי דירות )ר' עמ' ‪ 4‬לתגובה להודעה על‬</w:t>
        <w:br/>
        <w:t>‫הגשת חתימות שלא מן העניין(‪.‬‬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,‬שוכנעתי כי בידי הנתבעים נכון לשנת ‪ 2021‬הסכמת בעלי הדירות ברוב‬</w:t>
        <w:br/>
        <w:t>‫הדרוש )‪.(3/4‬‬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.74‬אולם בכך לא די ‪ -‬עליי להוסיף ולבחון האם לדירותיהם של בעלי הדירות המסכימים‬</w:t>
        <w:br/>
        <w:t>‫צמודים גם ‪ 2/3‬מהחלקים ברכוש המשותף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.75‬עיון בשיעור המונים של חלקי הרכוש המשותף של כל היחידות באגף ‪ 1‬מלמד כי אלו‬</w:t>
        <w:br/>
        <w:t>‫נעים בין ‪ 105‬ל‪) 237 -‬וזאת בהתעלם מחדר הטרנספורמציה ששיעור חלקיו ברכוש‬</w:t>
        <w:br/>
        <w:t>‫המשותף עומד על ‪.(43‬‬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.76‬לפיכך‪ ,‬אף אם אנקוט "בהנחה זהירה" לפיה כל הדירות המסכימות הן בעלות שיעור‬</w:t>
        <w:br/>
        <w:t>‫החלקים הנמוך ביותר העומד על ‪ 105‬חלקים בלבד‪ ,‬אזי מכפלת שיעור חלקים אלו‬</w:t>
        <w:br/>
        <w:t>‫במספר הדירות המסכימות )‪ (60‬מביא למסקנה כי לדירות המסכימות יחד ‪6,300‬‬</w:t>
        <w:br/>
        <w:t>‫)‪ (60X105‬חלקים‪ ,‬שהם למעלה משיעור החלקים הנדרש )‪ –6,162‬ר' סעיף ‪ 70‬לעיל(‪.‬‬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.77‬אשר על כן אני קובעת אפוא כי בידי הנתבעים כיום הרוב הדרוש לשם הרחבת‬</w:t>
        <w:br/>
        <w:t>‫דירותיהם באמצעות הקמת מרפסת על פי היתר הבניה שניתן להם‪ ,‬אם כי לא היה‬</w:t>
        <w:br/>
        <w:t>‫בידיהם את הרוב הדרוש בעת הגשת התביעה )שנת ‪.(2020‬‬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.78‬בענייננו‪ ,‬הרחבת המרפסות פוגעת אמנם בזכות הבעלים של התובעים‪ ,‬אך זאת במידה‬</w:t>
        <w:br/>
        <w:t>‫מצומצמת ביותר‪ ,‬שכן מדובר בסגירת חללים הסמוכים לשטח מרפסות הנתבעים‬</w:t>
        <w:br/>
        <w:t>‫ומשכך‪ ,‬איש מלבדם לא יוכל לנצל את הזכות הרלוונטית )מדובר בגובה קומות ‪.(19-16‬‬</w:t>
        <w:br/>
        <w:t>‫מבחינת גריעה מזכויות הבניה‪ -‬ספק אם קיימת פגיעה‪ ,‬משום ששוכנעתי כי מדובר‬</w:t>
        <w:br/>
        <w:t>‫בניצול זכויות בניה שאינן גורעות מזכויותיהם של התובעים‪ ,‬שכן הן ניתנו על חשבון‬</w:t>
        <w:br/>
        <w:t>‫שטחים עיקריים בדירות הנתבעים‪ .‬הבניה הרלוונטית בוצעה ברובה )למעט הנתבעת‬</w:t>
        <w:br/>
        <w:t>‫‪ (13‬והיא אינה פוגעת בחזית הבית‪ .‬לפיכך‪ ,‬הוראה כיום על הריסת מרפסות הדירות‬</w:t>
        <w:br/>
        <w:t>‫משום שלכתחילה לא היה בידי הנתבעים הרוב הדרוש‪ ,‬מעוררת קושי‪ ,‬בפרט כאשר‬</w:t>
        <w:br/>
        <w:t>‫התובעים‪ ,‬כאמור‪ ,‬לא טענו לפגיעות מהותיות )ר' להלן( ושחלקם אף חזרו בהם מהגשת‬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 מצאתי כי הקמת המרפסות מהווה פגיעה מהותית בתובעים או במי מהם‪ .‬התובעים‬</w:t>
        <w:br/>
        <w:t>‫לא הביאו בעניין זה כל חוות דעת המלמדת על פגיעה שכזו או על ירידת ערך דירתם‬</w:t>
        <w:br/>
        <w:t>‫בצורה משמעותית‪ .‬זאת ועוד – עיון בתצהיר עדותו הראשית של מר בלוש‪ ,‬מטעם‬</w:t>
        <w:br/>
        <w:t>‫התובעים‪ ,‬מלמד כי אין בו כל התייחסות לפגיעה כלשהי בדירתו‪ ,‬לא כל שכן‪ ,‬פגיעה‬</w:t>
        <w:br/>
        <w:t>‫מהותית‪ .‬די בכך כדי לדחות טענתו זו‪ ,‬שהרי לו היתה "פגיעה מהותית" בדירתו חזקה‬</w:t>
        <w:br/>
        <w:t>‫עליו שהיה מציינה בתצהירו ואף מרחיב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,‬רק במסגרת חקירתו הנגדית העלה התובע ‪ 6‬לראשונה טענה בדבר "פגיעה‬</w:t>
        <w:br/>
        <w:t>‫דרמטית" בדירתו ב"נושא האקוסטיקה" ו"פגיעה בפרטיות" )ר' עדותו בעמ' ‪9‬‬</w:t>
        <w:br/>
        <w:t>‫לפרוטוקול‪ ,‬שורות ‪ .(35-30‬עדותו זו מהווה "הרחבת חזית" אסורה אליה התנגד‬</w:t>
        <w:br/>
        <w:t>‫מפורשות ב"כ הנתבעים )ר' עמ' ‪ 7‬לפרוטוקול הדיון מיום ‪ 3.5.2021‬שורה ‪ (36‬ועל כן‬</w:t>
        <w:br/>
        <w:t>‫היא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.80‬מכל מקום‪ ,‬אציין כי ככל שבעתיד יעשה מי מהנתבעים שימוש בלתי סביר במרפסות‬</w:t>
        <w:br/>
        <w:t>‫או שימוש העולה כדי מטרד או פגיעה בפרטיות פתוחה בפני התובעים הדרך להגיש‬</w:t>
        <w:br/>
        <w:t>‫תביעה מתאימה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       ‫ה‪.‬‬</w:t>
        <w:br/>
        <w:t>‫‪ .81‬אשר על כן‪ ,‬מצאתי שלא לקבל את התביעה לנוכח שינוי הנסיבות שחל במהלכה‪.‬‬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.82‬מאחר שבמועד הגשת התביעה נראה כי לא היה באמתחתם של הנתבעים הסכמות‬</w:t>
        <w:br/>
        <w:t>‫בשיעור הנדרש ואלו הושגו רק במהלך ההליך )ובפועל רק לקראת סיומו(‪ ,‬דין התביעה‪,‬‬</w:t>
        <w:br/>
        <w:t>‫נכון להיום‪ ,‬להידחות‪ .‬בנסיבות אלו ובהתחשב בכך שהבקשה לסעד זמני הייתה‬</w:t>
        <w:br/>
        <w:t>‫מוצדקת‪ ,‬מצאתי לחייב את הנתבעים בהוצאות התובעים )יחד( בהליך בסך ‪.₪ 20,000‬‬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.83‬הסכום הנ"ל ישולם לא יאוחר מיום ‪ ,1.3.2024‬שאם לא כן‪ ,‬יישא הסכום הפרשי‬</w:t>
        <w:br/>
        <w:t>‫הצמדה וריבית כחוק 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יובהר כי התובעים הם שיישאו בהוצאותיו של העד פרוכטמן כפי‬</w:t>
        <w:br/>
        <w:t>‫שנפסקו‪.‬‬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כ"ב טבת‪ ,‬תשפ"ד )‪ 3‬ינואר‪ (2024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05/336/2020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