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01/79/2020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2024-01-01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 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המשותף‬                                  ‫תובעת‬</w:t>
        <w:br/>
        <w:t>‫באמצעות ב"כ‪ :‬עו"ד שי ורד‬</w:t>
        <w:br/>
        <w:t>‫דרך מנחם בגין ‪ ,132‬תל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‫יעקב טובול (נסגר)‪ ,‬אחר ‪336417373‬‬      ‫‪1‬‬                          ‫נתבעים‬</w:t>
        <w:br/>
        <w:t>‫באמצעות ב"כ‪ :‬עו"ד בובלי אוריאל‬</w:t>
        <w:br/>
        <w:t>‫הארבעה ‪ ,21‬תל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‫ירמיהו טובול (סגור)‪ ,‬אחר ‪336417381‬‬      ‫‪2‬‬</w:t>
        <w:br/>
        <w:t>‫באמצעות ב"כ‪ :‬עו"ד בובלי אוריאל‬</w:t>
        <w:br/>
        <w:t>‫הארבעה ‪ ,21‬תל אביב ‪ -‬יפו‬</w:t>
        <w:br/>
        <w:t>‫טל'‪ 0505229635:‬פקס‪035468898:‬‬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‫חדד פיליפ שלום מאיר ‪,‬דרכון זר ‪9379113BB‬‬        ‫‪3‬‬</w:t>
        <w:br/>
        <w:t>‫אגרון ‪ 30,‬ירושלים‬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‫חדד לורן ‪,‬דרכון זר ‪8665212CH‬‬       ‫‪4‬‬</w:t>
        <w:br/>
        <w:t>‫באמצעות ב"כ ‪:‬עו"ד דוד סגל‬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‫לורונט לוי‪ ,‬אחר ‪303873806‬‬     ‫‪5‬‬</w:t>
        <w:br/>
        <w:t>‫באמצעות ב"כ‪ :‬עו"ד בובלי אוריאל‬</w:t>
        <w:br/>
        <w:t>‫הארבעה ‪ ,21‬תל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‫גז שרה‪ ,‬דרכון ישראלי ‪12578956‬‬      ‫‪6‬‬</w:t>
        <w:br/>
        <w:t>‫באמצעות ב"כ‪ :‬עו"ד בובלי אוריאל‬</w:t>
        <w:br/>
        <w:t>‫הארבעה ‪ ,21‬תל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‫ענייננו של פסק דין זה הוא השאלה האם הנתבעים‪ ,‬בעלי דירות בבניין מגורים המהווה חלק‬</w:t>
        <w:br/>
        <w:t>‫מפרויקט "וולדורף אסטוריה"‪ ,‬ואשר ממוקם לצד המלון היוקרתי הנושא שם זה‪ ,‬רשאים‬</w:t>
        <w:br/>
        <w:t>‫להשכיר את דירותיהם לטווח קצר‪ ,‬בין היתר לאור הוראות התקנון המוסכם של הבית‬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הוא בניין מגורים הנמצא ברחוב אגרון ‪ 30‬בירושלים‪ ,‬בסמוך למלון‬</w:t>
        <w:br/>
        <w:t>‫"וולדורף אסטוריה "‪ ,‬כחלק מפרויקט הכולל הן את הבית המשותף והן את המלון‬</w:t>
        <w:br/>
        <w:t>‫(להלן – הבית המשותף)‪ .‬לבית המשותף תקנון מוסכם שנרשם ביום ‪13.8.2018‬‬</w:t>
        <w:br/>
        <w:t>‫(להלן – התקנון המוסכם)‪.‬‬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.2‬סעיף ‪ 18.1‬לתקנון המוסכם קובע "דירות המגורים תשמשנה למגורים בלבד‪ ,‬לא‬</w:t>
        <w:br/>
        <w:t>‫ייעשה בהם שימוש למטרות מסחריות‪ ,‬או כל מטרה אחרת שאינה 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 היא נציגות הבית המשותף‪ .‬כל אחד מהנתבעים ‪ 3-6‬הוא בעל דירה בבית‬</w:t>
        <w:br/>
        <w:t>‫המשותף‪ .‬דירות הנתבעים מושכרות לטווח קצר‪.‬‬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‪ 1-2‬מכרו דירתם לפני סיום ההליך והגיעו להסכמות עם התובעת‪ ,‬אשר‬</w:t>
        <w:br/>
        <w:t>‫קיבלו תוקף של פסק דין‪ .‬לפיכך פסק דין זה ניתן בנוגע לנתבעים ‪ ,3-6‬אשר ייקראו‬</w:t>
        <w:br/>
        <w:t>‫להלן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התובעת 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התובעת‪ ,‬השימוש הנעשה על ידי הנתבעים בדירותיהם הוא שימוש אסור על‬</w:t>
        <w:br/>
        <w:t>‫פי תקנון הבית המשותף‪ ,‬והוא מנוגד גם להחלטות שהתקבלו באספה הכללית של‬</w:t>
        <w:br/>
        <w:t>‫הבית המשותף לפני רישום התקנון המוסכם וגם לאחריו‪.‬‬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.6‬תקנון הבית המשותף נוסח על ידי חברת ‪ IPC‬ירושלים בע"מ (להלן – איי פי סי)‬</w:t>
        <w:br/>
        <w:t>‫בכובעה כמוכרת הדירות ובהתאם ליפויי כח עליהם חתמו כל בעלי הדירות‪ .‬איי פי‬</w:t>
        <w:br/>
        <w:t>‫סי אפשרה לבעלי הדירות לתת הערות לתקנון טרם רישומו‪ .‬אחד מב"כ 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ביקש שיירשם במפורש איסור להשכרה לטווח קצר אולם ב"כ איי פי סי‬</w:t>
        <w:br/>
        <w:t>‫השיב שהדבר יצמצם את האיסור שנקבע בתקנון‪ .‬הנתבעים מצדם לא נתנו הערות‬</w:t>
        <w:br/>
        <w:t>‫לתקנון בזמן אמת‪.‬‬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.7‬הנתבעים ‪ 3-4‬טענו תחילה בתצהיריהם שאינם מסכימים להוראת התקנון‪ ,‬אולם‬</w:t>
        <w:br/>
        <w:t>‫בחקירתם חזרו בהם וטענו שההוראה בתקנון אינה אוסרת השכרה לטווח קצר‪.‬‬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.8‬על פי הפסיקה השכרה לטווח קצר הנה למטרות נופש ותיירות ואין לראותה‬</w:t>
        <w:br/>
        <w:t>‫כמגורים‪.‬‬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.9‬אין רלוונטיות לקרבת בניין המגורים למלון‪ ,‬ולכך שיש חיבור תת קרקעי בינו לבין‬</w:t>
        <w:br/>
        <w:t>‫המלון או לכך שהדירות נהנות משירותים מעין מלונאים‪ .‬כמו כן העובדה שבאזור‬</w:t>
        <w:br/>
        <w:t>‫קיים יעוד מעורב למגורים ולנופש אינה גורעת מהאיסור להשכיר לטווח קצר דירות‬</w:t>
        <w:br/>
        <w:t>‫למגורים‪.‬‬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.10‬מעדויות הנתבעים עלה שאכן הדירות מושכרות לטווח קצר ואף כי מדובר בעסק‬</w:t>
        <w:br/>
        <w:t>‫מסחרי‪.‬‬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.11‬השכרת הדירות לטווח קצר פוגעת בבעלי הדירות בבית המשותף ומפחיתה מערך‬</w:t>
        <w:br/>
        <w:t>‫הדירות‪ ,‬התובעת טוענת לנזקים‪ ,‬מטרדים ומפגעים שונים אשר נגרמים כתוצאה‬</w:t>
        <w:br/>
        <w:t>‫מכך‪.‬‬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.12‬טענת הנתבעים ‪ 3-4‬באשר להתחייבות נטענת של איי פי סי לתת שירותים מלונאים‬</w:t>
        <w:br/>
        <w:t>‫לשוכרי דירתם‪ ,‬אינה נכונה שכן לא קיימת התחייבות חתומה כזו כלפי הנתבע ‪,3‬‬</w:t>
        <w:br/>
        <w:t>‫ובאשר לנתבע ‪ ,4‬ההתחייבות הוגבלה ל‪ 5-‬פעמים בשנה קלנדרית‪ .‬בכל מקרה לטענת‬</w:t>
        <w:br/>
        <w:t>‫התובעת מקומן של טענות הנתבעים ‪ 3-4‬הוא בהליך כלפי איי פי סי או כלפי מי‬</w:t>
        <w:br/>
        <w:t>‫שהתחייב כלפיהם‪ ,‬אך אינה יכולה לחייב את התובעת ובכל מקרה תקנון הבית‬</w:t>
        <w:br/>
        <w:t>‫המשותף גובר‪.‬‬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‪ 5‬ו‪ 6-‬נמנעו מלהגיע לישיבות בהליך מבלי לבקש פטור מהתייצבות ואף לא‬</w:t>
        <w:br/>
        <w:t>‫הגישו תצהירים‪ .‬הנתבעים ‪ 3-4‬לא הזמינו עדים רלוונטיים לתמיכה בטענותיהם‬</w:t>
        <w:br/>
        <w:t>‫והסתירו את טיוטת כתב התביעה שבכוונתם להגיש נגד איי פי 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.14‬הסעד שהתבקש בכתב התביעה הוא למנוע מהנתבעים או מי מטעמם להשכיר את‬</w:t>
        <w:br/>
        <w:t>‫דירותיהם לפרקי זמן קצרים מ‪ 90-‬יום ועל בסיס השכרה יומי שבועי או חודשי‪.‬‬</w:t>
        <w:br/>
        <w:t>‫העילות שפורטו בכתב התביעה ובסיכומי התובעת כוללות הן עילות באשר‬</w:t>
        <w:br/>
        <w:t>‫להת נהלות בניגוד לתקנון הבית המשותף‪ ,‬וכן עילות נזיקיות בטענה למטרד‪ ,‬הסגת‬</w:t>
        <w:br/>
        <w:t>‫גבול וירידת ערך‪ .‬כן נטען בכתב התביעה לפיצול דירות הנתבעים ‪ 3-5‬ללא היתר‬</w:t>
        <w:br/>
        <w:t>‫בניגוד לחוק התכנון והבניה‪ ,‬טענה שנזנחה במסגרת הסיכומים‪ ,‬ובכל מקרה אינה‬</w:t>
        <w:br/>
        <w:t>‫בסמכות ערכאה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.15‬אוסיף שהתובעת הגישה סיכומי תשובה לסיכומי הנתבעים ‪ 3-4‬והשיבה לחלק‬</w:t>
        <w:br/>
        <w:t>‫מהטענות שהועלו בסיכומיהם‪.‬‬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‪ 3-4‬בתמצית‬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.16‬לטענת הנתבעים ‪ ,3-4‬איי פי סי היא לא רק החברה היזמית של הפרויקט‪ ,‬אלא גם‬</w:t>
        <w:br/>
        <w:t>‫בעלת זכויות במלון‪ ,‬וכן בשטחי מסחר ובדירות מגורים שבבניין המגורים‪ ,‬ובנוסף‬</w:t>
        <w:br/>
        <w:t>‫היא משמשת כחברת ניהול של הפרויקט מראשיתו‪ ,‬וכחלק מנציגות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.17‬מר רייכמן‪ ,‬בעל השליטה הקודם באיי פי סי‪ ,‬הציג להם טרם רכישת דירותיהם את‬</w:t>
        <w:br/>
        <w:t>‫יתרונות הפרויקט ובכללם האפשרות להשכיר את הדירות לטווח קצר תוך מתן‬</w:t>
        <w:br/>
        <w:t>‫אפשרות לשוכרים להנות משירותים מלונאים ברמה גבוהה‪ .‬איי פי סי אף הציעה‬</w:t>
        <w:br/>
        <w:t>‫לנתבע ‪ 4‬שותפות בהשכרת הדירה לטווח קצר‪ .‬אמנם בסופו של דבר לא נחתם הסכם‬</w:t>
        <w:br/>
        <w:t>‫השותפות‪ ,‬אך מר רייכמן התחייב שאיי פי סי תרהט ותאבזר את הדירות שירכשו‬</w:t>
        <w:br/>
        <w:t>‫הנתבעים ‪ 3-4‬כך שיוכלו להשכיר אותן לטווח קצר ויקבלו שירותים מלונאים‪.‬‬</w:t>
        <w:br/>
        <w:t>‫ההתחייבות האמורה באה לידי ביטוי בכתב בתוספת שנחתמה להסכם המכר בין‬</w:t>
        <w:br/>
        <w:t>‫איי פי סי לנתבע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.18‬דירות הנתבעים ‪ 3-4‬נמסרו להם כשהן מפוצלות לשתי יחידות דיור כל אחת כפי‬</w:t>
        <w:br/>
        <w:t>‫שהובטח להם‪ .‬בהסכם המכר נאמר שהקונה יהיה רשאי להשתמש בדירה למטרת‬</w:t>
        <w:br/>
        <w:t>‫מגורים‪ ,‬כאשר מובן היה שהכוונה היא לא לאסור השכרה לטווח קצר‪.‬‬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.19‬במקביל למסירת הדירות‪ ,‬בחודש אוגוסט ‪ 2014‬פנתה איי פי סי לבעלי הדירות‬</w:t>
        <w:br/>
        <w:t>‫בדרישה שיחתמו על הסכם ניהול לעניין מתן שירותים מלונאים לדירות‪ .‬שם נקבע‬</w:t>
        <w:br/>
        <w:t>‫שהשירותים לא יינתנו לשוכרים לתקופה של פחות מ‪ 90-‬ימים או במקרה שהדירה‬</w:t>
        <w:br/>
        <w:t>‫הושכרה יותר מפעמיים בשנה קלנדרית‪ .‬מכיוון שהדבר עמד בניגוד להתחייבות איי‬</w:t>
        <w:br/>
        <w:t>‫פי סי לנתבעים‪ ,‬ביקש הנתבע ‪ 4‬שההחרגה האמורה לא תחול לגביו‪ ,‬ועל כן נחתמה‬</w:t>
        <w:br/>
        <w:t>‫בתאריך ‪ 21.2.2016‬תוספת להסכם עמו בה התחייבה איי פי סי להשתדל מול המלון‬</w:t>
        <w:br/>
        <w:t>‫שההחרגה לעניין הענקת שירותים מלונאים לשוכרים לתקופות קצרות לא תחול על‬</w:t>
        <w:br/>
        <w:t>‫הנתבע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.20‬בנוסף לטענתם‪ ,‬איי פי סי נתנה יד במשך שנים להשכרה לתקופות קצרות‪ .‬לטענתם‬</w:t>
        <w:br/>
        <w:t>‫לאחר החלפת הבעלות באיי פי סי הודה מנהלה החדש שאיי פי סי מחויבת למה‬</w:t>
        <w:br/>
        <w:t>‫שנעשה בעבר לעניין שכירויות לתקופות קצרות אף שלדעתו היא טעתה‬</w:t>
        <w:br/>
        <w:t>‫בהתחייבויות שנתנה בקשר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.21‬איי פי סי היא שערכה את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.22‬פרשנות התקנון מחייבת פרשנות הפוכה מזו שנותנת לה התובעת‪ ,‬ואין ללמוד מדיני‬</w:t>
        <w:br/>
        <w:t>‫המס או מדיני התכנון והבניה גזירה שווה לפרשנות הלשונית של התקנון שכן‬</w:t>
        <w:br/>
        <w:t>‫מטרתם שונה וכללי הפרשנות החלים עליהם 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.23‬בנוגע לדיני בתים משותפים‪ ,‬ויתור על זכות קניינית צריך להיות בצורה ברורה‬</w:t>
        <w:br/>
        <w:t>‫ומפורשת ויפורש בדווקנות‪ .‬שימוש למגורים האמור בסעיף ‪ 18.1‬לתקנון יכול לסבול‬</w:t>
        <w:br/>
        <w:t>‫גם פרשנות של אדם המתגורר בדירה מספר ימים‪ ,‬כי הוא עדיין מבצע פונקציה של‬</w:t>
        <w:br/>
        <w:t>‫מגורים‪.‬‬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.24‬אומד דעתה של איי פי סי כמנסחת התקנון הוא המכריע‪ .‬היה על התובעת‪ ,‬שנטל‬</w:t>
        <w:br/>
        <w:t>‫השכנוע עליה‪ ,‬לזמן את נציגי איי פי סי לעדות‪ ,‬גם לאור היות נציגיה חברים‬</w:t>
        <w:br/>
        <w:t>‫בתובעת‪ ,‬ואי זימנם מהווה חזקה שעדות אי פי סי הייתה פועלת כנגד התובעת‪.‬‬</w:t>
        <w:br/>
        <w:t>‫מחומר הראיות עולה כי אומד דעתה של איי פי סי היה להתיר השכרה לתקופות‬</w:t>
        <w:br/>
        <w:t>‫קצרות‪.‬‬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.25‬לנתבעים ‪ 3-4‬לא התאפשר להעיר לנוסח התקנון לפני רישומו‪.‬‬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.26‬התובעת הטעתה בסיכומיה עת טענה שב"כ איי פי סי לא כלל הערה שנתנה על ידי‬</w:t>
        <w:br/>
        <w:t>‫בעל אחת הדירות לעניין איסור השכרה לטווח קצר משום שסבר שהדבר יצמצם את‬</w:t>
        <w:br/>
        <w:t>‫הנוסח שבתקנון‪ ,‬שעה שב"כ איי פי סי כלל לא זומן להעיד‪ .‬לטענתה‪ ,‬הערות אלו‬</w:t>
        <w:br/>
        <w:t>‫והערות נוספות שלא נכללו בתקנון הביאו לכך בעלי הדירות מחו על כך כלפי איי פי‬</w:t>
        <w:br/>
        <w:t>‫סי‪.‬‬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.27‬בנוסף לטענת הנתבעים ‪ ,3-4‬לבית המשותף אופי מיוחד מלונאי‪.‬‬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.28‬לחלופין ביקשו הנתבעים ‪ 3-4‬לקבוע כי מבחינת אומד דעת סובייקטיבי משותף‪,‬‬</w:t>
        <w:br/>
        <w:t>‫ביחס לנתבעים ‪ 3-4‬הפרשנות של סעיף ‪ 18.1‬לתקנון אינה אוסרת השכרת דירות‬</w:t>
        <w:br/>
        <w:t>‫לטווח קצר‪.‬‬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.29‬אין לקבל את טענת התובעת שהנתבעים עושים עוולה של הפרת חובה חקוקה בשל‬</w:t>
        <w:br/>
        <w:t>‫השימוש שהם עושים בדירותיהם בניגוד להוראות חוק התכנון והבניה‪ ,‬ואין לקבל‬</w:t>
        <w:br/>
        <w:t>‫אין טענותיהם בעילות של מטרד או הסגת גבול‪ .‬בנוסף לטענתם לא הוכח שקיימת‬</w:t>
        <w:br/>
        <w:t>‫הפרעה מוחשית בשל ההשכרות לטווח קצר או שיש עומס על תשתיות הבית‬</w:t>
        <w:br/>
        <w:t>‫המשותף‪ ,‬ולא צורפו ראיות מוחשיות לטענות אלו‪ ,‬שנטענו על שמועה וסברה‪.‬‬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‪ 5-6‬בתמצית‬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.30‬לטענת הנתבעים ‪ 5-6‬לא התקבלה החלטה כדין על הגשת התביעה‪ .‬הנציגות שהגישה‬</w:t>
        <w:br/>
        <w:t>‫את התביעה הגישה אותה על דעת נציגי בעלי דירות מסוימים‪ ,‬שאינם מייצגים את‬</w:t>
        <w:br/>
        <w:t>‫כל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 הייתה כוונה לאסור בסעיף ‪ 18.1‬לתקנון השכרות לטווח קצר‪ ,‬והראיה לכך שלא‬</w:t>
        <w:br/>
        <w:t>‫הוכנסה הגבלה מפורשת למרות שהדבר התבקש על ידי אחד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.32‬לא הוכח שהשימוש האמור נאסר על ידי עיריית ירושלים‪ .‬בירושלים קיימות אלפי‬</w:t>
        <w:br/>
        <w:t>‫דירות המושכרות לטווח קצר והעירייה אינה רואה בכך בעיה ואינה רואה צורך‬</w:t>
        <w:br/>
        <w:t>‫במתן אישור מיוחד‪.‬‬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.33‬מאפייני הבית המשותף הם כאלו שיש בהם סממנים רבים למלונאות ואף רבים‬</w:t>
        <w:br/>
        <w:t>‫מהדיירים אינם מתגוררים בו באופן קבוע אלא מגיעים למספר שבועות בשנה‬</w:t>
        <w:br/>
        <w:t>‫למטרת נופש‪.‬‬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.34‬לנתבעים ‪ 3-4‬נמסר במפורש עם רכישת הדירות שלהם שיוכלו להשכירן לטווח קצר‪,‬‬</w:t>
        <w:br/>
        <w:t>‫ואין מקום לדין שונה כלפי דיירים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.35‬רוב פסקי הדין בנושא השכרות לטווח קצר היו פועל יוצא של תביעה מצד הרשות‬</w:t>
        <w:br/>
        <w:t>‫בשל היעדר רגולציה בעניין‪ ,‬ומקרים בודדים בלבד עסקו בתביעות בין גורמים‬</w:t>
        <w:br/>
        <w:t>‫פרטיים‪.‬‬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.36‬התביעה הוגשה ביום ‪ .12.2.2020‬דיון מקדמי ראשון התקיים בפני כב' המפקחת‬</w:t>
        <w:br/>
        <w:t>‫(דאז) י' ענתבי שרון‪ ,‬ולאחר מינויה לשיפוט הועבר ההליך לטיפולי‪ .‬ביום ‪10.5.2021‬‬</w:t>
        <w:br/>
        <w:t>‫התקיים דיון מקדמי נוסף בסיומו נקבע התיק להגשת תצהירים ולישיבות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.37‬בימים ‪ ,6.4.2022 ,29.11.2021‬ו‪ 20.9.2022 -‬התקיימו ישיבות הוכחות‪ .‬מטעם‬</w:t>
        <w:br/>
        <w:t>‫התובעת העידו מר רון זכאי‪ ,‬יו"ר הנציגות‪ ,‬ונציג של אחד מבעלי הדירות‪ ,‬ומר ירון‬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‫עזרן‪ ,‬נציג של מספר בעלי דירות בבית המשותף‪ .‬מטעם הנתבעים ‪ 3-4‬העידו הנתבע‬</w:t>
        <w:br/>
        <w:t>‫‪ ,3‬הנתבע ‪ 4‬וגב' איילת ג'סנר שהעניקה לנתבעים ‪ 3-4‬שירותי ניהול של הדירות‪,‬‬</w:t>
        <w:br/>
        <w:t>‫ומטעם הנתבעים ‪ 5-6‬העידו מר אופלנד אריק סאם מנהל הנכס של נתבע ‪ 5‬ומר‬</w:t>
        <w:br/>
        <w:t>‫מרדכי צימר‪ ,‬מנהל הנכס של נתבעת ‪ ,6‬וכן הגב' ג'סנר שניהלה גם את הדירה של‬</w:t>
        <w:br/>
        <w:t>‫הנתבעים ‪ 1-2‬ונתנה עדות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.38‬בישיבת ההוכחות שהתקיימה ביום ‪ 20.9.2023‬הסכימו התובעת והנתבעים ‪1-2‬‬</w:t>
        <w:br/>
        <w:t>‫שיינתן פסק דין על פיו תיאסר באופן קבוע השכרה של דירת הנתבעים ‪ 1-2‬לטווח‬</w:t>
        <w:br/>
        <w:t>‫קצר‪ ,‬באופן שלא תהא להסכמה זו כדי להשליך על טענות יתר הצדדים להליך‪ .‬כן‬</w:t>
        <w:br/>
        <w:t>‫הוסכם שהצדדים רשאים לעשות שימוש בסיכומיהם במכלול העדויות לרבות‬</w:t>
        <w:br/>
        <w:t>‫העדות שנתנה מטעם הנתבעים ‪ .1-2‬ההסכמה קיבלה תוקף של פסק דין כלפי‬</w:t>
        <w:br/>
        <w:t>‫הנתבעים ‪( 1-2‬עמוד ‪ 8‬לפרוטוקול שורות ‪ 40-48‬עמוד ‪ 9‬שורות ‪.)1-16‬‬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.39‬לאחר סיום שלב הראיות נקבע התיק לסיכומים בכתב ואלו הוגשו‪.‬‬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‫זכות הנציגות‪ ,‬התובעת‪ ,‬להגיש את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.40‬דין טענת הנתבעים שהתביעה הוגשה שלא על ידי הנציגות המוסמכת של הבית‬</w:t>
        <w:br/>
        <w:t>‫המשותף להידחות‪ .‬כפי שנקבע בפסיקה‪ ,‬מי שטוען שהנציגות המכהנת אינה‬</w:t>
        <w:br/>
        <w:t>‫הנציגות החוקית‪ ,‬צריך להראות קיומה של נציגות אחרת‪ ,‬הפועלת לניהולו התקין‬</w:t>
        <w:br/>
        <w:t>‫של הבית המשותף‪ ,‬ואשר כלפיה מקיימים בעלי הדירות את חובותיהם [ר' לדוגמה‬</w:t>
        <w:br/>
        <w:t>‫עש"א (מחוזי חיפה) ‪ 9047-03-19‬ארביב נ' הבית המשותף (נבו ‪ .])28.4.19‬אין‬</w:t>
        <w:br/>
        <w:t>‫מחלוקת שקיימת נציגות לבית המשותף‪ ,‬והנתבעים לא הראו כל קיומה של נציגות‬</w:t>
        <w:br/>
        <w:t>‫אחרת‪ .‬הנתבעים לא הוכיחו כי חברי הנציגות‪ ,‬שהגישו את התביעה‪ ,‬לא היו‬</w:t>
        <w:br/>
        <w:t>‫מוסמכים להגישה‪ .‬הטענה שלא התקבלה החלטה על ידי הנציגות להגיש את‬</w:t>
        <w:br/>
        <w:t>‫התביעה נדחית‪ .‬נציג הנציגות‪ ,‬זכאי‪ ,‬העיד כי התקבלה החלטה על ידי הנציגות‬</w:t>
        <w:br/>
        <w:t>‫להגיש את התביעה על פי אסיפה שנערכה ביום ‪( 3.4.2019‬ר' סעיף ‪ 10‬לתצהיר זכאי‬</w:t>
        <w:br/>
        <w:t>‫ופרוטוקול האסיפה מיום ‪ 3.4.2019‬שצורף כחלק מנספח ‪ 2‬לתצהיר) ואין בעובדה‬</w:t>
        <w:br/>
        <w:t>‫שלא מפורט בפרוטוקול האסיפה כיצד נערכה ההצבעה או שלא נכללו בו פרטים‬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‫אחרים נוספים כדי לסתור את עדותו‪ .‬מה גם שאין מחלוקת שעוד בשנת ‪2017‬‬</w:t>
        <w:br/>
        <w:t>‫הוסמכה הנציגות לקבל הצעות מחיר לשכ"ט לצורך הגשת תביעות בנושא‪.‬‬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.41‬הטענה שנדרשת הסכמה של רוב בעלי הדירות להגשת תביעה כאמור נדחית‪ .‬על פי‬</w:t>
        <w:br/>
        <w:t>‫סעיף ‪ 69‬לחוק המקרקעין‪ ,‬תשכ"ט – ‪( 1969‬להלן – חוק המקרקעין) "הנציגות‬</w:t>
        <w:br/>
        <w:t>‫תשמש מורשה של כל בעלי הדירות בכל ענין הנוגע להחזקתו התקינה ולניהולו של‬</w:t>
        <w:br/>
        <w:t>‫הבית המשותף והיא זכאית בעניינים אלה להתקשר בחוזים ולהיות צד בכל הליך‬</w:t>
        <w:br/>
        <w:t>‫משפטי ובכל משא ומתן בשם כל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‫הנציגות אינה נדרשת לקבל הרשאה פרטנית ממי מבעלי הדירות בבית‪ ,‬לצורך ביצוע‬</w:t>
        <w:br/>
        <w:t>‫הפעולות שבסמכותה [ר' רע"א ‪ 1025/17‬נאות מזרחי בע"מ נ' נציגות הבית המשותף‬</w:t>
        <w:br/>
        <w:t>‫מנדל זינגר ‪ 23‬חיפה (נבו ‪ ;)27.6.2017‬עש"א (מחוזי תל אביב) ‪ 36094-01-11‬הופמן‬</w:t>
        <w:br/>
        <w:t>‫נ' נציגות הבית המשותף רחוב ארלוזורוב ‪ 188‬בפסקה ‪( 6‬נבו ‪.])8.5.2011‬‬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.42‬עם זאת‪ ,‬מכתב התביעה עולה כי הוגש לא רק בשל עניינים הנוגעים להחזקתו‬</w:t>
        <w:br/>
        <w:t>‫התקינה של הרכוש המשותף‪ ,‬אלא גם בטענות לפגיעה בדירות עצמן ולירידת ערך‬</w:t>
        <w:br/>
        <w:t>‫של הדירות‪ .‬בהקשר זה נפסק כי סמכות הנציגות להגיש תביעה בשם בעלי הדירות‬</w:t>
        <w:br/>
        <w:t>‫מוגבלת לעניינים הנוגעים להחזקתו התקינה ולניהולו של הרכוש המשותף בלבד‪,‬‬</w:t>
        <w:br/>
        <w:t>‫ואין בסמכותה לתבוע בשם בעלי הדירות "סעדים שמטרתם לפצות על נזקים‬</w:t>
        <w:br/>
        <w:t>‫אינדיבידואליים שנגרמו לדיירי הבניין כתוצאה מהליקויים ברכוש המשותף‪,‬‬</w:t>
        <w:br/>
        <w:t>‫כדוגמת ירידת הערך של דירתם הפרטית ועוגמת נפש‪ ,‬חורגים בבירור מהצורך‬</w:t>
        <w:br/>
        <w:t>‫לשמור על החזקתו התקינה של הבית המשותף‪ ,‬וכפועל יוצא מגדר סמכותה של‬</w:t>
        <w:br/>
        <w:t>‫הנציגות" [רע"א ‪ 7602/22‬אלעד ישראל מגורים החדשים בע"מ נ' נציגות הבית‬</w:t>
        <w:br/>
        <w:t>‫המשותף מרחוב זנגוויל ‪ 1‬ירושלים‪ ,‬בפסקה ‪( 21‬נבו ‪ ,)20.12.2022‬כן ר' ע"א ‪98/80‬‬</w:t>
        <w:br/>
        <w:t>‫קדמת לוד בע"מ נ' נציגות הבית המשותף רחוב רבי עקיבא ‪ 77‬לוד‪ ,‬פ"ד לו(‪,21 )2‬‬</w:t>
        <w:br/>
        <w:t>‫‪ .])1981( 24‬מכאן שבכל הנוגע לטענות בדבר פגיעה בדירות עצמן‪ ,‬אין הנציגות‬</w:t>
        <w:br/>
        <w:t>‫מוסמכת להגיש תביעה זו בשמן‪ ,‬לפיכך הטענות בדבר ירידת ערך של דירות בבית‬</w:t>
        <w:br/>
        <w:t>‫המשותף ולפגיעה בדירות יימחקו‪ ,‬מה גם שכפי שיפורט בהמשך‪ ,‬לא הוגשו בעניינן‬</w:t>
        <w:br/>
        <w:t>‫ראיות מספקות‪.‬‬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‫היעדר סמכות עניינית לדון בטענות נזיקיות מסוג מטרד ליחיד והפרת חובה חקוקה‬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.43‬עיקר טענות התובעת התייחסו לפרשנות תקנון הבית המשותף בנוגע להשכרות‬</w:t>
        <w:br/>
        <w:t>‫לטווח קצר‪ .‬עם זאת‪ ,‬הן בכתב התביעה והן בסיכומי התובעת‪ ,‬נטען כי השכרות‬</w:t>
        <w:br/>
        <w:t>‫כאמור‪ ,‬המבוצעות על ידי הנתבעים‪ ,‬מהוות עוולת מטרד ליחיד כהגדרתה בסעיף ‪44‬‬</w:t>
        <w:br/>
        <w:t>‫לפקודת הנזיקין [נוסח חדש] (להלן – פקודת הנזיקין) ועוולת הפרת חובה חקיקה‬</w:t>
        <w:br/>
        <w:t>‫על פי סעיף ‪ 63‬לפקודת הנזיקין‪ ,‬בהיותן מנוגדות לטענתם להוראות סעיפים ‪ 203‬ו‪-‬‬</w:t>
        <w:br/>
        <w:t>‫‪ 243‬לחוק התכנון והבניה‪ ,‬תשכ"ה – ‪.1965‬‬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.44‬עילות כאמור אינן בסמכותו העניינית של המפקח על רישום מקרקעין ועל כן‬</w:t>
        <w:br/>
        <w:t>‫יימחקו‪ .‬להלן 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.45‬סמכותו של המפקח על רישום מקרקעין הוגדרה בסעיף ‪ 72‬לחוק המקרקעין 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סכסוך בין בעלי דירות בבית משותף בדבר זכויותיהם או חובותיהם לפי‬    ‫"‪.72‬‬</w:t>
        <w:br/>
        <w:t>‫התקנון או לפי סעיפים ‪ 59 ,58‬או ‪59‬א עד ‪59‬ג‪ ,‬ו‪59‬ה עד ‪59‬י‪ ,‬לפי סעיף ‪1‬א‬</w:t>
        <w:br/>
        <w:t>‫לחוק המקרקעין (החלפת ספק גז המספק גז באמצעות מערכת גז מרכזית)‪,‬‬</w:t>
        <w:br/>
        <w:t>‫התשנ"א – ‪ ,1991‬לפי חוק המקרקעין (חיזוק בתים משותפים מפני רעידות‬</w:t>
        <w:br/>
        <w:t>‫אדמה)‪ ,‬התשס"ח‪ 2008-‬או לפי סעיפים ‪6‬נט עד ‪6‬סא‪21 ,‬ב ו‪27-‬ג לחוק הבזק‪,‬‬</w:t>
        <w:br/>
        <w:t>‫תשמ"ב‪ 1982-‬יכריע בו המפקח‪.‬‬</w:t>
        <w:br/>
        <w:t>‫(ב) סכ 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  <w:br/>
        <w:t>‫(ג) האמור בסעיפים קטנים (א) ו‪(-‬ב) יחול גם במקרה שמחזיק הדירה מטעם‬</w:t>
        <w:br/>
        <w:t>‫בעל הדירה או המתחזק הוא צד לסכסוך‪ ,‬ואם היתה דירה מוחכרת בחכירה‬</w:t>
        <w:br/>
        <w:t>‫לדורות או בחכירת משנה לדורות ‪ -‬גם אם צד לסכסוך הוא המחכיר לדורות‬</w:t>
        <w:br/>
        <w:t>‫או מחכיר המשנה לדורות‪.‬‬</w:t>
        <w:br/>
        <w:t>‫(ד) האמור בסעיף זה אינו גורע מתקפו של הסכם למסור סכסוכים כאמור‬</w:t>
        <w:br/>
        <w:t>‫להכרעת בורר"‬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.46‬מהסעיף עולה כי נדרשים שני תנאים מצטברים כדי להקנות למפקח על רישום‬</w:t>
        <w:br/>
        <w:t>‫מקרקעין סמכות לדון בהליך‪ .‬הראשון הוא מהות הסכסוך‪ ,‬במסגרתו יש לבחון האם‬</w:t>
        <w:br/>
        <w:t>‫עילת התביעה נמצאת בסמכות המפקח‪ ,‬והשני הוא זהות הצדדים להליך (ר' רע"א‬</w:t>
        <w:br/>
        <w:t>‫‪ 6394/15‬נציגות הבית המשותף קניון לב כרמיאל נ' חנית ניהול קניון כרמיאל בע"מ‬</w:t>
        <w:br/>
        <w:t>‫(נבו ‪.)17.3.2016‬‬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.47‬בתי המשפט נתנו פירוש דווקני לסעיף ‪ 72‬המצוטט לעיל וקבעו כי אין להרחיב את‬</w:t>
        <w:br/>
        <w:t>‫פירושו‪.‬‬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.48‬כפי שנקבע בד"נ ‪ 20/73‬שמע נגד סדובסקי ואח' פ"ד כ"ח (‪ )1‬עמ' ‪ 730‬בעמ' ‪ 733‬מפי‬</w:t>
        <w:br/>
        <w:t>‫מ"מ הנשיא זוסמן (כתוארו אז)‪" :‬סעיף ‪ 72‬לחוק המקרקעין ‪...‬מרחיב אמנם את‬</w:t>
        <w:br/>
        <w:t>‫סמכותו של המפקח‪ ,‬היכול עכשיו לדון גם בתביעת נזיקין בעילה של הסגת גבול‪,‬‬</w:t>
        <w:br/>
        <w:t>‫ולענין זה נעשתה סמכותו מקבילה לזו של בית המשפט‪ ,‬אך‪ ...‬אין הוא רשאי לדון‬</w:t>
        <w:br/>
        <w:t>‫בתביעות נזיקין אחרות"‪.‬‬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.49‬כן נקבע בפסיקה כי לאור הוראת סעיף ‪ ,72‬עילות מטרד והיפר חובה חקוקה אינן‬</w:t>
        <w:br/>
        <w:t>‫בסמכות המפקח (ר' לדוגמה ע"א ‪ 664/71‬עורקבי ואח' נ' נקר‪ ,‬פ"מ ע"ח‪ 130 ,‬וכן‬</w:t>
        <w:br/>
        <w:t>‫ע"א ‪ 458/69‬שליט נ' גולדברג‪ ,‬פ"ד כ"ד (‪.)231 )1‬‬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.50‬עוד נקבע כי משרצה המחוקק להעניק למפקח סמכות לדון בעילה מסוימת‪ ,‬עשה‬</w:t>
        <w:br/>
        <w:t>‫זאת במפורש‪ ,‬וכאשר עילות אחרות אינן מוגדרות במפורש בחוק המקרקעין‪ ,‬הן‬</w:t>
        <w:br/>
        <w:t>‫אינן בסמכותו של המפקח [ר' ברעא (מחוזי ירושלים) ‪ 38744-06-16‬ראובן הושיאר‬</w:t>
        <w:br/>
        <w:t>‫נ' אברהם רחמים (נבו ‪.])9.3.17‬‬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.51‬כן נקבע בעש"א ‪( 34810-10-18‬מחוזי תל אביב) נתנאל רבין נ' נציגות הבית המשותף‬</w:t>
        <w:br/>
        <w:t>‫ברח' רמז ‪ 35‬תל אביב (נבו ‪ )15.4.19‬כי על מפקח הדן בתביעה הכוללת הן צווי עשה‪,‬‬</w:t>
        <w:br/>
        <w:t>‫שבסמכותו‪ ,‬והן סעדים נזיקיים‪ ,‬שאינם בסמכותו‪ ,‬למחוק את התביעה בראשי הנזק‬</w:t>
        <w:br/>
        <w:t>‫הנזיקיים‪.‬‬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.52‬לאור האמור‪ ,‬עילות התביעה הנזיקיות האמורות יימחקו‪ .‬משכך‪ ,‬העילה שנותרה‬</w:t>
        <w:br/>
        <w:t>‫בהקשר זה לדיון היא התנהלות בניגוד לתקנון המוסכם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משפטי ‪ -‬פרשנות תקנון בית משותף ופרשנות המושג "מגורים" בפסיקה‬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.53‬הצדדים חלוקים על הפרשנות שיש לתת לסעיף ‪ 18.1‬לתקנון המוסכם הקובע‬</w:t>
        <w:br/>
        <w:t>‫כאמור‪" :‬דירות המגורים תשמשנה למגורים בלבד‪ ,‬לא ייעשה בהם שימוש‬</w:t>
        <w:br/>
        <w:t>‫למטרות מסחריות‪ ,‬או כל מטרה אחרת שאינה 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.54‬באשר לתקנון בית משותף נקבע בפסיקה ש"תקנון בית משותף הוא בגדר הסכם‬</w:t>
        <w:br/>
        <w:t>‫שנערך בין בעלי הדירות בבית המשותף‪ .‬ככל הסכם יש לפרשו על‪-‬פי אומד‪-‬דעת‬</w:t>
        <w:br/>
        <w:t>‫הצדדים"‪ ,‬וכי יש לתת לו " ‪ ...‬פירוש המגשים את תכליתם הכלכלית המשותפת של‬</w:t>
        <w:br/>
        <w:t>‫הצדדים‪ ,‬מתוך יחוס להם סבירות והוגנות ‪( "...‬ר' ע"א ‪ 5043/96‬גלמן נ' הררי‪ ,‬נד‬</w:t>
        <w:br/>
        <w:t>‫(‪ .)389 )3‬משנרשם התקנון בפנקס הבתים המשותפים‪ ,‬ניתן לו מעמד קנייני [ר' רע"א‬</w:t>
        <w:br/>
        <w:t>‫‪3463/11‬עזבון המנוח אהרוני שלמה ואח' נ' עופר מרכזים בע"מ (נבו ‪.])16.01.2013‬‬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.55‬לאור האמור‪ ,‬פרשנות תקנון בית משותף נעשית באופן דומה לפרשנות 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.56‬סעיף ‪(25‬א) לחוק החוזים (חלק כללי)‪ ,‬התשל"ג‪( 1973-‬להלן – חוק החוזים) קובע‬</w:t>
        <w:br/>
        <w:t>‫כי "חוזה יפורש לפי אומד דעתם של הצדדים‪ ,‬כפי שהוא משתמע מתוך החוזה‬</w:t>
        <w:br/>
        <w:t>‫ומנסיבות העניין‪ ,‬ואולם אם אומד דעתם של הצדדים משתמע במפורש מלשון‬</w:t>
        <w:br/>
        <w:t>‫החוזה‪ ,‬יפורש החוזה בהתאם ללשונו"‪.‬‬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.57‬הן על פי סעיף ‪ 25‬לחוק החוזים והן על פי הפסיקה‪ ,‬שמורה ללשון החוזה מעמד‬</w:t>
        <w:br/>
        <w:t>‫בכורה במלאכת פרשנות החוזה‪ ,‬כאשר ניתן ללמוד ממנה באופן מפורש על אומד‬</w:t>
        <w:br/>
        <w:t>‫דעתם הסובייקטיבי של הצדדים [ר' ע"א ‪ 841/15‬פנורמה הצפון חברה לבנייה בע"מ‬</w:t>
        <w:br/>
        <w:t>‫נ' פלוני (נבו ‪ )23.5.2016‬פסקה ‪.]10‬‬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.58‬עם זאת‪ ,‬כפי שנקבע ברע"א ‪ 3961/10‬המוסד לביטוח לאומי נ' סהר חברה לתביעות‬</w:t>
        <w:br/>
        <w:t>‫בע"מ (נבו ‪ ,)26.2.2012‬בסעיף ‪ 25‬לחוק החוזים קיימת חזקה פרשנית‪ ,‬הניתנת‬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‫לסתירה‪ ,‬על פיה יש לפרש את החוזה על פי פשט הלשון‪ ,‬אולם יתכנו מקרים בהם‬</w:t>
        <w:br/>
        <w:t>‫מתוך הנסיבות עולה אפשרות לפרשנות אחרת‪:‬‬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‫"עד כאן באשר לתכליתו הסובייקטיבית של סעיף ‪(25‬א) המתוקן‪ .‬כפי‬</w:t>
        <w:br/>
        <w:t>‫שראינו‪ ,‬תכלית זו מצביעה בבירור על כך שהפירוש הנכון לסעיף המתוקן‬</w:t>
        <w:br/>
        <w:t>‫הוא כדלקמן‪ :‬חוזה יפורש תוך בחינה מקבילה ומשותפת של לשון החוזה‬</w:t>
        <w:br/>
        <w:t>‫ושל נסיבות העניין‪ ,‬בכפוף לחזקה פרשנית – ניתנת לסתירה – שלפיה‬</w:t>
        <w:br/>
        <w:t>‫פרשנות החוזה היא זו התואמת את פשט הלשון‪ ,‬דהיינו‪ :‬את המשמעות‬</w:t>
        <w:br/>
        <w:t>‫הפשוטה‪ ,‬הרגילה והטבעית של הכתוב‪ .‬החזקה ניתנת לסתירה במקרים‬</w:t>
        <w:br/>
        <w:t>‫שבהם למד בית המשפט‪ ,‬מתוך הנסיבות‪ ,‬כי הלשון אינה פשוטה וברורה‬</w:t>
        <w:br/>
        <w:t>‫כפי שנחזתה להיות במבט ראשון; וכי למעשה – עשויה היא להתפרש‬</w:t>
        <w:br/>
        <w:t>‫בדרכים אחרות מאלה שנראו ברורות בתחילת הדרך הפרשנית‪ .‬ודוקו‪:‬‬</w:t>
        <w:br/>
        <w:t>‫קיומה של החזקה מבטא את משקלה החשוב והמשמעותי של לשון החוזה;‬</w:t>
        <w:br/>
        <w:t>‫לעומת זאת‪ ,‬היותה ניתנת לסתירה משקפת את העובדה כי משקלה של‬</w:t>
        <w:br/>
        <w:t>‫הלשון‪ ,‬חרף חשיבותה‪ ,‬אינו מכריע או בלעדי‪( ".‬ההדגשות אינן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.59‬הלכה זו חודדה בפסיקה נוספת‪ ,‬באשר לנסיבות המצדיקות מתן משקל שונה ללשון‬</w:t>
        <w:br/>
        <w:t>‫החוזה‪ .‬ר' לדוגמה הדברים שנאמרו על ידי כב' השופטת ד' ברק ארז בע"א ‪2232/12‬‬</w:t>
        <w:br/>
        <w:t>‫הפטריארכיה הלטינית בירושלים נ' פארוואג'י (נבו ‪:)11.5.2014‬‬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‫"דומה שאין חולק על מקומו החשוב והמרכזי של נוסח החוזה בתהליך‬</w:t>
        <w:br/>
        <w:t>‫הפרשנות‪ .‬עם זאת‪ ,‬שאלת היחס בינו לבין הנסיבות שאפפו את יצירתו‬</w:t>
        <w:br/>
        <w:t>‫והאופן שבו הן צריכות להשפיע על פרשנות החוזה אינה יכולה להיות‬</w:t>
        <w:br/>
        <w:t>‫תלויה רק בטקסט עצמו‪ ,‬וההכרעה בה כרוכה היא עצמה גם באופיו של‬</w:t>
        <w:br/>
        <w:t>‫החוזה ובנסיבות כריתתו‪ .‬כך למשל‪ ,‬אני סבורה כי אין דומה חוזה שנוסח‬</w:t>
        <w:br/>
        <w:t>‫על‪ -‬ידי בקיאים ויודעי דת ודין‪ ,‬אשר שקלו כל מילה ותג‪ ,‬לבין חוזה שנוסח‬</w:t>
        <w:br/>
        <w:t>‫על‪ -‬ידי אנשי מעשה‪ ,‬שכוחם אינו דווקא בניסוחיהם‪ ,‬וזאת על רקע מערכת‬</w:t>
        <w:br/>
        <w:t>‫יחסים נמשכת ביניהם‪ .‬לכאורה‪ ,‬משקלן של הנסיבות שאפפו את כריתת‬</w:t>
        <w:br/>
        <w:t>‫החוזה צריך להיות משמעותי יותר במקרה מן הסוג השני‪ ,‬בעוד שבמקרה‬</w:t>
        <w:br/>
        <w:t>‫מן הסוג הראשון אמור להינתן משקל מכריע ללשון החוזה‪ ,‬והכול בכפוף‬</w:t>
        <w:br/>
        <w:t>‫לכך שיש לבחון כל מקרה לגופו‪ .‬אם כן‪ ,‬לדידי‪ ,‬נסיבות כריתת החוזה הן‬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‫נתון שיש להתחשב בו במסגרת פרשנות החוזה‪ ,‬והתשובה לשאלת היחס‬</w:t>
        <w:br/>
        <w:t>‫שבין המשקל שיוענק ללשון החוזה לבין המשקל שיוענק לנסיבות תהיה‬</w:t>
        <w:br/>
        <w:t>‫מושפעת אף היא מאופיו של החוזה ונסיבות כריתתו‪( ".‬ההדגשות אינן‬</w:t>
        <w:br/>
        <w:t>‫במקור)‬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.60‬בדומה לפרשנות חוזה‪ ,‬גם בפרשנות לשון תקנון בית משותף יש מקום להסתייע‬</w:t>
        <w:br/>
        <w:t>‫בראיות חיצוניות כדי לקבוע את אומד דעת הצדדים על פיו יש לפרש את התקנון [ר'‬</w:t>
        <w:br/>
        <w:t>‫עש"א (מחוזי חיפה) ‪ 13656-10-19‬דינור ואח' נ' עדי (נבו ‪ )1.12.2019‬בפסקה ‪.]16‬‬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.61‬באשר לאומד דעת הצדדים‪ ,‬נקבע בפסיקה שעל בית המשפט לעשות כל שביכולתו‬</w:t>
        <w:br/>
        <w:t>‫כדי להתחקות אחר כוונתם הסובייקטיבית של הצדדים במועד כריתת החוזה‪ ,‬בעת‬</w:t>
        <w:br/>
        <w:t>‫שרצונותיהם נפגשו [דנ"א ‪ 2045/05‬ארגון מגדלי ירקות אגודה חקלאית שיתופית ב‬</w:t>
        <w:br/>
        <w:t>‫נ' מדינת ישראל‪ ,‬פס' ‪ 12‬לפסק דינו של השופט ריבלין (נבו‪.])11.05.2006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.62‬המחלוקת העיקרית בענייננו היא כיצד יש לפרש את המונח "מגורים" שהסעיף ‪18.1‬‬</w:t>
        <w:br/>
        <w:t>‫לתקנון המוסכם‪ .‬בשונה ממחלוקות רבות הנוגעות לפרשנות תקנון בית משותף‪ ,‬בהן‬</w:t>
        <w:br/>
        <w:t>‫לא קיימות ראיות לעניין כוונות הצדדים בעת רישום התקנון‪ ,‬דבר המביא למתן‬</w:t>
        <w:br/>
        <w:t>‫משקל משמעותי ללשון התקנון ולפרשנותו מתוכו‪ ,‬בענייננו קיימות ראיות הנוגעות‬</w:t>
        <w:br/>
        <w:t>‫לנסיבות רישום התקנון‪ ,‬וכן ראיות הנוגעות לנסיבות ההתקשרות בהסכמי המכר‬</w:t>
        <w:br/>
        <w:t>‫שעל בסיסם נרשם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.63‬טרם בחינת אומד דעת הצדדים‪ ,‬אוסיף כי למושג אחד יכולות להיות פרשנויות‬</w:t>
        <w:br/>
        <w:t>‫שונות‪ .‬הדבר נכון אף באשר למושגים המופיעים בחקיקה‪ ,‬ובוודאי נכון בנוגע‬</w:t>
        <w:br/>
        <w:t>‫למושגים המופיעים בהסכם או בתקנון בית משותף‪ ,‬ששם לנסיבות הקונקרטיות יש‬</w:t>
        <w:br/>
        <w:t>‫השפעה מהותית על אומד דעת הצדדים‪ .‬ר' לדוגמה ת"א (מחוזי תל אביב) ‪65725-‬‬</w:t>
        <w:br/>
        <w:t>‫‪ 12-18‬א‪.‬א‪.‬רובינשטיין נ' עיריית גבעתיים (נבו ‪( )13.1.2022‬להלן – עניין‬</w:t>
        <w:br/>
        <w:t>‫רובינשטיין)‪ ,‬בפסקאות ‪ ,30-31‬שם נמצא‪ ,‬בנוגע למושג "מגורים" שהופיע בחקיקה‬</w:t>
        <w:br/>
        <w:t>‫הרלוונטית לאותו פסק דין‪ ,‬שאותו מושג זהה יכול לקבל פרשנות שונה בחוקים‬</w:t>
        <w:br/>
        <w:t>‫שונים‪ ,‬וכאשר לשון החוק יכולה לקבל מספר פרשנויות אף אם יש לפרשנויות‬</w:t>
        <w:br/>
        <w:t>‫כאמור עיגון מינימלית בלשון החוק‪ ,‬יש לפרשו לפי תכלית אותה חקיקה‪ .‬אמנם‬</w:t>
        <w:br/>
        <w:t>‫באותו עניין לא נדונה משמעות המושג בהקשר של שכירויות לטווח קצר‪ ,‬אך עצם‬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שהמושג "מגורים" יכול לקבל פרשנויות שונות‪ ,‬אף בדברי חקיקה שונים‪,‬‬</w:t>
        <w:br/>
        <w:t>‫משליכה על האפשרות שגם אם נתנה למונח זה פרשנות מסוימת בפסיקה‪ ,‬אין בכך‬</w:t>
        <w:br/>
        <w:t>‫לשלול את האפשרות שבנסיבות אחרות‪ ,‬יוכל המושג לקבל פרשנויות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.64‬בפסקי דין שונים נדונה משמעותו של המושג "מגורים" בנוגע לשאלה האם הוא כולל‬</w:t>
        <w:br/>
        <w:t>‫בתוכו גם השכרה לנופש‪ ,‬ובכלל זאת‪ ,‬שכירויות לטווח קצר‪.‬‬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‫בפסקי דין כאמור אשר עסקו בפרשנות המונח בהקשר של דיני המיסים או דיני‬</w:t>
        <w:br/>
        <w:t>‫התכנון והבניה‪ ,‬נמצא כי כוונת המושג "מגורים" באותם הקשרים‪ ,‬כוונתו למגורים‬</w:t>
        <w:br/>
        <w:t>‫של קבע‪ ,‬דהיינו‪ ,‬מקום המשמש כמרכז חייו של המתגורר בו‪ ,‬להבדיל ממטרות‬</w:t>
        <w:br/>
        <w:t>‫תיירות ונופש לפרקי זמן קצרים [ר' עע"מ ‪ 2273/03‬אי התכלת שותפות כללית נ'‬</w:t>
        <w:br/>
        <w:t>‫החברה להגנת הטבע [פורסם בנבו] (‪ ;)7.12.2006‬עע"מ ‪ 8411/07‬מעוז דניאל בע"מ‬</w:t>
        <w:br/>
        <w:t>‫נ' אדם טבע ודין – אגודה ישראלית להגנת הסביבה (נבו ‪ ;)28.1.2010‬ע"א ‪4299/11‬‬</w:t>
        <w:br/>
        <w:t>‫גילטצר נ' רשות המיסים [פורסם בנבו] (‪( )21.1.2014‬להלן – עניין גילטצר); ע"א‬</w:t>
        <w:br/>
        <w:t>‫‪ 1046/12‬חכים נ' מנהל מיסוי מקרקעין נתניה (נבו ‪ ;)21.1.2014‬ע"ש (מחוזי חיפה)‬</w:t>
        <w:br/>
        <w:t>‫‪ 5254/99‬בני נ' מנהל הארנונה של המועצה המקומית זכרון יעקב (נבו ‪;)26.6.2000‬‬</w:t>
        <w:br/>
        <w:t>‫עפמ"ק (מחוזי ב"ש) ‪ 38350-06-22‬אבידן נ' ועדה מקומית לתכנון מצפה רמון (נבו‬</w:t>
        <w:br/>
        <w:t>‫‪ ;)11.8.2022‬בב"נ (שלום צפת) ‪ 4649-07-22‬ועדה מקומית לתכנון ובניה נ' חוראני‬</w:t>
        <w:br/>
        <w:t>‫(נבו ‪.])16.9.2022‬‬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‫מרבית פסקי הדין האמורים עסקו באבחנה בין דירות המיועדות לנופש לבין דירות‬</w:t>
        <w:br/>
        <w:t>‫המיועדות למגורים‪ .‬כאשר האבחנה העיקרית נוגעת לשאלה האם מדובר בדירה‬</w:t>
        <w:br/>
        <w:t>‫המשמשת או המיועדת לשמש למגורים לזמן ממושך באופן המהווה עבור המתגורר‬</w:t>
        <w:br/>
        <w:t>‫את מרכז חייו ‪ .‬בהקשר זה‪ ,‬השכרת הדירה לטווח קצר נתפסת כמאפיין של דירת‬</w:t>
        <w:br/>
        <w:t>‫נופש‪ ,‬ועל כן נמצא שאינה נכללת במושג "מגורים"‪.‬‬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‫יודגש‪ ,‬כי האבחנה בין המושג "מגורים" ל"נופש" נעשתה בפסיקה גם כאשר הדירה‬</w:t>
        <w:br/>
        <w:t>‫שימשה כדירת נופש עבור בעליה‪ .‬כך לדוגמה נאמר בעניין גילטצר (בפסקה ‪ 22‬לפסק‬</w:t>
        <w:br/>
        <w:t>‫דינו של כב' השופט עמית)‪:‬‬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‫"כשלעצמי‪ ,‬מקובל עלי המבחן המשולש שהתווה השופט גרוניס בעניין מנדל‬</w:t>
        <w:br/>
        <w:t>‫לצורך הגדרת המושג "מגורים" תחת המבחן הסובייקטיבי‪ .‬שלושת‬</w:t>
        <w:br/>
        <w:t>‫הפרמטרים שנמנו בפסק הדין – אופי השימוש‪ ,‬אינטנסיביות השימוש ואורך‬</w:t>
        <w:br/>
        <w:t>‫תקופת השימוש – משרטטים יחדיו קו גבול הגיוני וברור על פיו ניתן לקבוע‬</w:t>
        <w:br/>
        <w:t>‫אימתי שימוש בדירה (או כוונה להשתמש בדירה) הוא בבחינת "מגורים"‬</w:t>
        <w:br/>
        <w:t>‫במובן בו נתפש מושג זה "בלשון בני אדם" (כלשונו של השופט גרוניס בסעיף‬</w:t>
        <w:br/>
        <w:t>‫‪ 8‬לפסק הדין)‪ .‬אני סבור כי ניתן להוסיף למשוואה פרמטר נוסף של תדירות‬</w:t>
        <w:br/>
        <w:t>‫השימוש‪ .‬כך‪ ,‬לדוגמה‪ ,‬בעוד ששימוש בדירה למשך פרק זמן של שבועיים‬</w:t>
        <w:br/>
        <w:t>‫אינו עולה כשלעצמו כדי "מגורים" בדירה (נוכח תקופת השימוש הקצרה)‪,‬‬</w:t>
        <w:br/>
        <w:t>‫הרי ששימוש בדירה למשך שבועיים מדי חודש בחודשו עשוי להוות שימוש‬</w:t>
        <w:br/>
        <w:t>‫למגורים‪.‬‬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רקע מבחנים אלה‪ ,‬קשה לכרוך "כוונת מגורים" סובייקטיבית עם דירת‬</w:t>
        <w:br/>
        <w:t>‫נופש המשמשת לבעליה לפרקי זמן קצרים‪ ,‬בפרט מקום בו לרשות הבעלים‬</w:t>
        <w:br/>
        <w:t>‫דירה אחרת בה הוא מתגורר ביתר הזמן‪ .‬מסקנה זו מתיישבת גם עם‬</w:t>
        <w:br/>
        <w:t>‫הפירוש הטבעי והשגור למונח "מגורים"‪( " .‬ההדגשה אינה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.65‬בהקשר של פרשנות המושג "מגורים" בתקנון בית משותף‪ ,‬קיימים פסקי דין בודדים‬</w:t>
        <w:br/>
        <w:t>‫בלבד‪ ,‬אשר הלכו בעקבות הפרשנות האמורה למושג "מגורים"‪ ,‬ככזה שאינו כולל‬</w:t>
        <w:br/>
        <w:t>‫אפשרות להשכרת דירות לצרכי נופש לטווח קצר‪ ,‬ואף מצאו תימוכין לכך בנסיבות‬</w:t>
        <w:br/>
        <w:t>‫המיוחדות לכל אחד מהמקרים [ר' תיק (המפקחת על רישום מקרקעין תל אביב)‬</w:t>
        <w:br/>
        <w:t>‫‪ 993/17‬נציגות הבית המשותף ברח' חברון ‪ 12‬נ' דריי (נבו ‪ ;)10.10.2018‬תיק‬</w:t>
        <w:br/>
        <w:t>‫(המפקח על רישום מקרקעין נתניה) ‪ 220/19‬מגדל דניאל מלון דירות בע"מ נ' ניצה‬</w:t>
        <w:br/>
        <w:t>‫זילברברג ואח' (נבו ‪ ;)22.2.2023‬ת"א (שלום ירושלים) ‪ 48569-10-21‬פנחס מישל‬</w:t>
        <w:br/>
        <w:t>‫מרציאנו ואח' נ' יעקב בוכריס ואח' (נבו ‪.])12.9.2023‬‬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.66‬בענייננו‪ ,‬אקדים ואכתוב שבמכלול הנסיבות‪ ,‬ועל בסיס הראיות שהוצגו בהליך‪,‬‬</w:t>
        <w:br/>
        <w:t>‫שוכנעתי שהמושג "מגורים" כפי שהוא מופיע בתקנון הבית המשותף‪ ,‬בשונה‬</w:t>
        <w:br/>
        <w:t>‫מפרשנותו בפסיקה האמורה לעיל‪ ,‬יכול להכיל גם מגורים במסגרת "נופש"‪ ,‬ובוודאי‬</w:t>
        <w:br/>
        <w:t>‫שאין כוונתו למגורים של קבע‪ ,‬כאלו המהווים את מרכז חייו של המתגורר בהם‪ .‬על‬</w:t>
        <w:br/>
        <w:t>‫בסיס האמור‪ ,‬ומכיוון שהתקנון לא הגביל את המגורים האמורים לבעלי הדירות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‫לאורחיהם בלבד‪ ,‬מסקנתי היא שלא ניתן לשלול‪ ,‬על פי פרשנות התקנון‪ ,‬השכרת‬</w:t>
        <w:br/>
        <w:t>‫הדירות גם לטווח קצר‪ .‬דהיינו‪ ,‬כוונת המושג "מגורים" שבתקנון הבית המשותף‬</w:t>
        <w:br/>
        <w:t>‫הוא שהשימוש שיעשה בתוך היחידות עצמן יהיה כזה המקובל בדירות מגורים –‬</w:t>
        <w:br/>
        <w:t>‫דהיינ ו‪ ,‬אכילה‪ ,‬מנוחה‪ ,‬לינה וכד'‪ ,‬להבדיל משימוש ביחידות לפעילות מסוג אחר‪,‬‬</w:t>
        <w:br/>
        <w:t>‫כגון למשרד או לחנות‪ .‬להלן אפרט‪.‬‬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.67‬תקנון הבית המשותף נרשם ביום ‪ ,13.8.2018‬לאחר שנרכשו הדירות על ידי‬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.68‬תקנון הבית המשותף אימץ‪ ,‬בשינוי מסוים‪ ,‬את ההוראה שהייתה קיימת בעניין זה‬</w:t>
        <w:br/>
        <w:t>‫בהסכמי ה מכר של הדירות בבית המשותף‪ ,‬לרבות הסכמי המכר עליהם חתמו‬</w:t>
        <w:br/>
        <w:t>‫הנתבעים‪ .‬הוראת הסכמי המכר‪ ,‬לכל הפחות בנוגע לנתבעים ‪ 3-4‬קבעה כי‪" :‬הקונה‬</w:t>
        <w:br/>
        <w:t>‫יהיה רשאי להשתמש בדירה למטרת מגורים ולא לכל מטרה אחרת" (ר' לדוגמה‬</w:t>
        <w:br/>
        <w:t>‫סעיף ‪ 3.3‬להסכמם המכר נספח ‪ 3‬לתצהיר הנתבע ‪ .)4‬התובעת לא טענה להוראה‬</w:t>
        <w:br/>
        <w:t>‫בנוסח אחר בהסכמי המכר של בעלי דירות אחרים בבית המשותף‪ ,‬ולפיכך אני רואה‬</w:t>
        <w:br/>
        <w:t>‫בהוראה האמורה ככזו המשקפת את ההוראות ביתר הסכמי המכר‪.‬‬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.69‬אמנם מרגע שנרשם תקנון הבית המשותף הוא גובר על הוראות ההסכמים שקדמו‬</w:t>
        <w:br/>
        <w:t>‫לו [ר' לדוגמא עש"א ‪ 3210-05-21‬אלי רוני ואבי יוזמה ופתוח בע"מ נ' מורן‬</w:t>
        <w:br/>
        <w:t>‫טכנולוגיה ניקוי בע"מ (נבו ‪ ,])8.10.2021‬אולם יש בהסכמים האמורים כדי לסייע‬</w:t>
        <w:br/>
        <w:t>‫בפרשנות התקנון לרבות לעניין אומד דעת הצדדים‪ ,‬משום שכפי שיפורט בהמשך‪,‬‬</w:t>
        <w:br/>
        <w:t>‫איי פי סי פעלה במודע להותיר את נוסח הסעיף התקנון ככזה שמשקף את האמור‬</w:t>
        <w:br/>
        <w:t>‫בהסכמי המכר‪ ,‬למרות דרישות שקיבלה מחלק מבעלי הדירות להוסיף לו במפורש‬</w:t>
        <w:br/>
        <w:t>‫את האיסור להשכיר את הדירות לטווח קצר‪.‬‬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.70‬באשר לפרשנות שנתנו הצדדים לסעיף הרלוונטי בהסכמי המכר‪ ,‬שהיווה בסיס‬</w:t>
        <w:br/>
        <w:t>‫לסעיף בתקנון‪ ,‬הובאו עדויות מטעם הנתבעים ‪ 3-4‬בלבד‪ .‬מהעדויות עלה‪,‬‬</w:t>
        <w:br/>
        <w:t>‫שהתנהלות איי פי סי הן עובר לחתימת ההסכמים עם הנתבעים ‪ 3-4‬והן בהמשך‪,‬‬</w:t>
        <w:br/>
        <w:t>‫מצביעה על כך שכוונתה הייתה לאפשר לנתבעים ‪ 3-4‬להשכיר את דירותיהם לטווח‬</w:t>
        <w:br/>
        <w:t>‫קצר‪ ,‬וששני הצדדים לא ראו בהוראה האמורה בהסכם המכר‪ ,‬כמונעת זאת‪ ,‬ואף‬</w:t>
        <w:br/>
        <w:t>‫כאשר עלתה התנגדות לכך בהמשך (לאחר חתימת הסכמי המכר) על ידי בעלי 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‫אחרים‪ ,‬הודתה איי פי סי שלא היתה לה כוונה לאסור השכרת דירות לטווח קצר‪,‬‬</w:t>
        <w:br/>
        <w:t>‫ושהתירה זאת במפורש לפחות בכל הנוגע לחלק מבעלי הדירות‪ .‬מנגד‪ ,‬התובעת לא‬</w:t>
        <w:br/>
        <w:t>‫הוכיחה כל פרשנות אחרת שנתנה לסעיפים האמורים‪ ,‬הן בהסכם המכר והן בתקנון‪,‬‬</w:t>
        <w:br/>
        <w:t>‫על ידי איי פי סי או מי מבעלי הדירות האחרים‪ .‬הכל 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.71‬כאמור בעדותם של הנתבעים ‪ ,3-4‬מנהל איי פי סי בתקופת חתימת ההסכם‪ ,‬מר‬</w:t>
        <w:br/>
        <w:t>‫רייכמן‪ ,‬הציג את הבית המשותף ככזה שיהנה משירותים מלונאיים ברמה גבוהה‬</w:t>
        <w:br/>
        <w:t>‫ביותר‪ ,‬כיתרון ייחודי של הפרויקט וככזה המצדיק את מחירן הגבוה של הדירות (ר'‬</w:t>
        <w:br/>
        <w:t>‫תצהיר הנתבע ‪ 3‬סעיפים ‪ ,10-11‬תצהיר הנתבע ‪ 4‬סעיפים ‪ .)8-9‬כן העידו שנאמר להם‬</w:t>
        <w:br/>
        <w:t>‫שהדירות יהיו בסטנדרט של "וולדורף אסטוריה" כולל השירותים המלונאיים‬</w:t>
        <w:br/>
        <w:t>‫שיינתנו להם‪ .‬בנספח שינויים להסכם המכר אף התחייבה איי פי סי‪ ,‬לספק שירותים‬</w:t>
        <w:br/>
        <w:t>‫מלונאיים שוטפים לדירות כפי שהם מסופקים לאורחי המלון לרבות ספא‪ ,‬החלפת‬</w:t>
        <w:br/>
        <w:t>‫מצעים ומגבות‪ ,‬שירות חדרים‪ ,‬שירות משק בית ועוד וכן הסכמה של איי פי סי לחלק‬</w:t>
        <w:br/>
        <w:t>‫את הדירה לשתי יחידות משנה ככל שהדבר יתאפשר (סעיף ‪ 15‬לתצהיר הנתבע ‪3‬‬</w:t>
        <w:br/>
        <w:t>‫ונספח א להסכם המכר שנחתם עמו שצורף כנספח ‪ 2‬לתצהיר‪ ,‬וסעיף ‪ 16‬לתצהיר‬</w:t>
        <w:br/>
        <w:t>‫הנתבע ‪ 4‬והסכם המכר נספח ‪ 3‬לתצהירו)‪ .‬הנתבעים ‪ 3-4‬חתמו על ההסכמים‬</w:t>
        <w:br/>
        <w:t>‫לרכישת דירותיהם בשנת ‪ .2010‬הדירות נמסרו להם בשנת ‪ ,2014‬כאשר כל אחת מ‪-‬‬</w:t>
        <w:br/>
        <w:t>‫‪ 2‬הדירות פוצלה לפי ההסכם ל‪ 2-‬יחידות ‪ ,‬אשר רוהטו ואובזרו כמו חדרי המלון‬</w:t>
        <w:br/>
        <w:t>‫(סעיף ‪ 18‬לתצהיר הנתבע ‪ 3‬שלא נסתר)‪ .‬לנתבע ‪ 4‬אף נאמר על יד רייכמן שיוכל‬</w:t>
        <w:br/>
        <w:t>‫להנות מ"בוננזה כלכלית" אדירה כתוצאה מהשכרת הדירה לשוכרים מזדמנים‬</w:t>
        <w:br/>
        <w:t>‫ובעיקר תיירים שפוקדים את ירושלים (סעיף ‪ 9‬לתצהירו שלא נסתר)‪ .‬כחלק מכך‬</w:t>
        <w:br/>
        <w:t>‫אף נערכה טיוטת הסכם‪ ,‬שבסופו של דבר לא נחתמה‪ ,‬על פיה דירת הנתבע ‪ 4‬תעמוד‬</w:t>
        <w:br/>
        <w:t>‫לרשות איי פי סי שתשכיר אותה כיחידה של המלון (טיוטת ההסכם צורפה כנספח‬</w:t>
        <w:br/>
        <w:t>‫‪ 2‬לתצהיר הנתבע ‪.)4‬‬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.72‬התובעת מצדה לא טענה‪ ,‬וממילא לא הוכיחה‪ ,‬שבעלי דירות אחרים שחתמו על‬</w:t>
        <w:br/>
        <w:t>‫ההסכם מול איי פי סי ביררו את נושא האפשרות להשכרת דירות לטווח קצר ומה‬</w:t>
        <w:br/>
        <w:t>‫נאמר להם בעניין‪ ,‬ולא הוכיחה אומד דעת אחר בזמן החתימה על הסכמי המכר‪.‬‬</w:t>
        <w:br/>
        <w:t>‫למעשה מבין בעלי הדירות בבית המשותף העידו רק הנתבעים ‪ ,3-4‬שהם גם‬</w:t>
        <w:br/>
        <w:t>‫היחידים שיכלו להעיד מידיעה אישית אודות הפרשנות שנתנה לסעיף האמור‬</w:t>
        <w:br/>
        <w:t>‫בהסכמי המכר שנחתמו מולם‪ ,‬ואשר על בסיסם נוסח התקנון‪ .‬בחקירתו הנגדית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‫זכאי נציג התובעת‪ ,‬המשמש כנציגו של שוטנשטיין שבבעלותו ‪ 4‬דירות‪ ,‬הודה זכאי‬</w:t>
        <w:br/>
        <w:t>‫שלא היה נציגו של שוטנשטיין בעת חתימת הסכמי המכר על ידי שוטנשטיין‪,‬‬</w:t>
        <w:br/>
        <w:t>‫(פרוטוקול הדיון מיום ‪ 29.11.2021‬עמוד ‪ 7‬שורות ‪ ,20-44‬עמוד ‪ 8‬שורות ‪ ,)1-21‬אם‬</w:t>
        <w:br/>
        <w:t>‫כי העלה לראשונה בחקירתו טענה כללית על פיה שוטנשטיין דרש אגב החתימה‬</w:t>
        <w:br/>
        <w:t>‫שלא יהיו שכירויות לטווח קצר‪ ,‬אולם לא הציג לכך שום תימוכין‪ .‬שוטנשטיין עצמו‬</w:t>
        <w:br/>
        <w:t>‫נמנע מלהעיד‪ ,‬כמו גם יתר בעלי הדירות המתנגדים לשכירויות לטווח קצר‪.‬‬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.73‬מעדות הנתבע ‪ 4‬עולה כי בתחילה‪ ,‬כאשר נמסרו הדירות בבית המשותף‪ ,‬בשנת ‪,2014‬‬</w:t>
        <w:br/>
        <w:t>‫הסכם הניהול האחיד שנערך על ידי איי פי סי התייחס לאספקת שירותים מלונאיים‬</w:t>
        <w:br/>
        <w:t>‫לדירות בבניין המגורים (סעיף ‪ 21.2‬לתצהיר הנתבע ‪ 4‬והסכם הניהול נספח ‪6‬‬</w:t>
        <w:br/>
        <w:t>‫לתצהירו)‪ .‬אמנם‪ ,‬כפי שהעיד הנתבע ‪ 4‬הסכם השירותים המלונאיים צמצם את‬</w:t>
        <w:br/>
        <w:t>‫השירותים שינתנו לשוכרים‪ ,‬באופן שלא יינתנו שירותים כאמור לשוכר לתקופה של‬</w:t>
        <w:br/>
        <w:t>‫פחות מ‪ 90-‬ימים או לדירה שהושכרה יותר מפעמיים בשנה קלנדרית‪ ,‬אולם לאור‬</w:t>
        <w:br/>
        <w:t>‫טענת הנתבע ‪ 4‬שהדבר מנוגד למה שהובטח לו‪ ,‬נחתם עמו הסכם ניהול אחר מול איי‬</w:t>
        <w:br/>
        <w:t>‫פי סי כך שאיי פי סי תשתדל מול מפעיל המלון שההחרגה האמורה לגבי שוכרים לא‬</w:t>
        <w:br/>
        <w:t>‫תחול עליו (סעיפים ‪ 22-25‬לתצהירו)‪ .‬מכל מקום‪ ,‬צמצום מתן השירותים‬</w:t>
        <w:br/>
        <w:t>‫המלונאיים על ידי איי פי סי‪ ,‬בין אם הוא מנוגד להסכם המכר ובין אם לא‪ ,‬אינו‬</w:t>
        <w:br/>
        <w:t>‫מעיד על איסור להשכיר את הדירות לטווח קצר‪ ,‬שכן ההסכם אינו מונע מבעלי‬</w:t>
        <w:br/>
        <w:t>‫הדירות להיעזר בגורם אחר מטעמם למתן שירותים כאמור‪ .‬הדבר מתיישב יותר עם‬</w:t>
        <w:br/>
        <w:t>‫האפשרות שאיי פי סי החליטה‪ ,‬לאחר חתימת הסכמי המכר‪ ,‬שלא לסייע לבעלי‬</w:t>
        <w:br/>
        <w:t>‫הדירות בבניין המגורים במתן שירותים כאמור‪ ,‬בין משום שהדבר מייצר תחרות‬</w:t>
        <w:br/>
        <w:t>‫לחדרי המלון ובין משום שבעלי דירות אחרים ביקשו ממנה לפעול באופן שיצמצם‬</w:t>
        <w:br/>
        <w:t>‫את השכרת הדירות לטווח קצר‪.‬‬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.74‬בסוף שנת ‪ 2017‬הוחלפה הבעלות באיי פי סי‪ .‬בהמשך‪ ,‬בשנת ‪ ,2019‬לאחר רישום‬</w:t>
        <w:br/>
        <w:t>‫התקנון המוסכם‪ ,‬הודה המנהל החדש בכך שאיי פי סי הסכימה בעבר להשכרות‬</w:t>
        <w:br/>
        <w:t>‫לטווח קצר ועל כן היא מחייבת לכך גם היום‪ ,‬אולם טען שאז השכרות כאמור לא‬</w:t>
        <w:br/>
        <w:t>‫היו נרחבות כמו שהן היום‪ ,‬וכיום הדבר גורם נזק למלון (ר' נספח ‪ 2‬לתצהיר זכאי‪,‬‬</w:t>
        <w:br/>
        <w:t>‫פרוטוקול אספת דיירים מיום ‪ ,3.4.2019‬בעמ' ‪ .)11‬דהיינו‪ ,‬איי פי סי ראתה עצמה‪,‬‬</w:t>
        <w:br/>
        <w:t>‫גם לאחר רישום התקנון‪ ,‬מחויבת לאפשר השכרות לטווח קצר בשל הסכמתה בעבר‪,‬‬</w:t>
        <w:br/>
        <w:t>‫דבר המחזק את פרשנות הנתבעים לתקנון‪ .‬יתר על כן‪ ,‬מתביעה שהגישו חלק מבעלי‬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‫הדירות (ובכללם מר שוטנשטיין‪ ,‬שנציגו‪ ,‬מר זכאי‪ ,‬העיד מטעם התובעת בהליך‬</w:t>
        <w:br/>
        <w:t>‫הנוכחי) כנגד איי פי סי בסוף שנת ‪ 2017‬לבית המשפט המחוזי בירושלים‪ ,‬בת"א‬</w:t>
        <w:br/>
        <w:t>‫(מחוזי ירושלים) ‪ Jay Sshotternsteinbw61077-12-17‬נ' איי פי סי ירושלים‬</w:t>
        <w:br/>
        <w:t>‫בע"מ (נבו ‪ )15.9.2019‬אשר צורף כנספח ‪ 26‬לתצהיר הנתבע ‪( 4‬להלן – פסק הדין‬</w:t>
        <w:br/>
        <w:t>‫המחוזי)‪ ,‬עולה שאיי פי סי מאפשרת השכרת דירות בבית המשותף לטווח קצר‪,‬‬</w:t>
        <w:br/>
        <w:t>‫ולמרות שנדרשה על ידי התובעים באותו הליך למנוע זאת‪ ,‬לא פעלה למניעת‬</w:t>
        <w:br/>
        <w:t>‫השכרות כאמור והיא אף נותנת יד לכך (סעיפים ‪ 68 - 59‬לכתב התביעה שצורף‬</w:t>
        <w:br/>
        <w:t>‫כנספח ‪ 15‬לתצהיר הנתבע ‪ .)4‬הדבר מחזק את המסקנה שאיי פי סי‪ ,‬אשר ניסחה את‬</w:t>
        <w:br/>
        <w:t>‫הסכמי המכר‪ ,‬ולאחר מכן את התקנון‪ ,‬לא ראתה בהשכרות לטווח קצר משום הפרה‬</w:t>
        <w:br/>
        <w:t>‫שלהם‪ ,‬והייתה מודעת להתחייבויות שנתנה בעבר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.75‬אין מחלוקת שהנתבעים אכן השכירו את דירותיהם במהלך השנים בהשכרות לטווח‬</w:t>
        <w:br/>
        <w:t>‫קצר‪ ,‬ובמשך תקופה ארוכה הדבר היה בשיתוף ובהסכמת איי פי סי‪ .‬נראה כי לאחר‬</w:t>
        <w:br/>
        <w:t>‫חילופי הבעלות באיי פי סי‪ ,‬נוצר שיתוף אינטרסים בין חלק מבעלי הדירות ונציגות‬</w:t>
        <w:br/>
        <w:t>‫הבית המשותף‪ ,‬לבין איי פי סי‪ ,‬בשל רצונם של אותם בעלי דירות‪ ,‬שלא לאפשר‬</w:t>
        <w:br/>
        <w:t>‫שכירויות לטווח קצר בשל ההפרעה הנטענת מחד‪ ,‬לבין רצונה של איי פי סי למנוע‬</w:t>
        <w:br/>
        <w:t>‫תחרות עם חדרי המלון מאידך (כפי שעולה מפרוטוקול אספת דיירים מיום‬</w:t>
        <w:br/>
        <w:t>‫‪ ,3.4.2019‬נספח ‪ 2‬לתצהיר זכאי‪ ,‬בעמ' ‪.)11‬‬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.76‬אף התובעת עצמה‪ ,‬באופן מעשי‪ ,‬אינה מפרשת את המושג "מגורים" ככזה‬</w:t>
        <w:br/>
        <w:t>‫שמתייחס למגורים של קבע‪ ,‬המשמשים כמרכז חייו של המתגורר בהם‪ ,‬כפי שפורשו‬</w:t>
        <w:br/>
        <w:t>‫בפסקי הדין דלעיל‪ .‬הן מעדויות התובעת והן מעדויות הנתבעים עולה כי חלק‬</w:t>
        <w:br/>
        <w:t>‫משמעותי מהדירות בבית המשותף אינן מהוות את מרכז חייהם של המתגוררים‬</w:t>
        <w:br/>
        <w:t>‫בהם‪ ,‬אלא משמשות כדירות נופש עבור בני משפחתם של בעלי הדירות‪ ,‬המתגוררים‬</w:t>
        <w:br/>
        <w:t>‫מרבית השנה בחו"ל‪ ,‬ובשאר השנה הבניין עומד ברובו ריק‪ .‬בעלי הדירות אף‬</w:t>
        <w:br/>
        <w:t>‫מאפשרים שימוש בדירות למכרים שלהם לתקופות קצרות (ר' לדוגמה סעיפים ‪9 -8‬‬</w:t>
        <w:br/>
        <w:t>‫לתצהיר ג'סנר מטעם הנתבעים ‪ 1-2‬שלא נסתר‪ ,‬סעיפים ‪ 9-10‬לתצהיר צימר מטעם‬</w:t>
        <w:br/>
        <w:t>‫הנתבע ‪ 6‬שלא נסתר)‪.‬‬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‫זכאי ועזרן‪ ,‬שהם נציגים של בעלי דירות בבית המשותף‪ ,‬כאלו המעוניינים במניעת‬</w:t>
        <w:br/>
        <w:t>‫השכרות לטווח קצר‪ ,‬הודו בעדויותיהם כי בעלי הדירות אותם הם מייצגים‪ ,‬כמו גם‬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‫רובם המכריע של יתר בעלי הדירות‪ ,‬אינם מתגוררים באופן קבוע בדירות‪ ,‬אלא‬</w:t>
        <w:br/>
        <w:t>‫מתגוררים בחו"ל‪ ,‬ומגיעים לדירות פעמי בודדות בשנה‪ ,‬לזמנים קצרים‪ ,‬בעיקר‬</w:t>
        <w:br/>
        <w:t>‫בחגים‪ .‬מר עזרן מטעם התובעת השיב בחקירתו כי‪" :‬מרבית הבניין ריק‪ .‬במיוחד‬</w:t>
        <w:br/>
        <w:t>‫בתקופת הקורונה" (ר' פרוטוקול הדיון מיום ‪ 29.11.2021‬בעמוד ‪ 5‬שורה ‪ 31‬וכן‬</w:t>
        <w:br/>
        <w:t>‫שורות ‪ 32-36‬באותו עמוד)‪ .‬כן העיד כי בעלי ‪ 8‬הדירות שהוא משמש כנציגם‪ ,‬הגיעו‬</w:t>
        <w:br/>
        <w:t>‫לבניין עד לתקופת הקורונה (שבה לא הגיעו) בפסח ראש השנה וסוכות (עמוד ‪6‬‬</w:t>
        <w:br/>
        <w:t>‫שורות ‪ .)15-16‬מר זכאי מטעם התובעת השיב בחקירתו הנגדית בפרוטוקול הדיון‬</w:t>
        <w:br/>
        <w:t>‫מיום ‪ 29.11.2021‬בעמוד ‪ 15‬שורות ‪ ,1-18‬שורות ‪ 40-48‬כי שוטנשטיין (שזכאי משמש‬</w:t>
        <w:br/>
        <w:t>‫כמנהל הדירות שלו)‪ ,‬בעלים של ‪ 4‬דירות בבית המשותף‪ ,‬מגיע לתקופות קצרות‬</w:t>
        <w:br/>
        <w:t>‫לדירות‪ ,‬בעוד מרכז חייו בארצות הברית‪ ,‬ובדירות מתארחים הוא‪ ,‬ילדיו‪,‬‬</w:t>
        <w:br/>
        <w:t>‫ואורחיהם‪ .‬כן הוסיף בחקירתו הנגדית בעמוד ‪ 18‬לפרוטוקול שורה ‪" 37‬אציין שלא‬</w:t>
        <w:br/>
        <w:t>‫פשוט לנהל בניין עם ‪ 20‬בעלי דירות שנמצאים בחו"ל‪ ."...‬בבית המשותף‪ ,‬לדבריו של‬</w:t>
        <w:br/>
        <w:t>‫עזרן מטעם התובעת ‪ 28‬דירות מגורים (פרוטוקול הדיון מיום ‪ 29.11.2021‬עמוד ‪5‬‬</w:t>
        <w:br/>
        <w:t>‫שורה ‪ ,)7‬כא שר קיימים בעלי דירות שמחזיקים במספר דירות‪ ,‬כך שכוונת זכאי‬</w:t>
        <w:br/>
        <w:t>‫באשר ל‪ 20-‬בעלי דירות הנמצאים בחו"ל היא ככל הנראה לכל בעלי הדירות בבית‬</w:t>
        <w:br/>
        <w:t>‫המשותף‪ ,‬או לפחות לרובם המכריע‪.‬‬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שבעלי הדירות אינם משתמשים בהם ל"מגורים" כמובנו של מושג זה‬</w:t>
        <w:br/>
        <w:t>‫בפסיקה דלעיל‪ ,‬מתחזקת גם לאור העובדה שנציגי התובעת האמורים‪ ,‬עזרן וזכאי‪,‬‬</w:t>
        <w:br/>
        <w:t>‫שנתנו עדות מטעמה‪ ,‬כלל אינם בעלים של דירה בבית המשותף‪ ,‬אלא נציגים של‬</w:t>
        <w:br/>
        <w:t>‫תושבי חו"ל‪ .‬זכאי הוא נציגו של שוטנשטיין שיש לו ‪ 4‬דירות בבית המשותף‪ ,‬שהוא‬</w:t>
        <w:br/>
        <w:t>‫אינו גר בהן באופן קבוע (ר' לדוגמה חקירתו הנגדית של זכאי בפרוטוקול הדיון מיום‬</w:t>
        <w:br/>
        <w:t>‫‪ 29.11.2021‬בעמוד ‪ 13‬שורות ‪ ,2-6‬שורות ‪ ,)33-36‬ועזרן הוא נציג של בעלי ‪ 8‬דירות‬</w:t>
        <w:br/>
        <w:t>‫אחרות (עמוד ‪ 5‬שורה ‪.)47‬‬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.77‬חיזוק לכך שחלק גדול מהדירות אינו משמש למגורים במובן האמור‪ ,‬ניתן לראות‬</w:t>
        <w:br/>
        <w:t>‫גם בפסק הדין המחוזי‪ ,‬שם נמצא כי נוצרה התרבות של חיידק הליגיונלה במים בשל‬</w:t>
        <w:br/>
        <w:t>‫חוסר שימוש בצנרת הדירות עקב היעדרות של דיירים מהדירות (פסקה ‪ 65‬לפסק‬</w:t>
        <w:br/>
        <w:t>‫הדין)‪ ,‬בשל העובדה שבעלי דירות נעדרים תדיר מדירותיהם ואינם דואגים לבעלי‬</w:t>
        <w:br/>
        <w:t>‫מקצוע שיתחזקו את הדירות לרבות תפעול שוטף של מערכת המים (פסקה ‪ 72‬לפסק‬</w:t>
        <w:br/>
        <w:t>‫הדין)‪.‬‬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.78‬יתר על כן‪ ,‬בפסק הדין המחוזי‪ ,‬נדונה בין היתר דרישתם של חלק מבעלי הדירות‬</w:t>
        <w:br/>
        <w:t>‫בביתה משותף להפריד את מערכות בניין המגורים ממערכות המלון‪ ,‬אולם הסעד‬</w:t>
        <w:br/>
        <w:t>‫נדחה תוך שנקבע ש"מהראיות עולה בבירור שכוונת הצדדים לפרויקט וולדורף‬</w:t>
        <w:br/>
        <w:t>‫אסטוריה הייתה כי ידובר בפרויקט אחד‪ ,‬שיכלול הן מלון והן בניין מגורים‪ .‬הרעיון‬</w:t>
        <w:br/>
        <w:t>‫היה שלא יהיה ז ה בניין מגורים רגיל אלא שהבניין יהיה סמוך על המלון ועל‬</w:t>
        <w:br/>
        <w:t>‫שירותיו‪( "...‬פסקה ‪ 97‬לפסק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.79‬עובדות אלו מחזקות את הפרשנות של כלל בעלי הדירות בנוגע לאופי השימוש‬</w:t>
        <w:br/>
        <w:t>‫בדירות‪ ,‬על פיה אין המדובר בבניין מגורים רגיל‪ ,‬שכן הכוונה הייתה שהמתגוררים‬</w:t>
        <w:br/>
        <w:t>‫יסתמכו באופן כמעט מלא על שירותי המלון ומערכותיו‪ ,‬באופן דומה לאורחי‬</w:t>
        <w:br/>
        <w:t>‫המלון‪ ,‬דבר המותאם יותר לדירות נופש ולא למגורי קבע‪ .‬אוסיף שמהעדויות עלה‬</w:t>
        <w:br/>
        <w:t>‫שהמשתמשים בדירות‪ ,‬לרבות בעלי הדירות ואורחיהם‪ ,‬נעזרים בשירותי הקונסרייז‬</w:t>
        <w:br/>
        <w:t>‫של המלון כדי לקודד את הכרטיס לדירותיהם כאשר הם מגיעים להתארח בדירות‪,‬‬</w:t>
        <w:br/>
        <w:t>‫ובכ ל מקרה עליהם להודיע לקונסרייז מראש על הגעתם‪ ,‬אם כי לגבי בעלי הדירות‬</w:t>
        <w:br/>
        <w:t>‫עצמם‪ ,‬להבדיל מאורחיהם‪ ,‬נאמר כי אינם צריכים להירשם אצל הקונסרייז כאמור‬</w:t>
        <w:br/>
        <w:t>‫הם מגיעים‪ ,‬רק להודיע מראש (ר' חקירתו הנגדית של זכאי מטעם התובעת‬</w:t>
        <w:br/>
        <w:t>‫פרוטוקול הדיון מיום ‪ 29.11.2021‬עמוד ‪ 16‬שורות ‪ .)17-34‬כן עלה שמי שמשתתף‬</w:t>
        <w:br/>
        <w:t>‫באסיפות הכלליות של הבית המשותף הם לרוב לא בעלי הדירות‪ ,‬אלא נציגיהם‪ ,‬אלו‬</w:t>
        <w:br/>
        <w:t>‫שמנהלים את הדירות מטעמם (חקירת זכאי עמוד ‪ 20‬שורות ‪.)16-26‬‬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.80‬מכל האמור עולה‪ ,‬שהדירות בבית המשותף נועדו גם לגישת התובעת‪ ,‬לשמש כדירות‬</w:t>
        <w:br/>
        <w:t>‫נופש‪ ,‬ולכל הפחות‪ ,‬לא לצורך מגורים של קבע של המשתמשים בהם‪ .‬אמירותיה של‬</w:t>
        <w:br/>
        <w:t>‫התובעת כאילו כוונת התקנון היא לאפשר מגורים כמובנם בפסיקה דלעיל (דהיינו‪,‬‬</w:t>
        <w:br/>
        <w:t>‫מגורים לטווח ארוך המהווים את מרכז חייו של המתגורר בדירה) אינן עומדות‬</w:t>
        <w:br/>
        <w:t>‫בקנה אחד עם העובדה שנציגיה‪ ,‬לרבות מי שהעיד מטעמה‪ ,‬מייצגים בעלי דירות‬</w:t>
        <w:br/>
        <w:t>‫שמרכז חייהם בחו"ל‪ ,‬ושמרבית בעלי הדירות אינם משתמשים בדירות למגורים‬</w:t>
        <w:br/>
        <w:t>‫באופן האמור‪ .‬אמנם זכאי מטעם התובעת טען שבעל ‪ 4‬הדירות שהוא מייצג אינו‬</w:t>
        <w:br/>
        <w:t>‫משתמש בדירה לנופש‪ ,‬אולם מחקירתו עלה כי בעל הדירות או בני משפחתו אינם‬</w:t>
        <w:br/>
        <w:t>‫גרים בדירות באופן קבוע‪ ,‬אלא משתמשים בהן כ‪ 4-‬פעמים בשנה לתקופה של‬</w:t>
        <w:br/>
        <w:t>‫שבועיים עד שלשה (פרוטוקול הדיון מיום ‪ 29.11.2021‬עמוד ‪ 13‬שורות ‪ ,33-36‬עמוד‬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15‬שורות ‪ .) 19-50‬לפיכך טענתו עומדת בניגוד מפורש למצב בפועל‪ ,‬אשר לשיטתו‬</w:t>
        <w:br/>
        <w:t>‫הוא המצב המתיישב עם פרשנות התקנון‪ .‬מכל מקום‪ ,‬לא סביר כי בעלי הדירות‪,‬‬</w:t>
        <w:br/>
        <w:t>‫שרובם‪ ,‬אם לא כולם‪ ,‬משתמשים בדירות לנופש ולא למגורים כמשמעותם בפסיקה‬</w:t>
        <w:br/>
        <w:t>‫דלעיל‪ ,‬הסמיכו את התובעת לפעול למניעת השימוש שהם עצמם עושים בדירות‪ .‬על‬</w:t>
        <w:br/>
        <w:t>‫כן יש לראות בתובעת כמי שמסכימה שהשימוש שנעשה על ידי יתר בעלי הדירות‬</w:t>
        <w:br/>
        <w:t>‫בדירותיהם מותר על פי התקנון‪ .‬שימוש כאמור‪ ,‬אינו השימוש ל"מגורים" כמובנם‬</w:t>
        <w:br/>
        <w:t>‫בפסיקה לעיל‪ ,‬אלא דומה יותר לשימוש ל"נופש"‪.‬‬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,‬שלצורך הסכמי המכר ותקנון הבית המשותף דנן‪ ,‬לא ניתן לפרש את המושג‬</w:t>
        <w:br/>
        <w:t>‫"מגורים" כפי שפורש בפסיקה דלעיל‪ .‬על כן יש לתת למושג זה פרשנות אחרת‪ ,‬כזו‬</w:t>
        <w:br/>
        <w:t>‫המאפשרת שימוש בדירות כפי שנעשה בפועל על ידי מרבית בעלי הדירות‪ ,‬שהוא‪,‬‬</w:t>
        <w:br/>
        <w:t>‫כעולה מהאמור לעיל‪ ,‬שימוש לנופש‪ ,‬דהיינו‪ ,‬שימוש בדירות ככאלו שאינן מהוות‬</w:t>
        <w:br/>
        <w:t>‫את מרכז חייהם של המתגוררים בהם‪ ,‬אלא שימוש לזמנים קצרים‪.‬‬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ש פרשנות זו אינה תואמת את האופן בו פורש המושג "מגורים" בפסיקה דלעיל‪,‬‬</w:t>
        <w:br/>
        <w:t>‫לא ניתן לשלול עיגון שלה בלשון התקנון‪ ,‬שכן המילה "מגורים" יכולה להכיל גם‬</w:t>
        <w:br/>
        <w:t>‫מגורים זמניים‪ ,‬דהיינו‪ ,‬פעולות כגון שהות עם בני משפחה‪ ,‬לינה‪ ,‬הכנת אוכל‪ ,‬אירוח‬</w:t>
        <w:br/>
        <w:t>‫של חברים ובני משפחה‪ ,‬להבדיל משימוש למשרד‪ ,‬לחנות וכד'‪ .‬אמנם אין המדובר‬</w:t>
        <w:br/>
        <w:t>‫בפרשנות שגורה של המילה מגורים‪ ,‬אך כעולה מהפסיקה דלעיל‪ ,‬די בעיגון מינימלי‬</w:t>
        <w:br/>
        <w:t>‫בלשון החוזה‪ ,‬כדי להביא לפרשנות המבטאת את אומד דעתם הסובייקטיבי של‬</w:t>
        <w:br/>
        <w:t>‫הצדדים כפי שהוא עולה מהראיות‪.‬‬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אציין כי ג'סנר מטעם הנתבעים ‪ 1-2‬העידה כי אחת מהדירות‬</w:t>
        <w:br/>
        <w:t>‫האחרות בבית המשותף משמשת כמקווה שאליו מגיעים זרים‪ .‬אמנם מחקירתה‬</w:t>
        <w:br/>
        <w:t>‫עלה כי הדבר אינו ידוע לה מידיעה אישית (פרוטוקול הדיון מיום ‪ 29.11.2021‬עמוד‬</w:t>
        <w:br/>
        <w:t>‫‪ 25‬שורות ‪ ,)1-3‬ועל כן לא הוכח‪ ,‬אך עצם האפשרות האמורה מראה כי פירוש המושג‬</w:t>
        <w:br/>
        <w:t>‫"מגורים" ככזה שאינו שולל השכרות לטווח קצר‪ ,‬אינו מרוקן את הסעיף בתקנון‬</w:t>
        <w:br/>
        <w:t>‫מתוכן‪.‬‬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,‬אין מחלוקת כי חלק מהיחידות בבניין המגורים‪ ,‬שאינן מוגדרות בתקנון‬</w:t>
        <w:br/>
        <w:t>‫המוסכם כדירות מגורים‪ ,‬משמשות למסחר (מחקירת זכאי מטעם התובעת עלה‬</w:t>
        <w:br/>
        <w:t>‫שהן ממוקמות בקומת הקרקע – פרוטוקול הדיון מיום ‪ 29.11.2021‬עמוד ‪ 9‬שורות‬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,)32-43‬ואלו הוגדרו בסעיף ‪ 1‬לתקנון "הדירות המסחריות"‪ .‬מכאן‪ ,‬שניתן לפרש את‬</w:t>
        <w:br/>
        <w:t>‫סעיף ‪ 18.1‬לתקנון החל על דירות המגורים‪ ,‬וקובע שאלו ישמשו למטרות מגורים‬</w:t>
        <w:br/>
        <w:t>‫בלבד ושלא ייעשה בהן שימוש למטרות מסחריות‪ ,‬ככזה שנועד להבחין ביניהן לבין‬</w:t>
        <w:br/>
        <w:t>‫"הדירות המסחריות" כהגדרתן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העובדה שרובם המכריע של בעלי הדירות משתמש בדירות לנופש‪ ,‬ניתן לפרש‬</w:t>
        <w:br/>
        <w:t>‫את אומד דעת של הצדדים במועד חתימת ההסכם ככזה הנותן פרשנות מרחיבה‬</w:t>
        <w:br/>
        <w:t>‫למונח מגורים‪ ,‬כזו שבוודאי כוללת נופש עבור בעלי הדירות ובני משפחתם‪ .‬לאור‬</w:t>
        <w:br/>
        <w:t>‫הנסיבות שהוכחו באשר לחתימת הנתבעים ‪ 3-4‬על ההסכם‪ ,‬ובהיעדר ראיות אחרות‪,‬‬</w:t>
        <w:br/>
        <w:t>‫יש לראות את אומד דעת הצדדים ככזה הכולל גם אפשרות להשכיר את הדירות‬</w:t>
        <w:br/>
        <w:t>‫לטווח קצר‪ .‬מכיוון שנמצא שבודאי לא הייתה כוונה למי מהצדדים להסכם למנוע‬</w:t>
        <w:br/>
        <w:t>‫שימוש בדירות ל"נופש"‪ ,‬גם אם נופש עבור בעלי הדירות ואורחיהם‪ ,‬הרי משלא‬</w:t>
        <w:br/>
        <w:t>‫נאמר במפורש שהכוונה היא לנופש רק עבור בעלי הדירות ואורחיהם‪ ,‬קיים קושי‬</w:t>
        <w:br/>
        <w:t>‫לבצע את האבחנה הפרשנית העולה משיטת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.81‬בהמשך‪ ,‬בעת רישום התקנון‪ ,‬איי פי סי‪ ,‬שניסחה אותו‪ ,‬לא מצאה מקום לחדד את‬</w:t>
        <w:br/>
        <w:t>‫הנוסח‪ ,‬אף שהתבקשה במפורש לאסור השכרה לטווח קצר‪ ,‬ובוודאי שלא היה‬</w:t>
        <w:br/>
        <w:t>‫בכוונתה לשלול אפשרות לשימוש בדירות כדירות נופש‪ ,‬שכן זה השימוש המבוצע‬</w:t>
        <w:br/>
        <w:t>‫בדירות על ידי מרבית בעלי הדירות‪ ,‬כולל אלו שנציגיהם משמשים כנציגים בתובעת‪.‬‬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.82‬טענת התובעת שנ תנה לנתבעים זכות להעיר על נוסח סעיף התקנון טרם רישום‬</w:t>
        <w:br/>
        <w:t>‫התקנון נדחית משום שלא הוכחה‪ ,‬ואף נסתרה בעדויות הנתבעים‪ .‬הנתבעים טענו‬</w:t>
        <w:br/>
        <w:t>‫שלא התאפשר להם להעיר על נוסח התקנון לפני שנרשם וטענתם לא נסתרה (ר'‬</w:t>
        <w:br/>
        <w:t>‫לדוגמה סעיף ‪ 21‬לתצהיר הנתבע ‪ ,3‬סעיפים ‪ 28-29‬לתצהיר הנתבע ‪ .)4‬כן העיד‬</w:t>
        <w:br/>
        <w:t>‫הנתבע ‪ 4‬שאמנם נוסח התקנון הועבר לבא כוחו בשנת ‪ 2014‬במקביל למסירת‬</w:t>
        <w:br/>
        <w:t>‫הדירות‪ ,‬לצורך חתימה עליו כמו על מסמכים נוספים בקשר למסירת הדירות‪ ,‬אולם‬</w:t>
        <w:br/>
        <w:t>‫לא הייתה לו כל מעורבות בנוסח‪ ,‬וזכות איי פי סי לערוך בו שינויים הייתה כפופה‬</w:t>
        <w:br/>
        <w:t>‫להוראות הסכמי המכר (סעיף ‪ 21‬לתצהיר הנתבע ‪ .)4‬יתר על כן‪ ,‬לאור הפרשנות‬</w:t>
        <w:br/>
        <w:t>‫שנתנה לתקנון על ידי הנתבעים‪ ,‬לא היה כל צורך מבחינתם להעיר על נוסח הסעיף‬</w:t>
        <w:br/>
        <w:t>‫בתקנון‪ ,‬שנוסח באופן דומה לסעיף הרלוונטי בהסכמי המכר‪ ,‬אשר לשיטתם‪ ,‬לא‬</w:t>
        <w:br/>
        <w:t>‫שלל מהם השכרה לטווח קצר‪.‬‬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,‬נדחית טענת התובעת שהועלתה לראשונה בסיכומיה‪ ,‬שאחת מבעלי הדירות‬</w:t>
        <w:br/>
        <w:t>‫ביקשה להוסיף לנוסח התקנון הוראה מפורשת האוסרת השכרה לטווח קצר ונאמר‬</w:t>
        <w:br/>
        <w:t>‫לה שהדבר יצמצם את האיסור הקבוע בנוסח התקנון‪ .‬מחקירת זכאי מטעם‬</w:t>
        <w:br/>
        <w:t>‫התובעת נאמרו דברים התומכים דווקא בפרשנות הפוכה‪ ,‬שכן אמר שעו"ד תישלר‬</w:t>
        <w:br/>
        <w:t>‫מטעם אחד מבעלי הדירות (שוטנשטיין‪ ,‬שאותו מייצג זכאי) דרשה להוסיף לסעיף‬</w:t>
        <w:br/>
        <w:t>‫‪ 18.1‬לתקנון הוראות האוסרות במפורש השכרה לפחות מ‪ 90-‬ימים‪ ,‬אולם ההערה‬</w:t>
        <w:br/>
        <w:t>‫לא נכנסה לתקנון‪ ,‬וזכאי טען שאינו יודע מה הסיבה לכך (ר' חקירתו הנגדית של‬</w:t>
        <w:br/>
        <w:t>‫זכאי מטעם התובעת בפרוטוקול הדיון מיום ‪ 29.11.2021‬עמוד ‪ 11‬שורות ‪,)32 -19‬‬</w:t>
        <w:br/>
        <w:t>‫ובהמשך הבהיר כי בעקבות כך נטען מטעם בעלי הדירות‪ ,‬בחוסר שביעות רצון‪ ,‬שאיי‬</w:t>
        <w:br/>
        <w:t>‫פי סי שלא כללה בתקנון הערות שהתבקשה לכלול‪ ,‬כולל עניין זה (עמוד ‪ 11‬שורות‬</w:t>
        <w:br/>
        <w:t>‫‪ ,33-35‬בהתייחס לנ‪ 4/‬ולדברים קודמים שאמר בחקירתו בעמוד ‪ 10‬שורות ‪,39-49‬‬</w:t>
        <w:br/>
        <w:t>‫עמוד ‪ 11‬שורות ‪ )1-8‬באופן היכול דווקא לתמוך בעמדת הנתבעים על פיה איי פי סי‬</w:t>
        <w:br/>
        <w:t>‫סרבה לבקשת התובעת ובעלי דירות אחרים להכניס מגבלה לתקנון האוסרת‬</w:t>
        <w:br/>
        <w:t>‫השכרה לטווח קצר‪ .‬על פי התרשמותי ממכלול העדויות האמורות‪ ,‬דווקא התובעת‬</w:t>
        <w:br/>
        <w:t>‫ובעלי הדירות שתומכים בעמדתה‪ ,‬הם שהיו מודעים לבעייתיות בנוסח סעיף ‪18.1‬‬</w:t>
        <w:br/>
        <w:t>‫לתקנון‪ ,‬באופן שאינו שולל במפורש השכרה לטווח קצר‪ ,‬במיוחד לאור הפרשנות‬</w:t>
        <w:br/>
        <w:t>‫ש נתנה לו בעבר על ידי איי פי סי‪ ,‬ועל כן ביקשו לשנותו עוד לפני רישום התקנון‪,‬‬</w:t>
        <w:br/>
        <w:t>‫אולם בפועל הסעיף לא שונה למרות בקשתם ולמורת רוחם‪.‬‬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.83‬על כך יש להוסיף את טענת הנתבעים ‪ 3-4‬בנוגע לכך שהתובעת לא זימנה את נציגי‬</w:t>
        <w:br/>
        <w:t>‫איי פי סי שעסקו בניסוח התקנון להעיד מטעמה‪ ,‬אף שלאיי פי סי נציגים בתובעת‬</w:t>
        <w:br/>
        <w:t>‫(על פי חקירתו הנגדית של זכאי מטעם התובעת‪ ,‬נציגות הבית המשותף כוללת‬</w:t>
        <w:br/>
        <w:t>‫נציגים של ‪ 2‬בעלי דירות ונציג איי פי סי – פרוטוקול הדיון מיום ‪ 29.11.2021‬עמוד‬</w:t>
        <w:br/>
        <w:t>‫‪ 17‬שורות ‪ .) 18-20‬עניין זה מחזק את המסקנה שפרשנות איי פי סי לתקנון הייתה‬</w:t>
        <w:br/>
        <w:t>‫פוגע ת בעמדת התובעת‪ ,‬אם כי יכול לנבוע גם מכך שלאיי פי סי מובן שכל תוצאה‬</w:t>
        <w:br/>
        <w:t>‫שתהא להליך זה יכולה להביא לתביעות כלפיה‪ ,‬ועל כן בחרה להימנע מלהציג‬</w:t>
        <w:br/>
        <w:t>‫עמדות שיוכלו לשמש כנגדה על ידי אחד הצדדים בהליכים עתידיים‪ .‬כמו כן התובעת‬</w:t>
        <w:br/>
        <w:t>‫נמנעה מלהעיד בעלי דירות או גורמים אחרים שהיו מעורבים בניסוח התקנון או‬</w:t>
        <w:br/>
        <w:t>‫בניסוח הסכמי המכר עליהם הסתמך התקנון‪ ,‬כך שלמעשה לא קיימת כל עדות‬</w:t>
        <w:br/>
        <w:t>‫מטעם התובעת התומכת בפרשנות שנותנת התובעת לסעיף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אציין שטענת התובעת שגב' ג'סנר מטעם הנתבעים (מי שנהלה את‬</w:t>
        <w:br/>
        <w:t>‫דירותיהם בחלק מהתקופות) סברה שחקירתה שהשימוש שעושים הנתבעים בדירה‬</w:t>
        <w:br/>
        <w:t>‫באופן שהם משכירים אותה לטווח קצר מנוגד לאמור בתקנון‪ ,‬אינה מועילה‬</w:t>
        <w:br/>
        <w:t>‫לנתבעת‪ .‬ראשית משום שגב' ג'סנר לא היתה מעורבת בהליך החתימה על הסכמי‬</w:t>
        <w:br/>
        <w:t>‫המכר או בהליך רישום התקנון‪ ,‬ועל כן יש להעדיף את פרשנות הנתבעים עצמם‪,‬‬</w:t>
        <w:br/>
        <w:t>‫שהיו מעורבים בכך‪ .‬שנית‪ ,‬משום שפרשנות כאמור כאשר היא מנותקת מהמצב‬</w:t>
        <w:br/>
        <w:t>‫העובדתי‪ ,‬היא שאלה משפטית‪ ,‬שאין לגב' ג'סנר שום יתרון בעניינה‪ ,‬ושלישית‪,‬‬</w:t>
        <w:br/>
        <w:t>‫משום שנראה שגב' ג'סנר בתשובתה לא הייתה ערה לאפשרות שהפעילות של‬</w:t>
        <w:br/>
        <w:t>‫ההשכרה יכולה להיות פעילות עסקית‪ ,‬בזמן שהשימוש בדירות עצמן יהיה שימוש‬</w:t>
        <w:br/>
        <w:t>‫למגורים‪ ,‬דבר שכאמור אינו נשלל על פי נוסח הסעיף בתקנון‪.‬‬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.84‬מכיוון שאיי פי סי רשמה את הבית המשותף לרבות התקנון המוסכם על בסיס יפויי‬</w:t>
        <w:br/>
        <w:t>‫כח שנתנו לה מבעלי הדירות‪ ,‬הרי שאומד דעתה בעת רישום הבית המשותף הוא‬</w:t>
        <w:br/>
        <w:t>‫שרלוונטי לפרשנות התקנון‪ .‬מכיוון שעולה שעל אף שאיי פי סי הייתה מודעת‬</w:t>
        <w:br/>
        <w:t>‫למחלוקת אודות סעיף זה בתקנון‪ ,‬ובכל זאת לא מצאה מקום לתת לכך ביטוי‬</w:t>
        <w:br/>
        <w:t>‫מפורש בעת הרישום‪ ,‬הרי שהמסקנה היא שאומד דעתה היה לכל הפחות שימור‬</w:t>
        <w:br/>
        <w:t>‫המצב המשפטי באופן התואם את מועד החתימה על הסכמי המכר‪ ,‬והימנעות‬</w:t>
        <w:br/>
        <w:t>‫מאמירה מפורשת התומכת באחד הצדדים‪ .‬חיזוק לכך ניתן לראות שנציג איי פי סי‪,‬‬</w:t>
        <w:br/>
        <w:t>‫המשמשת גם כחלק מנציגות הבית המשותף (התובעת) נמנע בהצבעה לעניין הגשת‬</w:t>
        <w:br/>
        <w:t>‫תביעה זו (ר' פרוטוקול האסיפה הכללית מיום ‪ ,3.4.2019‬נספח ‪ 5‬לתצהיר הנתבע ‪,3‬‬</w:t>
        <w:br/>
        <w:t>‫בעמוד ‪ ,13‬וחקירת זכאי מטעם התובעת בפרוטוקול הדיון מיום ‪ 29.11.2021‬עמוד‬</w:t>
        <w:br/>
        <w:t>‫‪ 19‬שורות ‪ .)10-14‬אולם יתכן גם שאיי פי סי נמנעה מאמירה מפורשת האוסרת‬</w:t>
        <w:br/>
        <w:t>‫השכרות לטווח קצר למרות הבקשות המפורשות לכלול אמירה כאמור‪ ,‬בשל הבנתה‬</w:t>
        <w:br/>
        <w:t>‫שאינה יכולה להפר את ההתחייבות שנתנה על ידה בעת חתימת הסכמי המכר‪ ,‬ואת‬</w:t>
        <w:br/>
        <w:t>‫האופן שבו פורשו על ידי הצדדים‪ .‬הימנעות התובעת מלזמן את נציגי איי פי סי למתן‬</w:t>
        <w:br/>
        <w:t>‫עדות‪ ,‬דבר המתבקש בנסיבות העניין‪ ,‬משום שהתובעת עצמה מורכבת גם מנציג של‬</w:t>
        <w:br/>
        <w:t>‫איי פי סי‪ ,‬ומשום שהתקנון והסכמי המכר נוסחו על ידי איי פי סי‪ ,‬מחזקת את‬</w:t>
        <w:br/>
        <w:t>‫המסקנה שככל שהיתה ניתנת עדות מטעמם‪ ,‬היה בה כדי לפגוע בעמדת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.85‬האמור תומך במסקנה שניסוח הסעיף בתקנון על ידי איי פי סי נועד שלא להביא‬</w:t>
        <w:br/>
        <w:t>‫לשינוי מהותי מהנוסח שהיה בהסכמי המכר‪ ,‬תוך שאיי פי סי הייתה מודעת‬</w:t>
        <w:br/>
        <w:t>‫לפרשנויות השונות שהצדדים נותנים להם‪ ,‬ולאופן בו היא עצמה פירשה את הסעיף‬</w:t>
        <w:br/>
        <w:t>‫בעבר‪ .‬העובדה שבעלי הדירות חתמו לאיי פי סי על יפויי כח והסמיכו אותה לרשום‬</w:t>
        <w:br/>
        <w:t>‫את התקנון המוסכם‪ ,‬מביאה למסקנה שהסכימו מראש לכך שאומד דעתה תשקף‬</w:t>
        <w:br/>
        <w:t>‫את אומד דעתם‪ .‬מכאן שאומד דעת הצדדים בעת רישום התקנון כלל אפשרות של‬</w:t>
        <w:br/>
        <w:t>‫השכרת דירות בבית המשותף לטווח קצר‪ ,‬ובכל מקרה לא הייתה כוונתו למנוע‬</w:t>
        <w:br/>
        <w:t>‫אפשרות כאמור‪ .‬בנסיבות העניין‪ ,‬כדי למנוע אפשרות להשכרת הדירות לטווח קצר‪,‬‬</w:t>
        <w:br/>
        <w:t>‫היה צורך להוסיף מגבלה מפורשת בסעיף האמור בתקנון‪ ,‬או לכל הפחות לקבוע כי‬</w:t>
        <w:br/>
        <w:t>‫אפשרות השימוש בדירות לנופש‪ ,‬מוגבלת לבעלי הדירות משפחותיהם ואורחיהם‬</w:t>
        <w:br/>
        <w:t>‫בלבד‪.‬‬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.86‬לאבחנה שעושה התובעת בין נופש עבור בעלי הדירות בני משפחותיהם ומכריהם‪,‬‬</w:t>
        <w:br/>
        <w:t>‫לבין השכרה לשוכרים לטווח קצר‪ ,‬אין עיגון בלשון התקנון‪ ,‬שכן התקנון לא קובע‬</w:t>
        <w:br/>
        <w:t>‫שהשימוש בדירות יהיה עבור בעלי הדירות או קרוביהם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‫למעשה‪ ,‬התובעת אינה מעוניינת למנוע שימוש בדירות כדירות נופש לתקופות‬</w:t>
        <w:br/>
        <w:t>‫קצרות‪ ,‬שכן שימוש כאמור נעשה על ידי בעלי דירות אחרים ואורחיהם‪ ,‬ואין‬</w:t>
        <w:br/>
        <w:t>‫מחלוקת כי בעלי הדירות בבית המשותף אינם מתגוררים בדירות באופן קבוע‪ ,‬ועל‬</w:t>
        <w:br/>
        <w:t>‫כן אינם משתמשים בהן למגורים כמובנו של מונח זה במרבית פסקי הדין שעסקו‬</w:t>
        <w:br/>
        <w:t>‫בעניין (כעולה מעניין גילטצר לעיל‪" ,‬מגורים" כפי שפורשו במרבית הפסיקה דלעיל‪,‬‬</w:t>
        <w:br/>
        <w:t>‫שוללים גם שימוש לנופש על ידי בעל הדירה עצמו)‪ .‬התובעת מעוניינת למנוע השכרה‬</w:t>
        <w:br/>
        <w:t>‫של הדירות לתקופות קצרות כאמור‪ ,‬אולם ככל שפרשנות הסעיף בתקנון נבחנת על‬</w:t>
        <w:br/>
        <w:t>‫פי השימוש הפיזי בדירות‪ ,‬אין בה כדי למנוע השכרה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.87‬גם טענת התובעת שההשכרות המבוצעות על ידי הנתבעים מהוות פעילות עסקית‬</w:t>
        <w:br/>
        <w:t>‫ועל כן מנוגדות לסעיף בתקנון נדחית‪ .‬גם בהנחה שפעילות של השכרות כאמור היא‬</w:t>
        <w:br/>
        <w:t>‫עצמה פעילות עסקית‪ ,‬עדיין לשונו של התקנון סובלת פרשנות המתייחסת לשימוש‬</w:t>
        <w:br/>
        <w:t>‫הפיזי הנעשה בדירה‪ ,‬שהוא דומה לשימוש הנעשה ביתר הדירות בבית המשותף‪,‬‬</w:t>
        <w:br/>
        <w:t>‫דהיינו‪ ,‬שימוש שהוא במהותו מגורים בתקופת נופש‪ ,‬בשונה מהשימוש בדירה עבור‬</w:t>
        <w:br/>
        <w:t>‫בעליה‪ .‬בעניין רובינשטיין שהוזכר לעיל‪ ,‬נקבע אמנם ש"דיור מוגן" מהווה‬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‫"מגורים" לצורך חוק עזר עירוני בדבר היטלי פיתוח‪ ,‬לאור אופי השימוש שעושים‬</w:t>
        <w:br/>
        <w:t>‫בו הדיירים‪ ,‬המתגוררים בה לזמן ממושך והדירה מהווה את מרכז חייהם‪ ,‬אך זאת‬</w:t>
        <w:br/>
        <w:t>‫למרות שהחיוב מוטל על מי שמנהל את הנכס באופן עסקי‪ ,‬ולמרות שמבחינת‬</w:t>
        <w:br/>
        <w:t>‫התב"ע החלה על המגרש‪ ,‬לא ניתן לבנות בו מבנה מגורים‪ ,‬אלא הוא מיועד‬</w:t>
        <w:br/>
        <w:t>‫ל"מסחר" או ל"דיור מוגן"‪ .‬דהיינו‪ ,‬במקרה זה נערכה אבחנה בין השימוש הנעשה‬</w:t>
        <w:br/>
        <w:t>‫פיזית בנכס עצמו (למגורים) לבין השימוש שעושה בו בעל הנכס (למסחר)‪ ,‬וכן אבחנה‬</w:t>
        <w:br/>
        <w:t>‫בין השימוש למגורים שנאסר על פי התב"ע‪ ,‬למשמעות המונח "מגורים" בחוק העזר‬</w:t>
        <w:br/>
        <w:t>‫נשוא פסק הדין‪ ,‬על פיו בית המשפט קבע שחלק מהנכס אכן משמש למגורים לעניין‬</w:t>
        <w:br/>
        <w:t>‫חוק העזר‪ .‬במיושם לענייננו‪ ,‬הסעיף בתקנון ניתן גם לפרשנות המתייחסת לשימוש‬</w:t>
        <w:br/>
        <w:t>‫בנכס עצמו‪ ,‬ולא למשמעות השימוש עבור בעליו‪ .‬לאור הראיות שהובאו בדבר‬</w:t>
        <w:br/>
        <w:t>‫פרשנות הסכם המכר‪ ,‬במסגרתה הסכימו הצדדים על ביצוע השכרות לטווח קצר‪,‬‬</w:t>
        <w:br/>
        <w:t>‫אשר יש לראותה כמשקפת גם את כוונת הסעיף בתקנון הבית המשותף‪ ,‬הרי שיש‬</w:t>
        <w:br/>
        <w:t>‫להעדיף את הפרשנות המשקפת את אומד דעת הצדדים‪ ,‬על פיה הסעיף לא בא למנוע‬</w:t>
        <w:br/>
        <w:t>‫השכרות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 אוסיף שאף אם לצרכי מס יראו רשויות המס את הנתבעים כמי‬</w:t>
        <w:br/>
        <w:t>‫שמנהלים פעילות עסקית בהשכרת הדירות‪ ,‬אין הדבר משפיע על פרשנות הסעיף‬</w:t>
        <w:br/>
        <w:t>‫בתקנון‪ ,‬שכן דיני המס בוחנים את הפעילות של בעלי הדירות‪ ,‬שאינה נעשית בתוך‬</w:t>
        <w:br/>
        <w:t>‫הדירות עצמן‪ ,‬בעוד בענייננו‪ ,‬כאמור‪ ,‬מטרת התקנון הייתה להסדיר את אופי‬</w:t>
        <w:br/>
        <w:t>‫השימוש הפיזי בדירות‪.‬‬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.88‬בשולי עניין זה אתייחס גם לטענה מובלעת של התובעת כאילו באסיפה הכללית‬</w:t>
        <w:br/>
        <w:t>‫מיום ‪ 21.6.2017‬התקבלה החלטה שלא להשכיר דירות לטווח קצר‪ .‬אמנם‬</w:t>
        <w:br/>
        <w:t>‫בפרוטוקול אותה אסיפה (נספח ‪ 2‬לתצהיר זכאי מטעם התובעת) נכתב לכאורה‬</w:t>
        <w:br/>
        <w:t>‫שהתקבלה פה אחד החלטה כאמור‪ ,‬אולם התובעת לא הוכיחה שהנתבעים הסכימו‬</w:t>
        <w:br/>
        <w:t>‫לכך‪ ,‬והטענה שגב' ג'סנר מטעם הנתבעים ‪ 3-4‬נכחה באסיפה הכללית והסכימה לכך‪,‬‬</w:t>
        <w:br/>
        <w:t>‫נסתרה בעדותה הראשית ובחקירתה הנגדית‪ ,‬תוך שעלה שאף בדיעבד‪ ,‬פרוטוקול‬</w:t>
        <w:br/>
        <w:t>‫האסיפה לא נשלח אליה אלא לכתובת דוא"ל אחרת (פרוטוקול הדיון מיום‬</w:t>
        <w:br/>
        <w:t>‫‪ 29.11.2023‬עמוד ‪ 24‬שורות ‪ .)20-44‬על פי סעיף ‪(62‬א) לחוק המקרקעין וסעיף ‪(12‬ב)‬</w:t>
        <w:br/>
        <w:t>‫לתקנון המצוי‪ ,‬שבתוספת לחוק המקרקעין‪ ,‬החל על הבית המשותף מכח הוראת‬</w:t>
        <w:br/>
        <w:t>‫סעיף ‪ 64‬לחוק המקרקעין בהיעדר הוראה בעניין בתקנון המוסכם‪ ,‬אין להחלטה‬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 הפוגעת בנתבעים‪ ,‬תוקף כלפיהם אם לא הסכימו לה‪ .‬מכל מקום‪ ,‬אסיפה זו‬</w:t>
        <w:br/>
        <w:t>‫התקיימה לפני רישום תקנון הבית המשותף‪ ,‬ועל כן תקנון הבית המשותף גובר על‬</w:t>
        <w:br/>
        <w:t>‫החלטות שהתקבלו בה‪ ,‬ולכל היותר יכול היה להיות לה ערך פרשני בנוגע לתקנון‪,‬‬</w:t>
        <w:br/>
        <w:t>‫אולם בנסיבות העניין ולאור פרשנות התקנון כעולה מהאמור לעיל‪ ,‬אין בהחלטה זו‬</w:t>
        <w:br/>
        <w:t>‫כדי לשנות מפרשנות התקנון דלעיל‪.‬‬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.89‬להשלמת התמונה יובהר‪ ,‬שהעובדה שתקנון הבית המשותף אינו אוסר השכרה של‬</w:t>
        <w:br/>
        <w:t>‫הדירות בבית המשותף לטווח קצר‪ ,‬אין משמעותה שלא ניתן לאסור או להסדיר את‬</w:t>
        <w:br/>
        <w:t>‫הנושא בדרכים אחרות‪ ,‬כגון על ידי רשות המקומית או רשות המיסים‪ ,‬אך אין בכך‬</w:t>
        <w:br/>
        <w:t>‫כדי לתת לבעלי הדירות האחרים או לנציגות זכות למנוע מהנתבעים להשכיר את‬</w:t>
        <w:br/>
        <w:t>‫דירותיהם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הסגת גבול‬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.90‬סעיף ‪( 72‬ב) לחוק המקרקעין קובע כי סכסוך בין בעלי דירות בבית משותף בדבר‬</w:t>
        <w:br/>
        <w:t>‫הסגת גבול מצד בעל דירה לגבי דירה אחרת או לגבי הרכוש המשותף‪ ,‬ניתן להביאו‬</w:t>
        <w:br/>
        <w:t>‫לפי בחירת בתובע‪ ,‬בפני בית המשפט המוסמך או בפני המפקח‪ .‬התובעת לא חידדה‬</w:t>
        <w:br/>
        <w:t>‫מהן העובדות שלטענתה מקימות לה עילת תביעה של הסגת גבול‪ ,‬אלא פירטה בכתב‬</w:t>
        <w:br/>
        <w:t>‫התביעה ובסיכומיה אירועים שונים אשר לטענתה כמכלול מוכיחים "עוולת מטרד‬</w:t>
        <w:br/>
        <w:t>‫ליחיד והסגת גבול"‪ .‬בין האירועים שפורטו נכללים אירועים של אנשים זרים‬</w:t>
        <w:br/>
        <w:t>‫המסתובבים בשטחים המשותפים של הבניין‪ ,‬חניה של אורחים בחניות פרטיות‪,‬‬</w:t>
        <w:br/>
        <w:t>‫שקיות זבל בשטחים ציבוריים ומקרה אחד שבו הקונסרייז קודד בטעות לאורחי‬</w:t>
        <w:br/>
        <w:t>‫דירה אחת מפתח לדירה אחרת‪ .‬האירועים האמורים פורטו בכלליות מבלי ליחסם‬</w:t>
        <w:br/>
        <w:t>‫למי מהנתבעים‪ ,‬או למי מאורחיהם‪.‬‬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.91‬טענות התובעת בהקשר זה נדחות כמפורט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,‬לא ניתן להכריע האם אכן בוצעה הסגת גבול על בסיס טענות כלליות‬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,‬ככל שמדובר בטענה להסגת גבול לרכוש פרטי‪ ,‬הרי שכאמור לעיל‪ ,‬אין‬</w:t>
        <w:br/>
        <w:t>‫לנציגות סמכות להגיש תביעה בעניין בשם בעלי דירות‪ .‬ככל שמדובר בהסגת גבול‬</w:t>
        <w:br/>
        <w:t>‫לרכוש משותף‪ ,‬היה על הנציגות להוכיח תחילה שקיים איסור על אורחי הנתבעים‬</w:t>
        <w:br/>
        <w:t>‫להשתמש ברכוש המשותף‪ ,‬אך מכיוון שנמצא שאין מניעה להשכיר את הדירות‬</w:t>
        <w:br/>
        <w:t>‫לטווח קצר‪ ,‬הרי שבהיעדר הוראה ספציפית בעניין‪ ,‬אין מניעה שאורחי הדירות‪,‬‬</w:t>
        <w:br/>
        <w:t>‫המשתמשים בדירות מטעם בעליהם‪ ,‬ישתמשו גם ברכוש המשותף השייך לכל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,‬הטענות בדבר השימוש ברכוש המשותף אינן מבססות "החזקה" ברכוש‬</w:t>
        <w:br/>
        <w:t>‫המשותף‪ ,‬אלא לכל היותר שימוש זמני בו שאינו עולה כדי חזקה ייחודית‪ ,‬ועל כן‬</w:t>
        <w:br/>
        <w:t>‫אינו מבסס עילת הסגת גבול‪.‬‬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‫הימנעות הנתבעים ‪ 5-6‬מלהופיע לדיונים מבלי לבקש פטור‬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.92‬הנתבעים ‪ 5-6‬נמנעו מלהתייצב לדיונים שהתקיימו בהליך‪ ,‬מבלי שבקשו פטור‬</w:t>
        <w:br/>
        <w:t>‫מהתייצבות‪ .‬מי שהעידו מטעמם היו נציגיהם שמנהלים את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.93‬אמנם אי התייצבותם של הנתבעים לדיון מבלי לקבל אישור לכך אינה תקינה‪ ,‬אולם‬</w:t>
        <w:br/>
        <w:t>‫די בראיות שהוצגו בהליך כדי להביא לתוצאה האמורה‪ ,‬ולא מצאתי כי אי מתן עדות‬</w:t>
        <w:br/>
        <w:t>‫על ידי הנתבעים ‪ 5-6‬עצמם מחלישה את עמדתם‪ .‬בהחלטה שנתנה בעניין בדיון מיום‬</w:t>
        <w:br/>
        <w:t>‫‪( 29.11.2021‬ר' פרוטוקול הדיון בעמוד ‪ 2‬שורות ‪ )28-43‬בעקבות טענת ב"כ התובעת‪,‬‬</w:t>
        <w:br/>
        <w:t>‫הבהרתי כי אמנם הדבר אינו תקין‪ ,‬אך מכיוון שלא הוגשו תצהירים של נתבעים אלו‬</w:t>
        <w:br/>
        <w:t>‫אין בכך כדי לפגוע באופן מהותי בקיום הדיון ועל כן קבעתי שב"כ התובעת יהיה‬</w:t>
        <w:br/>
        <w:t>‫רשאי לטעון בעניין במסגרת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בעניין זה כי גם התובעת נמנעה מלהעיד מי מבעלי הדירות‪ ,‬ומי שהעיד‬</w:t>
        <w:br/>
        <w:t>‫מטעמה היו נציגיהם‪ ,‬המשמשים כחברי הנציגות עקב היותם נציגי בעלי דירות‪ .‬כך‬</w:t>
        <w:br/>
        <w:t>‫שהתובעת עצמה ראתה בעדות נציגי בעלי הדירות ככזו המייתרת את עדות בעלי‬</w:t>
        <w:br/>
        <w:t>‫הדירות עצמם‪ ,‬ולמעשה ראתה בנציגי בעלי הדירות כמי שמעורבים יותר בנעשה‬</w:t>
        <w:br/>
        <w:t>‫בבית המשותף מבעלי הדירות עצמם (אם כי לטענתה‪ ,‬נציגי בעלי הדירות המכהנים‬</w:t>
        <w:br/>
        <w:t>‫בנציגות נבחרו באופן אישי לכהן בנציגות)‪.‬‬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.94‬לאור האמור‪ ,‬אין באי התייצבותם של הנתבעים ‪ 5-6‬כדי להשפיע על תוצאת ההליך‪,‬‬</w:t>
        <w:br/>
        <w:t>‫אולם אני מוצאת מקום לתת לכך ביטוי במסגרת פסיקת ההוצאות‪.‬‬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השכרת הדירות על ידי הנתבעים גורמת פגיעה לרכוש המשותף או לבעלי הדירות?‬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.95‬טענות התובעת בנוגע לפגיעה בבעלי הדירות‪ ,‬נטענו בעילה של מטרד‪ ,‬אשר כאמור‬</w:t>
        <w:br/>
        <w:t>‫אינה בסמכות ערכאה זו‪ .‬עם זאת‪ ,‬בשל הטענה הכללית של התובעת באשר לפגיעה‬</w:t>
        <w:br/>
        <w:t>‫בדירות בבית המשותף וברכוש המשותף‪ ,‬אני מוצאת מקום לבחון את השאלה האם‬</w:t>
        <w:br/>
        <w:t>‫פעולות הנתבעים מהוות שימוש שאינו סביר ברכוש המשותף‪ .‬בפסיקה נקבע כי‬</w:t>
        <w:br/>
        <w:t>‫שימוש יהא סביר ורגיל ככל שהוא תואם את תנאי המקום והזמן ואת הייעוד של‬</w:t>
        <w:br/>
        <w:t>‫אותו חלק ברכוש המשותף‪ ,‬וככל שהשימוש אינו מונע שימוש דומה מדיירים אחרים‬</w:t>
        <w:br/>
        <w:t>‫[ר' לדוגמה ע"א ‪ 549/73‬וינטרס נ' זמורה‪ ,‬פ"ד כח(‪.])1974( 648-647 ,645 )1‬‬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.96‬באשר לאפשרות הפגיעה ברכוש פרטי של בעלי הדירות בבית המשותף‪ ,‬הרי שכאמור‬</w:t>
        <w:br/>
        <w:t>‫לעיל‪ ,‬התובעת‪ ,‬הנציגות‪ ,‬לא הייתה מוסמכת להגיש תביעה בשם בעלי הדירות‬</w:t>
        <w:br/>
        <w:t>‫בעניין זה‪ ,‬ועל כן כל טענה כאמור תימחק‪.‬‬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‫למעלה מן הצורך אוסיף באשר לטענת התובעת שההשכרה לטווח קצר מורידה את‬</w:t>
        <w:br/>
        <w:t>‫ערך הדירות בבית המשותף‪ ,‬בשל התחלופה או השימוש בהן על ידי מספר רב של‬</w:t>
        <w:br/>
        <w:t>‫דיירים וכד'‪ ,‬שטענה זו לא הוכחה‪ ,‬שכן התימוכין לה היא טענה כללית בתצהיר זכאי‬</w:t>
        <w:br/>
        <w:t>‫לעניין ירידת ערך‪ ,‬אך לא הוגשה חוות דעת שמאית כדי להוכיח זאת‪ .‬יתר על כן‪,‬‬</w:t>
        <w:br/>
        <w:t>‫מכיוון שנמצא שאין מניעה מבחינת התקנון להשכרת הדירות לטווח קצר‪ ,‬הדבר‬</w:t>
        <w:br/>
        <w:t>‫שולל את האפשרות לטעון לירידת ערך בגין עצם ההשכרה לטווח קצר‪ ,‬שכן הדבר‬</w:t>
        <w:br/>
        <w:t>‫היה גלום במחיר הדירות כבר בעת רכישתן‪.‬‬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‫בנוסף‪ ,‬טענת התובעת למקרה שבו הקונסרייז קודד בטעות לאורחים של דירה אחת‪,‬‬</w:t>
        <w:br/>
        <w:t>‫כרטיס לדירה אחרת‪ ,‬כך שהאורחים ישנו לילה בדירה שאינה שייכת למשכיר‪ ,‬אף‬</w:t>
        <w:br/>
        <w:t>‫היא אירוע שאין בסמכות התובעת להגיש תביעה בעניינו‪ ,‬ובכל מקרה‪ ,‬עלה שמדובר‬</w:t>
        <w:br/>
        <w:t>‫במקרה חד פעמי שאף אם פגע בבעלי אותה דירה‪ ,‬הרי שמקורו בעיקר בטעות של‬</w:t>
        <w:br/>
        <w:t>‫הקונסרייז ולא בעצם האפשרות להשכיר לטווח קצר‪.‬‬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‫כך גם באשר למקרה נטען אחד של נזילה מאחת הדירות (של הנתבעים ‪ ,1-2‬אשר‬</w:t>
        <w:br/>
        <w:t>‫בהמשך נמחקו מההליך) לדירה אחרת כתוצאה מסתימה שנוצרה משערות של‬</w:t>
        <w:br/>
        <w:t>‫משתמשים בדירה‪ ,‬אשר גם לגביו התובעת אינה מוסמכת להגיש תביעה‪ .‬בכל מקרה‪,‬‬</w:t>
        <w:br/>
        <w:t>‫מלבד הטענה בעניין שהועלתה על ידי עזרן מטעם התובעת בתצהירו‪ ,‬לא הובאו‬</w:t>
        <w:br/>
        <w:t>‫ראיות לפגיעה הנטענת‪ ,‬וכן לא הוכח כל קשר בין העובדה שהדירה הייתה מושכרת‬</w:t>
        <w:br/>
        <w:t>‫לטווח קצר דווקא לבין היווצרותה של הסתימה הנטענת (ר' חקירתו הנגדית של‬</w:t>
        <w:br/>
        <w:t>‫עזרן בפרוטוקול הדיון מיום ‪ 29.11.2021‬עמוד ‪ 4‬שורות ‪.)2-29‬‬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.97‬באשר לטענות אחרות של התובעת הכוללת דוגמאות למקרים נקודתיים שבהם‬</w:t>
        <w:br/>
        <w:t>‫נוצרו מטרדים של רעש‪ ,‬זריקת זבל בשטחים הציבוריים וכד'‪ ,‬הרי שהטענות נטענו‬</w:t>
        <w:br/>
        <w:t>‫בכלליות‪ ,‬ולא הוכח שמדובר במפגעים הנובעים משימוש חריג ובלתי סביר בדירות‪,‬‬</w:t>
        <w:br/>
        <w:t>‫ובכזה שנוצר כתוצאה משימוש בדירות הנתבעים דווקא‪ .‬לעומת זאת הנתבעים ‪3-4‬‬</w:t>
        <w:br/>
        <w:t>‫הוכיחו כי בהסכמי השכירות לטווח קצר מטעמם נאסר במפורש לעשות מסיבות‬</w:t>
        <w:br/>
        <w:t>‫ואירועים בדירות (סעיף ‪ 11.3‬לתצהיר ג'סנר מטעם הנתבעים ‪ 3-4‬ונספח ‪ 2‬לתצהיר)‪,‬‬</w:t>
        <w:br/>
        <w:t>‫ובאשר לטענות בנוגע לזריקת זבל‪ ,‬או להותרת ציוד אישי מחוץ לדירות נטען כי היו‬</w:t>
        <w:br/>
        <w:t>‫תלונות בודדות שטופלו (סעיף ‪ 11.6‬ו‪ 12.2-‬לתצהיר ג'סנר מטעם הנתבעים ‪.)3-4‬‬</w:t>
        <w:br/>
        <w:t>‫מכאן שככל שאירעו אירועים בעניין בקשר לדירות הנתבעים‪ ,‬לא הוכח שמדובר‬</w:t>
        <w:br/>
        <w:t>‫בהפרעה מתמשכת‪ ,‬העולה כדי שימוש בלתי סביר ברכוש המשותף‪ ,‬אלא לכל היותר‬</w:t>
        <w:br/>
        <w:t>‫באירועים נקודתיים שגם הנתבעים עצמם רואים בהם התנהלות בלתי תקינה‪,‬‬</w:t>
        <w:br/>
        <w:t>‫ופועלים למנוע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.98‬בהקשר זה יש מקום לציין כי הכרטיסים המשמשים את בעלי הדירות או מי מטעמם‬</w:t>
        <w:br/>
        <w:t>‫כדי להיכנס לדירות‪ ,‬מקודדים כך שהם מאפשרים עלייה במעלית לקומת הדירה‬</w:t>
        <w:br/>
        <w:t>‫בלבד‪ ,‬באופן שהאפשרות להפריע לשימוש של בעלי דירות אחרים מצטמצמת באופן‬</w:t>
        <w:br/>
        <w:t>‫משמעותי‪ ,‬גם אם לטענת התובעת‪ ,‬ככל שעולים במעלית עם אדם נוסף‪ ,‬ניתן לצאת‬</w:t>
        <w:br/>
        <w:t>‫מהמעלית בקומה שבה אותו אדם יוצא‪ ,‬או להיכנס לקומות אחרות באמצעות חדר‬</w:t>
        <w:br/>
        <w:t>‫המדרגות (ר' חקירתו הנגדית של זכאי מטעם התובעת‪ ,‬פרוטוקול הדיון מיום‬</w:t>
        <w:br/>
        <w:t>‫‪ 29.11.2021‬עמוד ‪ 16‬שורות ‪.)35-44‬‬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תיק‪1/79/2020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.99‬בשולי הדברים אעיר כי איני מקבלת את טענת התובעת "הסתרה" של טיוטת כתב‬</w:t>
        <w:br/>
        <w:t>‫תביעה שהנתבעים ‪ 3-4‬מתכוונים להגיש כנגד איי פי סי‪ .‬לא קיימת כל חובה על‬</w:t>
        <w:br/>
        <w:t>‫הנתבעים ‪ 3-4‬לחשוף טיוטות של כתבי תביעה שבכוונתם להגיש כנגד מי מהצדדים‬</w:t>
        <w:br/>
        <w:t>‫בהליך או גורמים אחרים הקשורים להליך‪ ,‬בוודאי טרם גמרו בדעתם להגיש תביעה‬</w:t>
        <w:br/>
        <w:t>‫כאמור‪ ,‬בין אם בשל רצונם להמתין לתוצאות הליך זה ובין אם בשל סיבות אחרות‪.‬‬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  <w:br/>
        <w:t>‫לאור כל האמור‪ ,‬התביעה נמחקת בכל הנוגע לעילות נזיקיות מסוג מטרד‬         ‫‪.100‬‬</w:t>
        <w:br/>
        <w:t>‫והפרת חובה ח קוקה‪ ,‬ובכל הנוגע לעילות בטענה לפגיעה בדירות‪ ,‬להבדיל מטעונת‬</w:t>
        <w:br/>
        <w:t>‫בנוגע לרכוש המשותף‪ .‬בכל יתר העילות‪ ,‬התביעה נדחית‪ ,‬כך שהתוצאה היא שתקנון‬</w:t>
        <w:br/>
        <w:t>‫הבית המשותף אינו מונע השכרת הדירות בבית המשותף לטווח קצר‪ ,‬וכן נדחות‬</w:t>
        <w:br/>
        <w:t>‫הטענות בדבר פגיעה או הסגת גבול שנעשתה על ידי מי מהנתבעים לרכוש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‫בשל תוצאה זו תישא התובעת בהוצאותיהם של הנתבעים ‪( 3-4‬יחד) בסך של‬    ‫‪.101‬‬</w:t>
        <w:br/>
        <w:t>‫‪ 25,000‬ש"ח ובהוצאותיהם של הנתבעים ‪ 5-6‬בסך של ‪( ₪ 12,000‬בין היתר בשל‬</w:t>
        <w:br/>
        <w:t>‫היעדרותם‪ ,‬ללא בקשת אישור‪ ,‬מהדיונים בהליך)‪ .‬בכפוף להמצאת אסמכתאות‬</w:t>
        <w:br/>
        <w:t>‫לביצוע תשלום ההוצאות כאמור‪ ,‬תהא התובעת זכאית להחזר יתרת הערובה‬</w:t>
        <w:br/>
        <w:t>‫שהפקידה להבטחת הוצאות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,‬כ' טבת תשפ"ד‪ 01 ,‬ינואר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01/79/2020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