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8/245/2023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2023-12-28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הרצל ‪ ,58‬חדרה‬                                ‫התובעת‪:‬‬</w:t>
        <w:br/>
        <w:t>‫(ע"י אייל מלמד‪ ,‬ורון בשקין)‬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‫מוסקוביץ מתן‬   ‫‪.1‬‬                       ‫הנתבעים‪:‬‬</w:t>
        <w:br/>
        <w:t>‫ירושיק ליודמילה‬   ‫‪.2‬‬</w:t>
        <w:br/>
        <w:t>‫באמצעות ב"כ עו"ד ליברנט מלכה‬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לפי סעיף ‪ 58‬לחוק המקרקעין‪ ,‬התשכ"ט‪( 1969-‬להלן ‪ -‬חוק המקרקעין)‪ ,‬על סך‬</w:t>
        <w:br/>
        <w:t>‫‪ ₪ 2,328‬שהגישה נציגות הבית המשותף נגד שני 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  <w:br/>
        <w:t>‫‪ .1‬במרכז ההליך בית משותף בן ‪ 9‬דירות‪ ,‬הנמצא ברחוב הרצל ‪ 58‬חדרה‪ ,‬הידוע כחלקה‬</w:t>
        <w:br/>
        <w:t>‫‪ 123‬בגוש ‪( 10035‬להלן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הבית המשותף המיוצגת על ידי רון בשקין בעל זכויות בדירה‬</w:t>
        <w:br/>
        <w:t>‫הרשומה כתת חלקה ‪( 7‬להלן – בשקין); ועל ידי אייל מלמד (להלן – מלמד)‪ ,‬בנו של‬</w:t>
        <w:br/>
        <w:t>‫בן ציון מלמד‪ ,‬הבעלים של דירה הידועה כתת חלקה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.3‬נתבע ‪ 1‬הוא הבעלים של דירה הרשומה כתת חלקה ‪( 12‬להלן – הנתבע)‪ .‬נתבעת ‪2‬‬</w:t>
        <w:br/>
        <w:t>‫היא בעלת זכויות בדירה הרשומה כתת חלקה ‪( 4‬להלן –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עתרה הנציגות לחיוב הנתבעים בתשלום חלקם היחסי בהוצאות‬</w:t>
        <w:br/>
        <w:t>‫ותחזוקת הבית המשותף‪ ,‬לפי הפירוט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– ‪ ₪ 320[ ₪ 665‬בגין מיסים שוטפים עבור חודשים ‪ 9/2022‬עד ‪( 4/2023‬כולל)‬</w:t>
        <w:br/>
        <w:t>‫לפי חישוב של ‪ ₪ 40‬לחודש; ‪ ₪ 60‬בגין שירותי גינון; ‪ ₪ 285‬עבור הוצאות מיוחדות]‪.‬‬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– ‪ ₪ 800[ ₪ 1663‬בגין מיסים שוטפים עבור חודשים ‪ 9/2022‬עד ‪4/2023‬‬</w:t>
        <w:br/>
        <w:t>‫(כולל) לפי חישוב של ‪ ₪ 100‬לחודש; ‪ ₪ 150‬בגין שירותי גינון; ‪ ₪ 713‬עבור הוצאות‬</w:t>
        <w:br/>
        <w:t>‫מיוחדות]‪.‬‬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הגישו כתב הגנה וטענו שיש לדחות את התביעה נגדם בשורה של נימוקים‪,‬‬</w:t>
        <w:br/>
        <w:t>‫בהם העדר מעמד חוקי לתובעת כנציגות הבית המשותף‪ ,‬העלאת התשלום החודשי‬</w:t>
        <w:br/>
        <w:t>‫ביחס לנתבע שלא כדין‪ ,‬דרישת תשלום בגין הוצאות מיוחדות שלא הוצאו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בסיכומיהם‬</w:t>
        <w:br/>
        <w:t>‫טענות הנציגות‬</w:t>
        <w:br/>
        <w:t>‫‪ .6‬הנציגות פנתה אל הנתבעים בבקשה לשלם את חלקם בהוצאות ההחזקה של הבית‬</w:t>
        <w:br/>
        <w:t>‫המשותף‪ ,‬וכן את החוב שהצטבר‪ .‬הנתבעים עשו דין לעצמם‪ ,‬ומזה כשנה וחצי הם‬</w:t>
        <w:br/>
        <w:t>‫אינם משתתפים בהוצאות התחזוקה והניהול של הבית המשותף; מנגד הם נהנים‬</w:t>
        <w:br/>
        <w:t>‫מכל השירותים שניתנים לבית המשותף‪ ,‬על חשבון הדיירים האחרים‪ ,‬שכן נושאים‬</w:t>
        <w:br/>
        <w:t>‫בתשלום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טוענים לנזקים לכאורה בלי שהציגו אסמכתאות להוכחת גורמי הנזקים‪,‬‬</w:t>
        <w:br/>
        <w:t>‫אלא רק בליל של סיפורים ללא שום תמיכה בראיות‪.‬‬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גרמו לנציגות‪ ,‬ולחבריה באופן אישי‪ ,‬להוצאות רבות‪ .‬מבוקש לפסוק‬</w:t>
        <w:br/>
        <w:t>‫הוצאות משפט‪ ,‬הפסד ימי עבודה‪ ,‬הוצאות נסיעות וחניה‪ ,‬שעות רבות שנדרשו‬</w:t>
        <w:br/>
        <w:t>‫להשקיע בניהול ההליך‪ ,‬בהעדר תקציב לקבלת ייצוג משפטי‪.‬‬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.9‬אין לראות בתובעת כנציגות חוקית של הבית המשותף; מלמד ובשקין כפו את עצמם‬</w:t>
        <w:br/>
        <w:t>‫על דיירי הבית המשותף‪ ,‬ולא נבחרו כדין‪ .‬לא התקיימה אספה כללית‪ ,‬ולא ניתן זמן‬</w:t>
        <w:br/>
        <w:t>‫היערכות של ‪ 14‬יום כקבוע בחוק המקרקעין‪ ,‬כדי לקיים את האספה ולבחור מתוכה‬</w:t>
        <w:br/>
        <w:t>‫נציגי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.10‬חבר הנציגות מלמד אינו בעל דירה בבניין‪ ,‬ואף לא הוצג ייפוי כוח או אסמכתא‬</w:t>
        <w:br/>
        <w:t>‫אחרת להוכחת סמכותו לנהל את ענייניו של אביו בכל הנוגע לדירתו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.11‬בשקין ומלמד ביצעו תיקונים לתועלתם האישית‪ .‬בוצע תיקון בגג בלי לקבל את‬</w:t>
        <w:br/>
        <w:t>‫הסכמת בעלי הדירות ברוב הנדרש‪ ,‬בלי שהוצגה חוות דעת‪ ,‬ללא פירוט האם מדובר‬</w:t>
        <w:br/>
        <w:t>‫בבעיה של בעל הדירה או של כלל בעלי הדירות‪ .‬הדרישה להשתתפות בהוצאות‬</w:t>
        <w:br/>
        <w:t>‫התחזוקה של הרכוש המשותף נעשתה בצורה בריונית‪ ,‬ללא ביסוסן באסמכתאות‬</w:t>
        <w:br/>
        <w:t>‫כלשהן‪ ,‬כך לדוגמה‪ ,‬הארקת החשמל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.12‬בבית המשותף אין שירותי נקיון וגינון ו"אין חשמל"‪ .‬בנטל ההוצאה לטיפול‬</w:t>
        <w:br/>
        <w:t>‫בהרחקת היונים צריך לשאת מי שסובל מהמטרד‪ ,‬ואין לחייב את כל דיירי הבניין‬</w:t>
        <w:br/>
        <w:t>‫לשאת בהוצאה זו‪ .‬לטענת הנתבעת‪ ,‬במשך כל השנים לא היו יונים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הוכחשו ולא נסתרו תלונותיהם של הנתבעים על ונדליזם‪ ,‬הפרעות ואי‪-‬סדר‬</w:t>
        <w:br/>
        <w:t>‫שנגרמו לדיירים על ידי שוכרים שהתגוררו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.14‬היה ויוחלט שעל הנתבעים לשלם את מסי ועד הבית‪ ,‬יש לערוך חישוב מדויק‪ ,‬שכן‬</w:t>
        <w:br/>
        <w:t>‫היו שנתיים שלא הייתה נציגות פעילה‪ ,‬כמובן יש להורות על "פריסה מקסימלית"‪.‬‬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.15‬בדיון הראשון הסכימו הנתבעים לסיים את ההליך בפשרה‪ .‬כידוע הסכמי פשרה‬</w:t>
        <w:br/>
        <w:t>‫מסתיימים בכך שכל צד נושא בהוצאות שלו‪ ,‬אך התובעת עמדה על הוצאותיה‪ ,‬ולכן‬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החליטה לקבוע את התיק להוכחות‪ .‬בנסיבות אלו יש לראות בנתבעים‬</w:t>
        <w:br/>
        <w:t>‫כמי שנגררו להליך בעל כורחם ולחייב את התובעת בהוצאותיהם‪.‬‬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.16‬לאחר בחינת טענות הצדדים והערכת עדויותיהם‪ ,‬מצאתי שדין התביעה להתקבל‪,‬‬</w:t>
        <w:br/>
        <w:t>‫משאין לפניי טענות הגנה ראויות‪ ,‬שיש בהן לפטור את הנתבעים מתשלום חובם בגין‬</w:t>
        <w:br/>
        <w:t>‫אי תשלום מיסי ועד הבית‪.‬‬</w:t>
        <w:br/>
        <w:t>‫‪ .17‬ראשון לכול אתייחס לטענת אי כשירותה של התובעת לשמש כנציגות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‫כשרות התובעת לשמש כנציגות הבית המשותף‬</w:t>
        <w:br/>
        <w:t>‫‪ .18‬חוק המקרקעין אינו מכיר במצב של העדר נציגות לבית המשותף; כך מורה סעיף‬</w:t>
        <w:br/>
        <w:t>‫‪ 65‬לחוק המקרקעין‪" :‬לכל בית משותף תהיה נציגות לשם ניהול עניני הבית‬</w:t>
        <w:br/>
        <w:t>‫המשותף; הנציגות תיכון ותפעל לפי הוראות התקנון"‪ .‬חוק המקרקעין אף קובע‬</w:t>
        <w:br/>
        <w:t>‫שבמקרה שבו לא נכונה נציגות בבית משותף או שהנציגות אינה מתפקדת‪ ,‬רשאי‬</w:t>
        <w:br/>
        <w:t>‫המפקח על רישום מקרקעין‪ ,‬למנות לאותו בית נציגות בשכר (סעיף ‪ 67‬לתקנון‬</w:t>
        <w:br/>
        <w:t>‫המצוי)‪ .‬סעיף ‪ 5‬לתקנון המצוי קובע חובה לקיים אסיפה כללית אחת לשנה‪ ,‬בין‬</w:t>
        <w:br/>
        <w:t>‫היתר לצורך מינוי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.19‬מהחומר שלפניי עולה כי במשך תקופה בת ‪ 15‬שנים בקירוב‪ ,‬כיהנה הנתבעת כחברת‬</w:t>
        <w:br/>
        <w:t>‫נציגות‪ ,‬חלק מהזמן בסיועו של הנתבע (סעיף ‪ 6‬לכתב ההגנה)‪ .‬חברותה של הנתבעת‬</w:t>
        <w:br/>
        <w:t>‫בנציגות באה לסיומה בתאריך ‪ ,18.10.21‬ביציאתה מקבוצת הווטסאפ של הדיירים‬</w:t>
        <w:br/>
        <w:t>‫(פרוטוקול עמ' ‪ 15‬שו' ‪ ,35-34‬שו' ‪ ;39‬עמ' ‪ 33‬לתיק מוצגי התובעת)‪ .‬ויובהר ‪-‬‬</w:t>
        <w:br/>
        <w:t>‫הנתבעת לא כינסה אסיפה כללית‪ ,‬לצורך בחירת נציגות אחרת בצורה מסודרת‬</w:t>
        <w:br/>
        <w:t>‫כנדרש בחוק; הנתבעת אף לא מסרה הודעה מבעוד מועד על כוונתה לחדול‬</w:t>
        <w:br/>
        <w:t>‫מתפקידה כנציגת הבית המשותף‪ .‬יום אחד‪ ,‬ללא התראה מוקדמת יצאה מקבוצת‬</w:t>
        <w:br/>
        <w:t>‫הווטסאפ הקבוצתית‪ ,‬בדרך זו הביאה לידיעת הדיירים את דבר פרישתה מהנציגות‪.‬‬</w:t>
        <w:br/>
        <w:t>‫בדרך זו כפתה הנתבעת על בעלי הדירות מצב שבו הבית המשותף נותר במשך‬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‫כעשרה חודשים ללא תחזוקה וללא ניהול‪ ,‬כל זאת עד לכינון הנציגות הנוכחית‬</w:t>
        <w:br/>
        <w:t>‫בחודש אוגוסט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.20‬בסיכומיהם טענו הנתבעים שאין לראות בתובעת כנציגות החוקית של הבית‪ ,‬זאת‬</w:t>
        <w:br/>
        <w:t>‫בטענה שבשקין ומלמד "כפו את עצמם על דיירי הבניין‪ .‬לא בנבחרו כדין וכחוק‬</w:t>
        <w:br/>
        <w:t>‫ובהתאם לתקנות ובהתאם לחוק המקרקעין‪ ,‬לא קיימו אספה מן המניין או שלא‬</w:t>
        <w:br/>
        <w:t>‫מן המניין‪ ,‬או לתת זמן היעכרות לפחות כפי שמקובל בחוק המקרקעין‪ 14 ,‬יום‪ ,‬עד‬</w:t>
        <w:br/>
        <w:t>‫שכן יתאים יום אחר לשאר דיירי הנכס כדי לקיים את האספה ולבחור מתוכה‬</w:t>
        <w:br/>
        <w:t>‫נציגי וועד"‪.‬‬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לבחינת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.21‬כאמור‪ ,‬אין חולק כי ממועד פרישתה החד צדדית של הנתבעת מניהול הנציגות‬</w:t>
        <w:br/>
        <w:t>‫בחודש אוגוסט ‪ 2021‬ועד לבחירתה של הנציגות הנוכחית בחודש אוגוסט ‪ ,2022‬היו‬</w:t>
        <w:br/>
        <w:t>‫ענייניו של הבית המשותף שלפניי במצב של הזנחה‪ ,‬בהעדר נציגות מכהנת‪ .‬שינוי‬</w:t>
        <w:br/>
        <w:t>‫במצב דברים זה בא בעקבות יוזמה שנטלו עליהם בשקין ומלמד‪ ,‬בהחלטתם לפעול‬</w:t>
        <w:br/>
        <w:t>‫לכינון נציגות‪ ,‬כפי שיתואר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.22‬מהחומר שלפניי עולה‪ ,‬שבתאריך ‪ 27.07.22‬פרסם בשקין הודעה בווטסאפ הקבוצתי‬</w:t>
        <w:br/>
        <w:t>‫על אודות התכנסות האספה הכללית ביום ‪ ,01.08.22‬בין היתר לצורך בחירת נציגות‬</w:t>
        <w:br/>
        <w:t>‫לבית המשותף‪ .‬הודעה זו נשלחה גם לנתבעת בתכתובת ווטסאפ אישית‪ ,‬שכן כאמור‬</w:t>
        <w:br/>
        <w:t>‫במועד זה כבר לא הייתה חברה בווטסאפ הקבוצתי של הבניין (ראו‪ :‬עמ' ‪ 33‬לתיק‬</w:t>
        <w:br/>
        <w:t>‫מוצגי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.23‬מפרוטוקול שנערך באספה זו (עמ' ‪ 28‬לתיק מוצגי התובעת) עולה שבאספה נכחו‬</w:t>
        <w:br/>
        <w:t>‫בשקין‪ ,‬אחרק‪ ,‬ומלמד (בזום)‪ .‬דייר בשם ברהום חתם לאחר מכן על הפרוטוקול‪.‬‬</w:t>
        <w:br/>
        <w:t>‫באספה זו הוחלט על ידי כל הנוכחים למנות את בשקין כיו"ר הנציגות‪ ,‬ואת מלמד‬</w:t>
        <w:br/>
        <w:t>‫ואחרק כחברי הנציגות‪ ,‬עינת בשקין מונתה לשמש כגזברית‪ .‬עוד הוחלט באספה זו‪,‬‬</w:t>
        <w:br/>
        <w:t>‫לגבות תשלום חודשי בסך ‪ ,₪ 100‬במקביל לבדיקת עלויות התחזוקה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,‬וכן לפתוח חשבון בנק על שם נציגות הבית המשותף (עמ' ‪ 29‬לתיק מוצגי‬</w:t>
        <w:br/>
        <w:t>‫התובעת)‪ .‬ואכן‪ ,‬לאחר כינוס האספה נפתח לראשונה חשבון בנק על שם הנציגות (על‬</w:t>
        <w:br/>
        <w:t>‫העדר חשבון בנק בזמנה של הנציגות הקודמת ראו עדותה של הנתבעת בעמ' ‪ 14‬שו'‬</w:t>
        <w:br/>
        <w:t>‫‪ ,)50-49‬והוחל בגביית מיסי ועד 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.24‬בתאריך ‪ 05.08.22‬התפרסמה ההודעה הבאה בקבוצת הווטסאפ של הדיירים‪,‬‬</w:t>
        <w:br/>
        <w:t>‫ובווטסאפ האישי של הנתבעת (עמ' ‪ 30‬לתיק מוצגי התובעת)‪" :‬שלום לכולם‪ ,‬שמי רון‬</w:t>
        <w:br/>
        <w:t>‫בשקין בעלים של דירה בבנין‪ .‬השבוע הקמנו ועד בית חדש לבניין ובכוונתו לעשות בקרוב‬</w:t>
        <w:br/>
        <w:t>‫קצת סדר‪ .‬בימים הקרובים נוציא הודעה מסודרת לגבי תשלום ועד בית לטובת נושאי‬</w:t>
        <w:br/>
        <w:t>‫תרבות הדיור‪ ,‬חשמל‪ ,‬תאורה וקצת גינון וניקיון‪ .‬בשיתוף פעולה מצד כולם‪ ,‬נגרום לבניין‬</w:t>
        <w:br/>
        <w:t>‫להראות טוב‪ ,‬נעים ובטוח יותר‪".‬‬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.25‬לפי התקנון המצוי שבתוספת לחוק המקרקעין‪ ,‬רואים אסיפה כללית כחוקית אם‬</w:t>
        <w:br/>
        <w:t>‫הודעה על קיומה נמסרה לבעלי כל הדירות ארבעה ימים לפחות לפני המועד שנקבע‬</w:t>
        <w:br/>
        <w:t>‫לכינוס האספה כקבוע בסעיף ‪(7‬א) לתקנון המצוי [טענת הנתבעים בסיכומיהם כי‬</w:t>
        <w:br/>
        <w:t>‫יש לפרסם הודעה ‪ 14‬יום לפני מועד כינוס האספה‪ ,‬בטעות יסודה‪ .‬פרק זמן זה‬</w:t>
        <w:br/>
        <w:t>‫רלבנטי להועדת אספה כללית שלא מן המניין‪ ,‬כנקוב בסעיף ‪ 6‬לתקנון המצוי]‪ .‬עוד‬</w:t>
        <w:br/>
        <w:t>‫בהקשר לכללי כינוס האספה‪ ,‬קובע סעיף ‪(8‬א) לתקנון המצוי חובת נוכחות של‬</w:t>
        <w:br/>
        <w:t>‫מחצית הדירות לפחות‪ ,‬בעצמם או על ידי באי‪-‬כוחם‪ .‬אסיפה המתקיימת בכל מספר‬</w:t>
        <w:br/>
        <w:t>‫אחר של משתתפים תיחשב כחוקית‪ ,‬אם בהודעה על כינוס האספה צוין שאם לא‬</w:t>
        <w:br/>
        <w:t>‫יהיה מנין חוקי בשעה שנקבעה‪ ,‬תתקיים האספה בשעה אחרת באותו יום כקבוע‬</w:t>
        <w:br/>
        <w:t>‫בסעיף ‪(8‬ב)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.26‬כאמור‪ ,‬עולה שהאספה התקיימה בנוכחות שלושה בעלי דירות (אחרק‪ ,‬בשקין‬</w:t>
        <w:br/>
        <w:t>‫ומלמד)‪ ,‬בעוד שלפי התקנון המצוי‪ ,‬נדרשת נוכחות של חמש דירות (מחצית)‪ ,‬בהינתן‬</w:t>
        <w:br/>
        <w:t>‫שבבית המשותף שלפניי תשע דירות‪ ,‬ומשלא מתקיים התנאי לקיום אספה נדחית‬</w:t>
        <w:br/>
        <w:t>‫בכל מניין‪.‬‬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.27‬האם די בפגם לכאורי זה כדי לקבוע שהנציגות לא נבחרה כחוק‪ ,‬ולכן כל פעולותיה‬</w:t>
        <w:br/>
        <w:t>‫בטלות‪ ,‬וכך גם תביעתה בהליך דנן?‬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.28‬התשובה שלילית‪ .‬אין חולק כי מחובתה של נציגות הבית המשותף לפעול בהתאם‬</w:t>
        <w:br/>
        <w:t>‫לכללים הקבועים בחוק ובתקנון המצוי בכל הקשור לחובותיה בניהול ענייני הבית‬</w:t>
        <w:br/>
        <w:t>‫המשותף‪ ,‬לרבות ביחס לכינוס האספה ולניהולה‪ .‬לצד זאת‪ ,‬לא בכל מקרה שבו נפל‬</w:t>
        <w:br/>
        <w:t>‫פגם בעבודת הנציגות או בהתנהלותה‪ ,‬התוצאה היא העדר חוקיותה או בטלות‬</w:t>
        <w:br/>
        <w:t>‫ההחלטות שהתקבלו באספה הכללית‪ ,‬ויש לבחון כל מקרה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.29‬לפי הפסיקה "אין להחיל על ניהול האספות ואופן קבלת ההחלטות במסגרתן‪,‬‬</w:t>
        <w:br/>
        <w:t>‫מנגנונים משפטיים סבוכים ופורמאליים‪ ,‬אשר אינם תואמים את אופי‬</w:t>
        <w:br/>
        <w:t>‫התנהלותם" [עש"א (מחוזי ת"א) ‪ 35916-07-21‬לידסקי נ' נציגות הבית המשותף‬</w:t>
        <w:br/>
        <w:t>‫מרח' וילסון ‪ 4‬תל אביב (נבו ‪ .])6.2.22‬כך אף עולה מפסק הדין של כבוד המפקח על‬</w:t>
        <w:br/>
        <w:t>‫רישום מקרקעין נתניה ‪ -‬ארז שטיינברג‪ ,‬שאליו הפנו הנתבעים בסיכומיהם‪ ,‬תוך‬</w:t>
        <w:br/>
        <w:t>‫הבאה חלקית של הדברים‪:‬‬</w:t>
        <w:br/>
        <w:t>‫" אמנם‪ ,‬על פני הדברים‪ ,‬פגמים אלו אינם חמורים ומהותיים באופן היורד לשורשו‬</w:t>
        <w:br/>
        <w:t>‫של עניין‪ ,‬בוודאי בשים לב לכך שככלל אין להחיל על ניהול האספות ואופן קבלת‬</w:t>
        <w:br/>
        <w:t>‫ההחלטות במסגרתן כללים פורמאליים נוקשים‪...‬מרכז הכובד במקרים שבהם‬</w:t>
        <w:br/>
        <w:t>‫נפלו פגמים בהליך הוא בבחינת ההתנהלות בפועל לאחר קיומה של האסיפה‪.‬‬</w:t>
        <w:br/>
        <w:t>‫במקרה שלפנינו‪ ,‬הפגמים הנטענים היו ניתנים‪ ,‬לכאורה‪ ,‬לריפוי אם לאחר בחירת‬</w:t>
        <w:br/>
        <w:t>‫חבריה‪ ,‬היתה הנציגות הנבחרת מתפקדת בפועל כנציגות החוקית של הבית ושאר‬</w:t>
        <w:br/>
        <w:t>‫הדיירים היו מכירים בה כנציגות‪ ,‬אולם מעדותו של מר חיים עולה כי הנציגות‬</w:t>
        <w:br/>
        <w:t>‫החדשה לא פתחה חשבון בנק‪ ,‬לא גבתה מסי וועד ולא נקטה בפעולה כלשהי כדי‬</w:t>
        <w:br/>
        <w:t>‫לתחזק ולנהל את הרכוש המשותף של הבית" [מפקח על רישום מקרקעין נתניה)‬</w:t>
        <w:br/>
        <w:t>‫‪ 141/2021‬חיים נ' נציגות הבית המשותף מרח' אירוס הארגמן ‪ ,32‬נתניה (נבו‬</w:t>
        <w:br/>
        <w:t>‫‪( .])03.05.23‬הדגשה שלי‪ -‬עמ"ב)‪.‬‬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.30‬בנסיבות שבהן ההחלטה על כינון הנציגות התקבלה ברוב של שלושה בעלי דירות‬</w:t>
        <w:br/>
        <w:t>‫במעמד האספה הכללית‪ ,‬ונוסף לכך ניתנה הסכמתו של ברהום‪ ,‬בחתימתו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‫הפרוטוקול‪ ,‬וכן הסכמתם של שובייב (ראו הודעת הנציגות מיום ‪ 05.08.22‬בעמ' ‪31‬‬</w:t>
        <w:br/>
        <w:t>‫לתיק מוצגי התובעת)‪ ,‬יש לקבוע שבחירת הנציגות נעשתה ברוב הקבוע בחוק‪ .‬על‬</w:t>
        <w:br/>
        <w:t>‫זכות ההצבעה של שוכר דירה‪ ,‬אף ללא הצגת ייפוי כוח מבעל הדירה הרשום ראו‪:‬‬</w:t>
        <w:br/>
        <w:t>‫אריה איזנשטיין יסודות והלכות בדיני מקרקעין ‪ -‬חלק שלישי בתים משותפים‪,‬‬</w:t>
        <w:br/>
        <w:t>‫‪.)2001( 165-164‬‬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.31‬יוער כי במהלך הדיון דחיתי טענה המבקשת לפגם הנובע מבחירתו של מלמד כחבר‬</w:t>
        <w:br/>
        <w:t>‫נציגות כי אינו בעל דירה בבית המשותף‪ ,‬אלא מיופה כוח של אביו בכל הקשור‬</w:t>
        <w:br/>
        <w:t>‫לניהול דירתו‪ ,‬מתוקף ייפוי כוח מתמשך (ראו גם תמצית תוכן עדותו שהוגשה לתיק‬</w:t>
        <w:br/>
        <w:t>‫ביום ‪ ,)12.10.2023‬הואיל והנתבעים לא זנחו טענה זו בסיכומיהם‪ ,‬ראיתי להוסיף‪,‬‬</w:t>
        <w:br/>
        <w:t>‫שאכן דרך כלל‪ ,‬מתמנים חבריה של הנציגות מקרב בעלי הדירות‪ ,‬ואף יש גישה‬</w:t>
        <w:br/>
        <w:t>‫הסוברת שרצוי למנות נציגות מקרב בעלי הדירות בבית המשותף‪ ,‬אך אין מניעה‬</w:t>
        <w:br/>
        <w:t>‫ואין איסור לבחור אנשים חיצוניים למטרה זו [ראו‪ :‬יהושע ויסמן דיני קניין – חלק‬</w:t>
        <w:br/>
        <w:t>‫שני בעלות ושיתוף‪ ;)1997( 465 ,‬אריה איזנשטיין יסודות והלכות בדיני מקרקעין ‪-‬‬</w:t>
        <w:br/>
        <w:t>‫חלק שלישי בתים משותפים‪( ;)2001( 321 ,‬המפקח על רישום מקרקעין פתח תקוה)‬</w:t>
        <w:br/>
        <w:t>‫‪ 36-21‬משה נ' נציגות הבית המשותף ברחוב עין חי ‪ 8‬הוד השרון (נבו ‪.])30.09.21‬‬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.32‬מעבר לאמור יצוין כי מראיות התובעת שלא נסתרו‪ ,‬עולה שכול בעלי הדירות‪ ,‬למעט‬</w:t>
        <w:br/>
        <w:t>‫הנתבעים‪ ,‬משלמים את מיסי ועד הבית (ראו‪ :‬עדותו של בשקין בעמ' ‪ 10‬לפרוטוקול‬</w:t>
        <w:br/>
        <w:t>‫שו' ‪ ;11-10‬תיק מוצגי התובעת – עמודים ‪ .)61-59 ,53-51 ,42‬גם אם היה מוכח‬</w:t>
        <w:br/>
        <w:t>‫שבחירתם של בשקין ומלמד לנציגות לא נעשתה ברוב הנדרש בחוק‪ ,‬הרי שלנוכח‬</w:t>
        <w:br/>
        <w:t>‫העובדה שהם משמשים בפועל כנציגות הבית המשותף‪ ,‬וכל בעלי הדירות למעט‬</w:t>
        <w:br/>
        <w:t>‫הנתבעים משלמים את חלקם היחסי בהוצאות התחזוקה של הבית המשותף‪ ,‬הרי‬</w:t>
        <w:br/>
        <w:t>‫שהם רואים בהם כחברי הנציגות של הבית המשותף‪ .‬בעניין זה ראו דברים שנפסקו‬</w:t>
        <w:br/>
        <w:t>‫על ידי בית המשפט המחוזי בחיפה‪ ,‬בנסיבות דומות למקרה שלפניי‪" :‬אין פגם‬</w:t>
        <w:br/>
        <w:t>‫בקביעתה של המפקחת‪ ,‬שגם אילו היה מוכח שגב' אוחיון לא נבחרה באסיפה שבה‬</w:t>
        <w:br/>
        <w:t>‫רוב הדיירים בחרו בה‪ ,‬הרי מכיוון שהיא שפועלת כנציגות בפועל‪ ,‬וכל הדיירים‬</w:t>
        <w:br/>
        <w:t>‫מלבד המערערת מסכימים לכך ומשלמים את חלקם‪ ,‬חייבת גם המערערת לשלם‬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חלקה" (עש"א (חיפה) ‪ 9047-03-19‬ארביב נ' נציגות הבית המשותף ברח'‬</w:t>
        <w:br/>
        <w:t>‫פיינברג ‪ ,1‬חדרה (נבו ‪.])28.04.19‬‬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.33‬לסיכום חלק זה ‪ -‬מהטעמים שהובאו‪ ,‬יש לדחות את טענת הנתבעים שהתובעת אינה‬</w:t>
        <w:br/>
        <w:t>‫הנציגות החוקית של הבית המשותף‪ ,‬ולכן הם פטורים מתשלום חלקם בהוצאות‬</w:t>
        <w:br/>
        <w:t>‫האחזקה והניהול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בקשר להוצאות תחזוקת הבית המשותף‬</w:t>
        <w:br/>
        <w:t>‫‪ .34‬סעיף ‪ 58‬לחוק המקרקעין קובע את חובתו של בעל דירה להשתתף בהוצאות‬</w:t>
        <w:br/>
        <w:t>‫הדרושות להחזקתו התקינה ולניהולו של הרכוש המשותף‪ .‬בסיפא של הסעיף‬</w:t>
        <w:br/>
        <w:t>‫מוגדרת "החזקה תקינה" כשמירה על מצבו של הרכוש המשותף כפי שהיה בעת גמר‬</w:t>
        <w:br/>
        <w:t>‫הבניה‪ ,‬לרבות שיפורים שבוצעו בו לאחר מכן בהסכמת בעלי הדירות‪ .‬נהוג לערוך‬</w:t>
        <w:br/>
        <w:t>‫הבחנה בין שני סוגים עיקריים של הוצאות בבית המשותף; "הראשון עניינו בדרך‬</w:t>
        <w:br/>
        <w:t>‫כלל בתחזוקה שוטפת בבית המשותף‪ ,‬בגדרו נכללים הן פעולות שוטפות וקבועות‬</w:t>
        <w:br/>
        <w:t>‫(למשל ביטוח‪ ,‬ניקיון‪ ,‬חשמל‪ ,‬גינון‪ ,‬בדיקות תקופתיות של מעליות וכיוצא באלה)‪,‬‬</w:t>
        <w:br/>
        <w:t>‫והן פעולות הכרחיות שעלותן הכספית סבירה (כגון עבודות אינסטלציה פתיחת‬</w:t>
        <w:br/>
        <w:t>‫סתימה או תיקון נזילה ברכוש המשותף‪ ,‬תיקון מנעול ברכוש המשותף‪ ,‬שיכפול‬</w:t>
        <w:br/>
        <w:t>‫מפתחות‪ ,‬וכיו"ב)‪ .‬השני עניינו בהוצאות חריגות שבדרך כלל עלותן הכספית תהיה‬</w:t>
        <w:br/>
        <w:t>‫גבוהה יותר‪ .‬בעוד סוג העבודות הראשון‪ ,‬אינו דורש את כינוס האסיפה הכללית‬</w:t>
        <w:br/>
        <w:t>‫לשם ביצוען‪ ,‬הסוג השני‪ ,‬דורש זאת" [ראו פסק דינו של כבוד המפקח על רישום‬</w:t>
        <w:br/>
        <w:t>‫מקרקעין פתח תקווה בתיק (המפקח על המקרקעין פתח תקווה) ‪ 562/20‬שמש הדר‬</w:t>
        <w:br/>
        <w:t>‫חברה קבלנית לבניין בע"מ נ' שמש (נבו ‪.])09.01.22‬‬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35‬יובהר שלפי הפסיקה גם אם נפל פגם בהתנהלות הנציגות‪ ,‬וטרם קבלת ההחלטה על‬</w:t>
        <w:br/>
        <w:t>‫ביצוע פעולות ברכוש המשותף‪ ,‬היה עליה לכנס את האספה הכללית‪ ,‬אך היא לא‬</w:t>
        <w:br/>
        <w:t>‫עשתה כן או שהיא לא קיבלה את הסכמת בעלי הדירות ברוב הנדרש‪ ,‬ניתן לרפא את‬</w:t>
        <w:br/>
        <w:t>‫הפגם אם יוכח למשל‪ ,‬שהרוב הדרוש של בעלי הדירות הסכים לביצוען של הפעולות‪,‬‬</w:t>
        <w:br/>
        <w:t>‫אף אם ההסכמה ניתנה בדיעבד (ע"א ‪ 93/84‬קדמי נ' קווין‪ ,‬פ"ד מ(‪ .)724 )1‬לחלופין‪,‬‬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 שהרוב הדרוש מבין בעלי הדירות שילם בגין הפעולות‪ ,‬וכך עצם התשלום‪,‬‬</w:t>
        <w:br/>
        <w:t>‫מעיד על ההסכמה‪ ,‬ויש בו כדי לאשר‪ ,‬את החלטת הנציגות‪ ,‬אף אם בוצע בדיעבד‬</w:t>
        <w:br/>
        <w:t>‫[ע"א (ת"א) ‪ 1350/06‬דו סלע נכסים (‪ )1996‬בע"מ נ' ניהול בית גבר (‪ )99‬בע"מ (נבו‬</w:t>
        <w:br/>
        <w:t>‫‪ ;)6.11.2006‬ע"א (ת"א) ‪ 3977-07‬עיזבון המנוח רפאל אלואשוילי נ' נציגות הבית‬</w:t>
        <w:br/>
        <w:t>‫ברחוב בזל ‪ 33‬ת"א (נבו ‪ .])20.6.2010‬בכול מקרה‪ ,‬אין באי מילוי הנציגות אחר חובות‬</w:t>
        <w:br/>
        <w:t>‫אלו‪ ,‬לפטור את בעלי הדירות מקיום חובתם לפי סעיף ‪(58‬א)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36‬לפי הפסיקה קיום חובתה של הנציגות אינה תלויה בקיומה של חובה של בעל דירה‪,‬‬</w:t>
        <w:br/>
        <w:t>‫ולהיפך [ראו‪ :‬ע"א (ת"א) ‪ 204/79‬וייזר נ' נציגות הבית המשותף מרח' חן ‪ 14‬פתח‬</w:t>
        <w:br/>
        <w:t>‫תקווה‪ ,‬פ"מ התשמ"ד (א) ‪ ;503‬ע"א (ב"ש) ‪ 1133/03‬קבלו נ' נציגות הבית המשותף‬</w:t>
        <w:br/>
        <w:t>‫– סלבי (נבו ‪ .])17.5.2004‬טענות שיש לבעל דירה נגד התנהלות הנציגות או על אופן‬</w:t>
        <w:br/>
        <w:t>‫ניהול הבית המשותף‪ ,‬לא ישמשו לו הגנה בתביעה המתנהלת נגדו בגין אי תשלום‬</w:t>
        <w:br/>
        <w:t>‫הוצאות האחזקה והניהול של הרכוש המשותף‪ .‬טענות אלו רשאי בעל דירה להעלות‬</w:t>
        <w:br/>
        <w:t>‫לדיון באספה הכללית או לחלופין להגיש תביעה נגד הנציגות‪" :‬תרופתו של מי‬</w:t>
        <w:br/>
        <w:t>‫שטוען כי דרישת תשלום היא מופרזת או כי לא נערכה ביקורת חשבונות כראוי‪ ,‬או‬</w:t>
        <w:br/>
        <w:t>‫כי נפל פגם אחר‪ ,‬היא בפניה לאסיפה הכללית‪ ,‬או בהעדר הסדר מניח את הדעת‬</w:t>
        <w:br/>
        <w:t>‫אל המפקח הפועל לפי חוק המקרקעין‪ ,‬תשכ"ט – ‪[ "1969‬רע"א ‪ 294/87‬שלום נ'‬</w:t>
        <w:br/>
        <w:t>‫נציגות הבית המשותף רח' בןֿ יהודה ‪ 2‬ירושלים (נבו ‪ ;)28.10.1987‬ראו גם‪ :‬עש"א‬</w:t>
        <w:br/>
        <w:t>‫(מחוזי ת"א) ‪ 34810-10-18‬רבין נ' נציגות הבית ברח' רמז ‪ 35‬תל אביב (נבו‬</w:t>
        <w:br/>
        <w:t>‫‪ .])15.4.2019‬הרציונל העומד מאחורי פסיקה זו‪ ,‬שאין לאפשר לבעל דירה לעשות דין‬</w:t>
        <w:br/>
        <w:t>‫לעצמו ולחדול מלשלם את מיסי ועד הבית‪ ,‬הוא שאם כל דייר יתנה את תשלום חלקו‬</w:t>
        <w:br/>
        <w:t>‫בהוצאות הבית במענה דרישותיו‪ ,‬עלול לגרום לחוסר בקופת הנציגות‪ ,‬שיביא בסופו‬</w:t>
        <w:br/>
        <w:t>‫של יום לפגיעה בבעלי הדירות שממלאים אחר 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.37‬ביישום הדברים לענייננו‪ ,‬לתיק מוצגיה צירפה התובעת חשבונית ע"ס ‪₪ 1,053‬‬</w:t>
        <w:br/>
        <w:t>‫(מיום ‪ )23.10.22‬שעליה צוין "הרכבת רוכב ‪ P.V.C‬בגג אסבסט"‪ ,‬חשבונית נוספת‬</w:t>
        <w:br/>
        <w:t>‫ע"ס ‪( ₪ 702‬מיום ‪ )29.1.23‬שעליה צוין "תיקון נזילה בגג אסבסט" וחשבונית ע"ס‬</w:t>
        <w:br/>
        <w:t>‫‪( ₪ 700‬מיום ‪ )22.09.22‬בגין ביצוע עבודת חשמל בחדר המדרגות‪ .‬מהתיאור המופיע‬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גבי החשבוניות ומסכומיהן עולה שמדובר בעבודות נקודתיות לתחזוקה שוטפת‪,‬‬</w:t>
        <w:br/>
        <w:t>‫שביצוען אינו דורש את כינוס האספה הכללית ודאי שלא הצגת חוות דעת‪ ,‬כנטען‪.‬‬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.38‬הנתבעים טוענים להעדר אסמכתאות לביסוס הוצאות התחזוקה‪ ,‬ומציינים שבעבר‬</w:t>
        <w:br/>
        <w:t>‫בוצעה הארקת חשמל‪ ,‬שנועדה להיטיב רק עם דירת בשקין‪ ,‬ולכאורה אין מדובר‬</w:t>
        <w:br/>
        <w:t>‫בהוצאה שבעלי הדירות צריכים לחוב בה‪ .‬יש לדחות את הטענה משלא הוכחה והן‬</w:t>
        <w:br/>
        <w:t>‫מהטעם שמדובר בפעולה שבוצעה בתקופת הנציגות בראשותה של הנתבעת;‬</w:t>
        <w:br/>
        <w:t>‫בהוצאה זו נשאו רוב הדיירים‪ .‬אשר לטענות בדבר העדר שירותי ניקיון וגינון;‬</w:t>
        <w:br/>
        <w:t>‫הטענה הסתמית ש"אין חשמל"‪ ,‬והטענה בדבר העדר צורך בטיפול להרחקת יונים‬</w:t>
        <w:br/>
        <w:t>‫‪ -‬גם אם היו טענות אלו מוכחות לפניי (ואין זה המצב)‪ ,‬הרי שבשעה שכול בעלי‬</w:t>
        <w:br/>
        <w:t>‫הדירות למעט הנתבעים‪ ,‬שילמו את חלקם בהוצאות אלו‪ ,‬אין הנתבעים יכולים‬</w:t>
        <w:br/>
        <w:t>‫לעשות דין לעצמם ולהחליט שהם אינם משתתפים במימון 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.39‬יש לדחות טענתם של הנתבעים כי יתר הדיירים משלמים מתוך פחד ומורא מחברי‬</w:t>
        <w:br/>
        <w:t>‫הנציגות‪ .‬מדובר בטענה בעלמא שאין לה כל בסיס בחומר שלפניי‪ .‬הנתבעים לא‬</w:t>
        <w:br/>
        <w:t>‫ביקשו לזמן לעדות מי מאותם דיירים שלכאורה חוששים מחברי הנציגות‬</w:t>
        <w:br/>
        <w:t>‫והימנעותם זו פועלת 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.40‬יתר טענות הנתבעים לרבות הטענה כי גובה החיוב החודשי של הנתבע עומד על ‪30‬‬</w:t>
        <w:br/>
        <w:t>‫‪ ₪‬ולא ‪ - ₪ 40‬נדחות‪ ,‬משנזנחו מסיכומיהם [ראו‪ :‬ע"א ‪ 447/92‬רוט נ'‬</w:t>
        <w:br/>
        <w:t>‫אינטרקונטיננטל קרדיט קורפריישן‪ ,‬פ"ד מט(‪ ;)1995( 102 )2‬רע"א ‪ 3642/15‬שלמה‬</w:t>
        <w:br/>
        <w:t>‫אדרי שירותי חשמל בע"מ נ' אדרי (נבו ‪.])09.06.15‬‬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.41‬מעל כל האמור יצוין כי בסופו של ההליך ולאחר שנפרשו לפניי כלל הראיות‪,‬‬</w:t>
        <w:br/>
        <w:t>‫שוכנעתי כי לא פגמים בבחירת הנציגות‪ ,‬לא העדר ניקיון וגם לא העדר שירותי גינון‬</w:t>
        <w:br/>
        <w:t>‫הם העומדים מאחורי סרבנותם של הנתבעים לשלם את מיסי ועד הבית‪ ,‬כל אלו הם‬</w:t>
        <w:br/>
        <w:t>‫"עורבא פרח"; שוכנעתי שמאחורי טענות אלו עומד רצונם של הנתבעים "לסגור‬</w:t>
        <w:br/>
        <w:t>‫חשבון" עם בעלי הדירות שדירותיהם מושכרות‪ ,‬בכללם בשקין ומלמד‪ ,‬אשר לטעמם‬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הנתבעים‪ ,‬לא נתנו מענה הולם לתלונות עבר מצד הנתבעים על נזקים לכאורה‬</w:t>
        <w:br/>
        <w:t>‫שהסבו להם השוכרים בבניין (עמודים ‪ 12 ,8 ,7‬לתיק מוצגי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.42‬מסקנה זו אני מבססת על העובדה הפשוטה שמאז היבחרה של הנציגות הנוכחית‪,‬‬</w:t>
        <w:br/>
        <w:t>‫לא שילמו הנתבעים ולו תשלום אחד (!) לקופת הנציגות‪ ,‬כאשר את סירובם‬</w:t>
        <w:br/>
        <w:t>‫להשתתף בנטל הוצאות הבית המשותף‪ ,‬תלו בטענות לפגמים בהליך בחירת‬</w:t>
        <w:br/>
        <w:t>‫הנציגות‪ ,‬ובטענות סתמיות שאין בצדן ולו בדל ראיה‪ ,‬בכלל אלו הטענה שהצורך‬</w:t>
        <w:br/>
        <w:t>‫בתחזוקת הבית המשותף נולד כתוצאה מנזקים שגרמו שוכרים שאכלסו את רוב‬</w:t>
        <w:br/>
        <w:t>‫הדירות בבניין; הטענה להזנחת התחזוקה של הבית המשותף; וכן הטענה‬</w:t>
        <w:br/>
        <w:t>‫שהתיקונים בוצעו לתועלתם האישית של בשקין ומלמד‪.‬‬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.43‬בעדותו הראשית העיד הנתבע שלא שילם את מיסי ועד הבית כי המטרה שלו הייתה‬</w:t>
        <w:br/>
        <w:t>‫להגיע להליך משפטי "לקבל אוזן קשבת ולשפוך את מה שהיה" (עמ' ‪ 11‬שו' ‪ .)18‬על‬</w:t>
        <w:br/>
        <w:t>‫כך חזר בהמשך עדותו (עמ' ‪ 12‬שו' ‪ .)7 ,3‬הנתבע הלין על כך שלכאורה הוא "כל פעם‬</w:t>
        <w:br/>
        <w:t>‫צריך להביא בעל מקצוע להוכיח שזה בעיה פרטית שלהם‪...‬אני לא יכול לתעד כל‬</w:t>
        <w:br/>
        <w:t>‫היום ולהוכיח מי עשה את הנזקים האלה" (הדגשה שלי – עמ"ב) (עמ' ‪ 11‬שו' ‪24-‬‬</w:t>
        <w:br/>
        <w:t>‫‪ ,)19‬ואולם אין לפניי ולו ראיה אחת לכך שאיזו מן ההוצאות נשוא התביעה שלפניי‪,‬‬</w:t>
        <w:br/>
        <w:t>‫נועדה לתיקון נזקים שנגרמו לכאורה על ידי שוכרים בבניין‪ .‬ודוק; את עיקר הגנתם‬</w:t>
        <w:br/>
        <w:t>‫ביססו הנתבעים על טענות לוונדליזם‪ ,‬מטרדי רעש והפרות סדר שלכאורה נגרמו‬</w:t>
        <w:br/>
        <w:t>‫להם ולרכוש המשותף על ידי שוכרים שהתגוררו בדירות‪ ,‬לרבות בדירותיהם של‬</w:t>
        <w:br/>
        <w:t>‫בשקין ומלמד‪ ,‬אך תביעה בעניין זה לא הוגשה לאורך השנים (יצוין כי רק בעקבות‬</w:t>
        <w:br/>
        <w:t>‫התביעה דנן‪ ,‬הגישו הנתבעים תביעה שכנגד לתביעה שלפניי בגין אובדן שכירות‬</w:t>
        <w:br/>
        <w:t>‫ונזקים נוספים לכאורה‪ ,‬אך תביעה זו נמחקה בהעדר סמכות עניינית)‪.‬‬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.44‬כאמור‪ ,‬מעבר לכך שטענות אלו לא הוכחו‪ ,‬הרי שגם אם היו נמצאות נכונות‪ ,‬לא היה‬</w:t>
        <w:br/>
        <w:t>‫בהן לשמש לנתבעים הגנה בתביעה דנן‪ .‬מחובתם של הנתבעים היה לשלם את חלקם‬</w:t>
        <w:br/>
        <w:t>‫בהוצאות התחזוקה של הבית המשותף‪ ,‬ולנקוט הליך משפטי עצמאי בטענותיהם‬</w:t>
        <w:br/>
        <w:t>‫הנזיקיות‪ ,‬ככל שיעמדו על בירורן‪.‬‬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.45‬תקנה ‪ 152‬לתקנות סדר הדין האזרחי‪ ,‬התשע"ט‪( 2018-‬להלן – התקנות) קובעת‬</w:t>
        <w:br/>
        <w:t>‫כברירת מחדל‪ ,‬שבתום הדיון יפסוק בית המשפט הוצאות סבירות והוגנות‪ ,‬זולת‬</w:t>
        <w:br/>
        <w:t>‫אם מצא שקיימים טעמים מיוחדים שלא לחייב בהוצאות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.46‬תקנה ‪( 153‬ג) לתקנות מורה שלצורך קביעת סכום ההוצאות‪ ,‬יילקחו בחשבון בין‬</w:t>
        <w:br/>
        <w:t>‫היתר‪ ,‬הדרך שבה ניהלו בעלי הדין את הדיון‪ ,‬מורכבות ההליך‪ ,‬השקעת המשאבים‬</w:t>
        <w:br/>
        <w:t>‫בהכנתו ובניהולו וסכום ההוצאות שהתבקש‪ .‬הובהר בפסיקה שפסיקת הוצאות‬</w:t>
        <w:br/>
        <w:t>‫בשיעור ריאלי היא נקודת מוצא בלבד‪ ,‬ויש להכפיפן לאמות מידה של סבירות‪,‬‬</w:t>
        <w:br/>
        <w:t>‫מידתיות והכרחיות לניהול ההליך [ראו‪ :‬ע"א ‪ 2617/00‬מחצבות כנרת (שותפות‬</w:t>
        <w:br/>
        <w:t>‫מוגבלת) נ' הוועדה המקומית לתכנון ולבנייה‪ ,‬נצרת עילית‪ ,‬פ"ד ס(‪618 ,600 )1‬‬</w:t>
        <w:br/>
        <w:t>‫(‪ .])2005‬בתקנה ‪ 155‬לתקנות נקבע כי "בית המשפט יפסוק הוצאות משפט‪ ,‬ובלבד‬</w:t>
        <w:br/>
        <w:t>‫שבעל הדין פירט בסיכומי טענותיו באופן מפורש ומפורט את הוצאות המשפט כפי‬</w:t>
        <w:br/>
        <w:t>‫שנדרשו לצורך ההליך וצירף מסמכים התומכים בכך"‪.‬‬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.47‬בטיעוניה ביקשה הנציגות לחייב את הנתבעת בהוצאותיה בהליך‪ .‬למעט קבלה על‬</w:t>
        <w:br/>
        <w:t>‫תשלום האגרה ששולמה בסך ‪ ,₪ 812‬אין לפניי אסמכתאות להוכחת הוצאות משפט‬</w:t>
        <w:br/>
        <w:t>‫נוספות‪ .‬התובעת אף לא פירטה בטיעוניה‪ ,‬מה הסכום המבוקש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.48‬בנסיבות אלו ולאחר יישום התקנות ואמות המידה שנקבעו בפסיקה ביחס לפסיקת‬</w:t>
        <w:br/>
        <w:t>‫הוצאות מצאתי לחייב את הנתבעים בסכום האגרה בסך ‪ ₪ 812‬ובשכר בטלה של‬</w:t>
        <w:br/>
        <w:t>‫חברי הנציגות בסכום של ‪ ₪ 600‬לכול אחד‪ .‬בסכומים אלו ניתן ביטוי בין היתר‬</w:t>
        <w:br/>
        <w:t>‫להתנהלותם של הצדדים בהליך‪ ,‬להתקיימותם של שני דיונים‪ ,‬אחד מהם דיון‬</w:t>
        <w:br/>
        <w:t>‫הוכחות‪ ,‬ולנושא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.49‬התביעה מתקבלת במלואה מהטעמים שהובאו‪ ,‬ואני מחייבת את הנתבעים‪,‬‬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 ישלם לתובעת סך של ‪ 665‬ש"ח‪ ,‬בגין חלקו בהוצאות ההחזקה‬</w:t>
        <w:br/>
        <w:t>‫התקינה וניהול הרכוש המשותף לתקופה המסתיימת בחודש אפריל ‪2023‬‬</w:t>
        <w:br/>
        <w:t>‫(כולל)‪ ,‬כמפורט בסעיף ‪ 4‬לפסק הדין‪ .‬לסכום זה יתווספו הפרשי הצמדה‬</w:t>
        <w:br/>
        <w:t>‫וריבית כחוק מיום הגשת התביעה (‪ )24.04.23‬ועד למועד מלוא התשלום‬</w:t>
        <w:br/>
        <w:t>‫בפועל‪.‬‬</w:t>
        <w:br/>
        <w:t>‫ב‪ .‬הנתבעת תשלם לתובעת סך של ‪ 1,663‬ש"ח‪ ,‬בגין חלקה בהוצאות ההחזקה‬</w:t>
        <w:br/>
        <w:t>‫התקינה וניהול הרכוש המשותף לתקופה המסתיימת בחודש אפריל ‪2023‬‬</w:t>
        <w:br/>
        <w:t>‫(כולל)‪ ,‬כמפורט בסעיף ‪ 4‬לפסק הדין‪ .‬לסכום זה יתווספו הפרשי הצמדה‬</w:t>
        <w:br/>
        <w:t>‫וריבית כחוק מיום הגשת התביעה (‪ )24.04.23‬ועד למועד מלוא התשלום‬</w:t>
        <w:br/>
        <w:t>‫בפועל‪.‬‬</w:t>
        <w:br/>
        <w:t>‫ג‪ .‬הנתבעים יחד ולחוד ישלמו לתובעת את הוצאות ההליך בסך של ‪ 812‬ש"ח‪,‬‬</w:t>
        <w:br/>
        <w:t>‫בגין אגרת התביעה ששולמה‪ .‬לסכום זה יתווספו הפרשי הצמדה וריבית‬</w:t>
        <w:br/>
        <w:t>‫כחוק מיום הגשת התביעה (‪ )24.04.23‬ועד למועד מלוא התשלום בפועל‪.‬‬</w:t>
        <w:br/>
        <w:t>‫ד‪ .‬הנתבעים יחד ולחוד ישלמו לכל אחד מחברי הנציגות (רון בשקין ואייל‬</w:t>
        <w:br/>
        <w:t>‫מלמד) שכר בטלה בסך של ‪ ,₪ 600‬בגין ניהול ההליך והתייצבותם לשני‬</w:t>
        <w:br/>
        <w:t>‫דיונים‪ .‬לסכום זה יתווספו הפרשי הצמדה וריבית כחוק מיום מתן פסק הדין‬</w:t>
        <w:br/>
        <w:t>‫ועד למועד מלוא התשלום בפועל‪.‬‬</w:t>
        <w:br/>
        <w:t>‫ה‪ .‬הסכומים ישולמו בתוך ‪ 30‬יום מהיום‪ ,‬שאם לא כן יישאו הפרשי הצמדה‬</w:t>
        <w:br/>
        <w:t>‫וריבית 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.50‬עיינתי בבקשת הנתבעים מיום ‪ 30.11.23‬לעיון חוזר בהחלטה מיום ‪ 29.11.23‬לחייבם‬</w:t>
        <w:br/>
        <w:t>‫בהוצאות הנציגות בסך ‪ ₪ 300‬עקב אי המצאת תיק מוצגיהם לתובעת במועד‪ ,‬ללא‬</w:t>
        <w:br/>
        <w:t>‫שניתן הסבר מניח את הדעת לכך‪ .‬עיינתי גם בתגובת הנתבעים שהוגשה בתאריך‬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תיק‪8/248/2023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10.12.23‬לפי הפסיקה‪ ,‬על המבקש עיון חוזר לשכנע שמתקיימים טעמים מיוחדים‬</w:t>
        <w:br/>
        <w:t>‫המצדיקים שינוי החלטה שיפוטית על ידי הערכאה שנתנה אותה‪ ,‬כאשר בדרך כלל‬</w:t>
        <w:br/>
        <w:t>‫הדבר ינבע מנסיבות חדשות או אם התברר לבית המשפט כי נתן החלטה מוטעית‬</w:t>
        <w:br/>
        <w:t>‫[רע"א ‪ 1687/17‬קואופ ישראל סופרמרקטים בע"מ נ' ליברטי פרופרטיס בע"מ (נבו‬</w:t>
        <w:br/>
        <w:t>‫‪ ,])07.03.17‬לא מצאתי כי הבקשה עומדת בתנאים שהובאו לעיל‪ ,‬ולפיכך היא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לצדדים‪ ,‬ותסגור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,‬ט"ז טבת תשפ"ג‪ 28 ,‬דצמבר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8/245/2023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