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7/74/2021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2023-12-17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תיק‪7/74/2021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מוהליבר ‪ ,1‬הרצליה‬                        ‫תובעת‬</w:t>
        <w:br/>
        <w:t>‫באמצעות ב"כ‪ :‬עו"ד פלדמן ישראל‬</w:t>
        <w:br/>
        <w:t>‫רח' ויצמן ‪" ,107‬בית עמיתים"‪ ,‬כפר סבא‬</w:t>
        <w:br/>
        <w:t>‫נגד‬</w:t>
        <w:br/>
        <w:t>‫יובן אהרון‬    ‫‪1‬‬               ‫נתבעים‬</w:t>
        <w:br/>
        <w:t>‫שטרן אהד‬      ‫‪2‬‬</w:t>
        <w:br/>
        <w:t>‫צדוק יוסף‬     ‫‪3‬‬</w:t>
        <w:br/>
        <w:t>‫פרשקובסקי‪-‬חביב יפה‬         ‫‪4‬‬</w:t>
        <w:br/>
        <w:t>‫מור ראובן שרותים חשבונאים וכלכליים בע"מ‬        ‫‪5‬‬</w:t>
        <w:br/>
        <w:t>‫ביתא מדיקס בע"מ‬        ‫‪6‬‬</w:t>
        <w:br/>
        <w:t>‫לייבוביץ לאונרד‬     ‫‪7‬‬</w:t>
        <w:br/>
        <w:t>‫גלבר אריה‬     ‫‪8‬‬</w:t>
        <w:br/>
        <w:t>‫גלבר גודיט‬     ‫‪9‬‬</w:t>
        <w:br/>
        <w:t>‫אליה יחזקאל ישראל‬       ‫‪10‬‬</w:t>
        <w:br/>
        <w:t>‫מילברגר מרום אברהם‬       ‫‪11‬‬</w:t>
        <w:br/>
        <w:t>‫מילברגר רנה‬     ‫‪12‬‬</w:t>
        <w:br/>
        <w:t>‫שמואלי גילה‬     ‫‪13‬‬</w:t>
        <w:br/>
        <w:t>‫אביגדורוב גיורא‬    ‫‪14‬‬</w:t>
        <w:br/>
        <w:t>‫קלפנר ראובן‬     ‫‪15‬‬</w:t>
        <w:br/>
        <w:t>‫כהן ישראל‬     ‫‪16‬‬</w:t>
        <w:br/>
        <w:t>‫יחזקאל סעידה שרה‬       ‫‪17‬‬</w:t>
        <w:br/>
        <w:t>‫זינגר מירה‬    ‫‪18‬‬</w:t>
        <w:br/>
        <w:t>‫לב הקריה נכסים בע"מ‬       ‫‪19‬‬</w:t>
        <w:br/>
        <w:t>‫פינקלס יהודית‬     ‫‪20‬‬</w:t>
        <w:br/>
        <w:t>‫פינקלס לוי‬    ‫‪21‬‬</w:t>
        <w:br/>
        <w:t>‫חיים סגל ובניו קבלני בנין בעמ‬    ‫‪22‬‬</w:t>
        <w:br/>
        <w:t>‫תל‪-‬פז חברה לבנין בעמ‬      ‫‪23‬‬</w:t>
        <w:br/>
        <w:t>‫קלפנר נעמי‬     ‫‪24‬‬</w:t>
        <w:br/>
        <w:t>‫באמצעות ב"כ‪ :‬עו"ד כהן ישראל‬</w:t>
        <w:br/>
        <w:t>‫רח' ז'בוטינסקי ‪ ,100‬רמת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 תביעה כספית בה התבקש לחייב את הנתבעים לשלם את חלקם בהוצאות לביצוע עבודות שיפוץ‬</w:t>
        <w:br/>
        <w:t>‫שהוצאו לתחזוקת הרכוש המשותף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משותף שברחוב סוקולוב ‪ /78‬מוהליבר ‪ ,1‬הרצליה‪ ,‬הידוע כגוש ‪ 6537‬חלקה ‪207‬‬      ‫‪.1‬‬</w:t>
        <w:br/>
        <w:t>‫(להלן‪" :‬הבית" או "הבית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תיק‪7/74/2021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מכיל ‪ 90‬תתי חלקות בסך הכל‪ .‬לבית תקנון מוסכם אשר נרשם במרשם‬              ‫‪.2‬‬</w:t>
        <w:br/>
        <w:t>‫המקרקעין ביום ‪( 18.11.1982‬להלן‪" :‬התקנון המוסכם")‪ .‬תיקון לתקנון המוסכם נרשם בשנת‬</w:t>
        <w:br/>
        <w:t>‫‪.1994‬‬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צו רישום בית משותף מיום ‪ ,18.11.1982‬הבית המשותף מורכב ממבנה אחד בן ‪ 20‬קומות‬   ‫‪.3‬‬</w:t>
        <w:br/>
        <w:t>‫וקומת מרתף‪ .‬הקומה הראשונה והשניה כוללות יחידות משנה המשמשות לחנויות ומסחר ויתר‬</w:t>
        <w:br/>
        <w:t>‫הקומות במבנה (למעט הקומה השלישית והקומה החמש עשרה) משמשות למגורים‪ .‬צו רישום‬</w:t>
        <w:br/>
        <w:t>‫מתוקן נרשם ביום ‪.18.3.1994‬‬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היא נציגות הבית המשותף (להלן‪" :‬הנציגות")‪ .‬הנתבעים הם הבעלים הרשומים של‬       ‫‪.4‬‬</w:t>
        <w:br/>
        <w:t>‫תתי חלקות מספר ‪ 27-1‬וחלקם הכולל ברכוש המשותף הוא ‪( 120/754‬להלן‪" :‬הנתבעים")‪ .‬תתי‬</w:t>
        <w:br/>
        <w:t>‫החלקות שבבעלות הנתבעים הן יחידות המשנה הממוקמות בקומה הראשונה והשניה של הבית‬</w:t>
        <w:br/>
        <w:t>‫המשותף שמשמשות‪ ,‬כאמור‪ ,‬לחנויות ולמסחר (להלן‪" :‬החנויות" או "יחידות המסחר")‪.‬‬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בצו הרישום של הבית אין כל התייחסות להפרדת ניהולו או להפרדת אגפיו של הבית‬   ‫‪.5‬‬</w:t>
        <w:br/>
        <w:t>‫המשותף בין החלק המסחרי לבין החלק למגורים‪ .‬כמו כן‪ ,‬על פי התקנון המוסכם‪ ,‬למעט‬</w:t>
        <w:br/>
        <w:t>‫קביעות הצמדות‪ ,‬אין הוראות בנוגע להפרדה לאגפים‪ ,‬לכינון נציגויות נפרדות לכל אגף או‬</w:t>
        <w:br/>
        <w:t>‫להפרדה בין חובת ההשתתפות בהוצאות להחזקת הרכוש המשותף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 הרכוש המשותף של הבית לא שופץ שנים רבות‪ ,‬ומצבו הצריך ביצוע עבודות‬       ‫‪.6‬‬</w:t>
        <w:br/>
        <w:t>‫לצורך שמירה על החזקתו התקינה; ההחלטה בדבר ביצוע העבודות נתקבלה על ידי האסיפה‬</w:t>
        <w:br/>
        <w:t>‫הכללית של בעלי הדירות בבית ביום ‪ ;22.12.2017‬התובעת פנתה למספר קבלני שיפוץ לצורך‬</w:t>
        <w:br/>
        <w:t>‫קבלת הצעות לביצוע השיפוץ‪ ,‬ולאחר שהתקבלו ההצעות התקשרה בחודש דצמבר ‪ 2018‬בשני‬</w:t>
        <w:br/>
        <w:t>‫הסכמים עם קבלן השיפוץ "לירז את ליאב" (להלן‪" :‬קבלן השיפוץ") לצורך ביצוע עבודות‬</w:t>
        <w:br/>
        <w:t>‫השיפוץ‪.‬‬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‫עלות השיפוץ הכוללת הסתכמה בסך של ‪ 3,572,840‬ש"ח‪.‬‬ 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‫המפתח לחישוב חלקם של כל אחד מהנתבעים בהוצאות השיפוץ הוא על פי יחס שטח רצפות‬         ‫‪.8‬‬</w:t>
        <w:br/>
        <w:t>‫דירותיהם לכלל שטח המרצפות בבית בהתאם לנתונים המפורטים בנסח הרישום‪ ,‬ובהתאם‬</w:t>
        <w:br/>
        <w:t>‫לנוסחה שלהלן‪ :‬שטח היחידה‪/‬חנות (במ"ר) כפול ‪( 3,572,849‬ש"ח) לחלק ב‪( 6,230-‬שטח‬</w:t>
        <w:br/>
        <w:t>‫הרצפות הכולל במ"ר)‪.‬‬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התובעת‪ ,‬בהליכים קודמים לפני המפקח על רישום המקרקעין שניהלה הנציגות נגד‬        ‫‪.9‬‬</w:t>
        <w:br/>
        <w:t>‫בעלי דירות שסירבו לשלם את חלקם בהוצאות השיפוץ (תיק מס' ‪ 326/19‬ותיק מס' ‪)41/20‬‬</w:t>
        <w:br/>
        <w:t>‫נקבע כי חלקם של בעלי הדירות בהוצאות השיפוץ צריך להיות מחושב על פי שטח הרצפה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תיק‪7/74/2021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דירה ביחס לשטח ככל המרצפות בבית בהתאם למסמכי הבית המשותף‪ ,‬היינו‪ ,‬כולל את‬</w:t>
        <w:br/>
        <w:t>‫שטחי החנויות‪/‬יחידות המסחר‪.‬‬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,‬ועל יסוד חובתם להשתתף בהוצאות להחזקת וניהול הרכוש המשותף של הבית בהתאם‬            ‫‪.10‬‬</w:t>
        <w:br/>
        <w:t>‫לסעיף ‪(58‬א) לחוק המקרקעין‪ ,‬תשכ"ט‪( 1969-‬להלן‪" :‬חוק המקרקעין") ביקשה התובעת לחייב‬</w:t>
        <w:br/>
        <w:t>‫כל אחד מהנתבעים בהוצאות השיפוץ על פי חלקו היחסי ברכוש המשותף בהתאם לנוסחת‬</w:t>
        <w:br/>
        <w:t>‫החישוב שלעיל‪.‬‬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‫להגנתם‪ ,‬טענו הנתבעים כי על אף שהבית רשום כבית משותף "רגיל"‪ ,‬מזה שנים קיים בבית‬          ‫‪.11‬‬</w:t>
        <w:br/>
        <w:t>‫נוהג בדבר הפרדה ניהולית ופיזית מוחלטת בין אגפי הבניין (מסחרי‪/‬מגורים)‪ ,‬ולמעשה‪ ,‬מדובר‬</w:t>
        <w:br/>
        <w:t>‫בבית שמתאים בפועל להירשם כ"בית מורכב" (ר' סעיף ‪ 59‬לחוק המקרקעין)‪ .‬הנתבעים הוסיפו‬</w:t>
        <w:br/>
        <w:t>‫והטעימו כי הנוהג בדבר הפרדה בא לידי ביטוי מפורש בהסכם פשרה שקיבל תוקף של פסק דין‬</w:t>
        <w:br/>
        <w:t>‫מיום ‪ 3.3.2017‬על ידי המפקחת על רישום המקרקעין (בתיקים שמספרם ‪ 40/16‬ו‪( )70/16-‬להלן‪:‬‬</w:t>
        <w:br/>
        <w:t>‫"הסכם הפשרה")‪.‬‬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הסכם הפשרה‪ ,‬מעבר לתשלום סך של ‪ 2,500‬ש"ח לשנה המועבר מבעלי היחידות באגף‬            ‫‪.12‬‬</w:t>
        <w:br/>
        <w:t>‫המסחרי לוועד בעלי דירות המגורים‪ ,‬לא נדרשו בעלי החנויות לשאת בתשלום כלשהו ונשאו‬</w:t>
        <w:br/>
        <w:t>‫בעצמם בכל הוצאות ההחזקה והניהול של הרכוש המשותף הממוקם בתחומי האגף המסחרי‬</w:t>
        <w:br/>
        <w:t>‫(הוצגו מספר קבלות‪/‬חשבוניות)‪ .‬עוד נטען כי משטר ההפרדה שנהג בפועל גם נתמך בחוות דעת‬</w:t>
        <w:br/>
        <w:t>‫מומחה שצורפה לתביעה שלפיה קיימת הפרדה פיזית בין שני האגפים בבניין‪ ,‬לרבות מתקנים‬</w:t>
        <w:br/>
        <w:t>‫משותפים נפרדים‪ ,‬כניסות נפרדות וכיו"ב‪.‬‬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,‬בעלי הדירות באגף המגורים אחראים לאחזקת חלק המבנה שבתחומם ובעלי החנויות‬            ‫‪.13‬‬</w:t>
        <w:br/>
        <w:t>‫באגף המסחרי אחראים לאחזקת חלק המבנה שבתחומם‪ .‬כפועל יוצא ומאחר שהשיפוץ נעשה‪,‬‬</w:t>
        <w:br/>
        <w:t>‫בשלב זה‪ ,‬רק באגף המגורים‪ ,‬הרי שרק על בעלי הדירות באגף המגורים מוטלת החובה לשאת‬</w:t>
        <w:br/>
        <w:t>‫בהוצאות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האמור גם נטען שהתובעת אינה מוסמכת להגיש את התביעה נגדם בשם כלל בעלי‬              ‫‪.14‬‬</w:t>
        <w:br/>
        <w:t>‫הנכסים שכן‪ ,‬בפועל‪ ,‬לכל אגף בבית (מסחרי‪/‬מגורים) נציגות משל עצמו‪ .‬כמו כן נטען כי השיפוץ‬</w:t>
        <w:br/>
        <w:t>‫בוצע על דעתה ויוזמתה של נציגות בעלי דירות המגורים בלבד‪ ,‬ללא פניה מוקדמת לנציגות‬</w:t>
        <w:br/>
        <w:t>‫האגף המסחרי‪ ,‬וממילא ללא ידיעתה וללא הסכמתה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ציינו כי בעלי יחידות המסחר כלל לא זומנו לאסיפת הדיירים שבה נכחו‪ ,‬ככל הנראה‪,‬‬     ‫‪.15‬‬</w:t>
        <w:br/>
        <w:t>‫בעלי דירות המגורים בלבד‪ ,‬והם לא היו מודעים לו‪ .‬למעשה‪ ,‬האגף המסחרי הודר מכל תהליך‬</w:t>
        <w:br/>
        <w:t>‫השיפוץ‪ ,‬לרבות קבלת ההחלטות‪ ,‬המו"מ עם הקבלנים‪ ,‬ואף מהחתימה על ההסכם מול קבלן‬</w:t>
        <w:br/>
        <w:t>‫השיפוץ‪ .‬על כן‪ ,‬החלטת בעלי הדירות באגף המגורים אינה מחייבת את בעלי החנויות באגף‬</w:t>
        <w:br/>
        <w:t>‫המסחרי ואינה תקפה כלפיהם‪.‬‬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תיק‪7/74/2021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הדגישו הנתבעים כי הכוונה המקורית של התובעת היתה לשפץ את אגף המגורים‬          ‫‪.16‬‬</w:t>
        <w:br/>
        <w:t>‫בלבד בשלב הראשון ושרק בעלי דירות המגורים ישתתפו בעלות השיפוץ שבוצע בתחומם‪.‬‬</w:t>
        <w:br/>
        <w:t>‫הנתבעים עמדו על כך שהדרישה לתבוע את בעלי יחידות המסחר להשתתף בעלויות השיפוץ‬</w:t>
        <w:br/>
        <w:t>‫נולדה כתוצאה מאילוץ ורק לאחר שחלק מבעלי דירות המגורים שהיו סרבני תשלום "כפו"‪,‬‬</w:t>
        <w:br/>
        <w:t>‫למעשה‪ ,‬על הנציגות לדרוש תשלום מהאגף המסחרי ובכך להפחית את הסכום שישלמו‬</w:t>
        <w:br/>
        <w:t>‫(באמצעות חישוב חלוקת עלות השיפוץ גם על שטח הרצפה הרשום של החנויות)‪ .‬בפועל‪ ,‬לא‬</w:t>
        <w:br/>
        <w:t>‫בוצעו עבודות שיפוץ באגף המסחרי‪ ,‬דבר שאמור להתבצע בשלב השני של השיפוץ‪ ,‬בכפוף‬</w:t>
        <w:br/>
        <w:t>‫להחלטת אסיפת בעלי יחידות המסחר ובמימון העבודות רק על ידי בעלי החנויות‪.‬‬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‫פרט לכך נטען כי החלטת בעלי הדירות באגף המגורים מחודש דצמבר ‪ 2017‬אינה חוקית ולוקה‬      ‫‪.17‬‬</w:t>
        <w:br/>
        <w:t>‫בפגמים מהותיים ועל כן דינה בטלות כלפי הנתבעים‪ .‬בתוך כך נטען‪ ,‬בין היתר‪ ,‬כי ההחלטה‬</w:t>
        <w:br/>
        <w:t>‫אינה כוללת את ציון שמות הנוכחים‪ ,‬מספרם‪ ,‬והאם התקיים קווארום חוקי לקבל ההחלטה‪.‬‬</w:t>
        <w:br/>
        <w:t>‫עוד נטען כי סכום התביעה ועלות השיפוץ כפי שנטען בתביעה אינם מבוססים‪.‬‬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21.7.2021‬ובד בבד עם הגשת כתב הגנה (מתוקן) מטעמם‪ ,‬הגישו הנתבעים תביעה שכנגד‬      ‫‪.18‬‬</w:t>
        <w:br/>
        <w:t>‫להכרזה על הבית המשותף כבית מורכב בהתאם לסעיף ‪(59‬ב)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8.12.2021‬התקיים דיון קדם משפט במסגרתו הגיעו הצדדים להסכמה דיונית שלפיה‬          ‫‪.19‬‬</w:t>
        <w:br/>
        <w:t>‫בירור התביעה הכספית דנן והתביעה כשכנגד להכרזה על הבית כבית מורכב יתקיים בנפרד‬</w:t>
        <w:br/>
        <w:t>‫(לתביעה שכנגד ניתן מספר הליך שונה ‪.)167/21‬‬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17.1.2022‬הגישה הנציגות תצהירי עדות ראשית מטעמה‪ :‬מר אליעזר בן עמי ומר ז'אן‬       ‫‪.20‬‬</w:t>
        <w:br/>
        <w:t>‫שכטר‪ ,‬כן ביקשה הנציגות לזמן כעדים מטעמה את מר איציק קבל מנהל האגודה לתרבות‬</w:t>
        <w:br/>
        <w:t>‫הדיור בהרצליה ואת גב' מזי תם מנהלת פרויקט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13.6.2022‬הגישו הנתבעים תצהירי עדות ראשית מטעמם‪ :‬עו"ד עמיחי סגל‪ ,‬מר ישראל‬        ‫‪.21‬‬</w:t>
        <w:br/>
        <w:t>‫כהן ומר אריה גלבר‪.‬‬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2.10.2022‬התקיים דיון הוכחות ראשון בתיק במסגרתו העידו מר קבל ומר בן עמי מטעם‬     ‫‪.22‬‬</w:t>
        <w:br/>
        <w:t>‫הנציגות‪ .‬בפתח הדיון צין ב"כ התובעת כי בשל פטירת מר ז'אן שכטר מבקשת התובעת למשוך‬</w:t>
        <w:br/>
        <w:t>‫את תצהירו‪.‬‬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3.1.2023‬התקיים דיון הוכחות נוסף במסגרתו העידו מר ישראל כהן מר אריה גלבר ועו"ד‬   ‫‪.23‬‬</w:t>
        <w:br/>
        <w:t>‫עמיחי סגל מטעם הנתבעים‪ .‬בפתח דיון זה‪ ,‬ציין ב"כ התובעת כי הוא מוותר על זימונה לעדות‬</w:t>
        <w:br/>
        <w:t>‫של גב' מזי תם מנהלת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את סיכומיהם וכעת נותר להכריע בתביעה‪.‬‬      ‫‪.24‬‬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תיק‪7/74/2021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המרכזית העומדת לדיון במסגרת הליך זה‪ ,‬היא האם בעלי החנויות פטורים מתשלום‬        ‫‪.25‬‬</w:t>
        <w:br/>
        <w:t>‫חלקם בהוצאות שיפוץ הרכוש המשותף וזאת לנוכח קיומו הנטען של נוהג רב שנים בדבר‬</w:t>
        <w:br/>
        <w:t>‫הפרדת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מסקנה לדיון ואציין כי לאחר שעיינתי בחומר הראיות‪ ,‬שמעתי את העדים וקראתי את‬      ‫‪.26‬‬</w:t>
        <w:br/>
        <w:t>‫טיעוני הצדדים בכתב‪ ,‬הגעתי לכלל מסקנה כי דינן של טענות הנתבעים להידחות ודינה של‬</w:t>
        <w:br/>
        <w:t>‫התביעה להתקבל‪ .‬להלן אפרוש את נימוקיי להכרעה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‫תחילה המסגרת הנורמטיבית הרלוונטית לענייננו‪.‬‬    ‫‪.27‬‬</w:t>
        <w:br/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58‬לחוק המקרקעין מעגן את חובת השתתפותם של בעלי הדירות בהחזקתו ובניהולו של‬       ‫‪.28‬‬</w:t>
        <w:br/>
        <w:t>‫הרכוש המשותף כלהלן‪:‬‬</w:t>
        <w:br/>
        <w:t>‫"‪(.58‬א) בעל דירה חייב להשתתף בהוצאות הדרושות להחזקתו התקינה ולניהולו של הרכוש‬</w:t>
        <w:br/>
        <w:t>‫המשותף ולהבטחת השירותים המחוייבים על פי דין או המקובלים על פי הנוהג‪ ,‬לפי יחס‬</w:t>
        <w:br/>
        <w:t>‫שטח רצפת דירתו אל שטח הרצפה של כל הדירות שבבית המשותף‪ ,‬זולת אם נקבע בתקנון‬</w:t>
        <w:br/>
        <w:t>‫שיעור השתתפות אחר‪ .‬לענין זה‪" ,‬החזקה תקינה" – שמירה על מצבו של הרכוש המשותף‬</w:t>
        <w:br/>
        <w:t>‫כפי שהיה בעת גמר הבניה‪ ,‬לרבות שיפורים שבוצעו בו לאחר מכן בהסכמת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דנן‪ ,‬נרשם תקנון מוסכם לבית המשותף אולם הוא נוגע כמעט כולו לשיעורי ההצמדות‬      ‫‪.29‬‬</w:t>
        <w:br/>
        <w:t>‫לכל דירה ודירה‪ ,‬ומכאן המסקנה כי התקנון המוסכם לא שינה את הוראות חוק המקרקעין‬</w:t>
        <w:br/>
        <w:t>‫בכל הנוגע לכללי אחזקת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שלא קיימת בתקנון כל הוראה המלמדת על הפרדת הבית לאגפים‪ ,‬או הוראה על‬          ‫‪.30‬‬</w:t>
        <w:br/>
        <w:t>‫כינונה של נציגות נפרדת לכל אגף‪ ,‬או הפרדה בין חובת ההשתתפות בהוצאות להחזקת הרכוש‬</w:t>
        <w:br/>
        <w:t>‫המשותף של הבית בין בעלי הזכויות ביחידות המסחר לבין בעלי הזכויות ביחידות המגורים‪.‬‬</w:t>
        <w:br/>
        <w:t>‫בחינת צו הרישום אף היא מעלה כי אין בה כל התייחסות להפרדת אגפיו או להפרדת ניהולו‬</w:t>
        <w:br/>
        <w:t>‫של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שנקודת המוצא לדיון היא כי ניהול הבית המשותף לא הופרד ברישום וזאת בידיעת‬         ‫‪.31‬‬</w:t>
        <w:br/>
        <w:t>‫ובהסכמת כל בעלי הדירות‪ ,‬ואולם‪ ,‬זוהי איננה נקודת הסיום‪ ,‬שכן בהתאם לפסיקה ניתן להכיר‬</w:t>
        <w:br/>
        <w:t>‫בתוקפה של הסכמה נוהגת גם אם לא נרשמה בתקנון‪ ,‬ובלבד שזו תהיה הסכמה ברורה‬</w:t>
        <w:br/>
        <w:t>‫ומפורשת המוכחת בראיות מספקות‪ ,‬וכן נדרשת הוכחת הסתמכות על ההסכמה ושינוי מצב‬</w:t>
        <w:br/>
        <w:t>‫לרעה [(ר' המפקח על רישום המקרקעין (י‪-‬ם) ‪ ,99/04‬עזרן נ' אביעד (‪ 30.6.2013‬פורסם באתר‬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תיק‪7/74/2021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 סעיף ‪ ,108‬וכן סעיפים ‪ 104-107‬לפסק הדין); פסק הדין אושר בעש"א (מחוזי‬</w:t>
        <w:br/>
        <w:t>‫י‪-‬ם) ‪ 25948-09-13‬עזרן נ' אביעד (פורסם בנבו‪.])19.4.2015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כן‪ ,‬יש לבחון את טענת הנתבעים בדבר קיומו נוהג מוסכם רב שנים (שבא‪ ,‬בעיקרו‪ ,‬לידי‬         ‫‪.32‬‬</w:t>
        <w:br/>
        <w:t>‫ביטוי בהסכם הפשרה מחודש מרץ ‪ ,)2017‬שלפיו‪ ,‬קיים בפועל משטר של הפרדה בנוגע לנשיאה‬</w:t>
        <w:br/>
        <w:t>‫בהוצאות הרכוש המשותף בין האגף המסחרי לאגף המגורים‪ ,‬וזאת חרף האמור בצו רישום‬</w:t>
        <w:br/>
        <w:t>‫הבית המשותף ובתקנון המוסכם‪ .‬כמו כן‪ ,‬יש לבחון הוכחת הסתמכות ושינוי מצב לרעה‬</w:t>
        <w:br/>
        <w:t>‫שבענייננו משמעותה היא כי על הנתבעים להראות שהשקיעו ממון באחזקת הרכוש המשותף‬</w:t>
        <w:br/>
        <w:t>‫בתחומי האגף המסחרי וזאת מבלי לדרוש השתתפות מיתר בעלי דירות המגורים‪.‬‬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‫נקודה נוספת נוגעת לנטל ההוכחה‪ .‬כאמור‪ ,‬על פי הפסיקה ניתן לתת משקל לנוהג הקיים‬             ‫‪.33‬‬</w:t>
        <w:br/>
        <w:t>‫והמקובל בבית המשותף גם אם הנוהג לא מצא ביטוי רישומי מתאים במסמכי הבית המשותף‪.‬‬</w:t>
        <w:br/>
        <w:t>‫אולם‪ ,‬כאשר הנוהג הנטען שונה מהמצב הרישומי בפנקסי המקרקעין‪ ,‬כגון במקרה שלפניי שבו‬</w:t>
        <w:br/>
        <w:t>‫נטען כי קיימת הסכמה של בעלי הדירות בדבר הפרדה בנשיאת ההוצאות להחזקת הרכוש‬</w:t>
        <w:br/>
        <w:t>‫המשותף‪ ,‬נטל ההוכחה הוא על הטוענים למצב שונה מהמצב הרישומי (ר' בת"א ‪34217-12-18‬‬</w:t>
        <w:br/>
        <w:t>‫מיכל אבידן נ' שרון דנציג פורסם בנבו ‪ 15.8.2022‬בפסקה ‪ 26‬לפסק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,‬יש לבחון בתיק זה האם מבחינה עובדתית הציגו הנתבעים ראיות מספקות ומשכנעות‬            ‫‪.34‬‬</w:t>
        <w:br/>
        <w:t>‫להוכחת טענתם בנוגע ל"נוהג" או שמא אין המדובר אלא בבעלי דירות סרבני 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כאמור לעיל‪ ,‬הנתבעים הגישו תביעה המתבררת בנפרד שבמסגרתה מבוקש להכריז על‬          ‫‪.35‬‬</w:t>
        <w:br/>
        <w:t>‫הבית כ"בית מורכב" על פי סעיף ‪ 59‬לחוק המקרקעין (בתיק שמספרו ‪ )167/21‬כך שהרכוש‬</w:t>
        <w:br/>
        <w:t>‫המשותף בתחומי כל אגף יופרדו והנשיאה בהוצאות תהיה בהתאם‪ .‬ואולם להליך זה‬</w:t>
        <w:br/>
        <w:t>‫ולתוצאותיו אין כל נפקות מעשית לעניין התביעה הכספית שבנדון בהיותה של הכרזה כזו בעלת‬</w:t>
        <w:br/>
        <w:t>‫תחולה מיידית‪ .‬לעניין זה אפנה לע"א (י‪-‬ם) ‪ 6217/05‬מפעלי בני ברית נ' ועד הבית המשותף‬</w:t>
        <w:br/>
        <w:t>‫רחוב קרן היסוד ‪ ,5‬ירושלים (פורסם בנבו ‪ )7.6.2006‬בו נקבע שרק מיום ההכרזה על הבית‬</w:t>
        <w:br/>
        <w:t>‫כבית מורכב ואילך ניתן יהא ליהנות מהפרדת ניהולו ולשאת בהוצאות נפרדות בהתאם‪.‬‬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,‬בהתאם להוראות סעיף ‪ 12‬לתקנון המצוי‪ ,‬שבתוספת לחוק המקרקעין (אשר חלות‬              ‫‪.36‬‬</w:t>
        <w:br/>
        <w:t>‫במקרה דנן בהעדר קביעה אחרת בתקנון המוסכם החל על הבית)‪ ,‬בהעדר הסכמה של בעל‬</w:t>
        <w:br/>
        <w:t>‫דירה‪ ,‬לא ניתן לחייבו לשאת בתשלום הוצאות שלא פורטו בפרק ו'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,‬ככל שמדובר ב"החזקה תקינה"‪ ,‬הרי שעל כל בעל דירה להשתתף בהוצאות השיפוץ‪,‬‬              ‫‪.37‬‬</w:t>
        <w:br/>
        <w:t>‫וככל שאין המדובר "בהחזקה תקינה"‪ ,‬הרי שללא הסכמת בעל דירה לביצוע עבודות השיפוץ‪,‬‬</w:t>
        <w:br/>
        <w:t>‫לא ניתן יהיה לחייבו לשאת בעלותן של עבודות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בנוגע למשמעות "החזקה תקינה" בוחנת מונח זה בתנאי הזמן והמקום (רע"א ‪,7112/93‬‬         ‫‪.38‬‬</w:t>
        <w:br/>
        <w:t>‫צודלר נ' יוסף‪ ,‬פ"ד מח(‪ )550 )5‬כמו כן‪ ,‬הפסיקה מכירה כיום גם באפשרות להוסיף ולכלול‬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תיק‪7/74/2021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שיפוצים הנעשים ברכוש המשותף‪ ,‬תוספת של מתקנים שלא היו בבית המשותף בעת‬</w:t>
        <w:br/>
        <w:t>‫גמר בנייתו (ר' ע"א (ירושלים) ‪ 4329/03‬וינברגר נ' נציגות הבית המשותף ברחוב אוסישקין ‪,21‬‬</w:t>
        <w:br/>
        <w:t>‫ירושלים (פורסם בנבו‪.)23.3.2004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‫משמעותו של הסכם הפשרה‬</w:t>
        <w:br/>
        <w:t>‫הנתבעים תולים את עיקר יהבם בהסכם פשרה שקיבל תוקף של פסק דין על ידי המפקחת על‬            ‫‪.39‬‬</w:t>
        <w:br/>
        <w:t>‫רישום המקרקעין ביום ‪( 3.3.2017‬בתיקים שמספרם ‪ ,)40/16+70/16‬שלטענתם מביא לידי‬</w:t>
        <w:br/>
        <w:t>‫ביטוי כתוב את הפרדת הניהול הנוהגת בין שני האגפים בבית‪.‬‬</w:t>
        <w:br/>
        <w:t>‫מפאת חשיבותו יובא הסכם הפשרה להלן במלואו‪:‬‬         ‫‪.40‬‬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תיק‪7/74/2021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‫עיינתי בהסכם הפשרה הנ"ל‪ ,‬וקראתי את הוראותיו שוב ושוב‪ ,‬ולא שוכנעתי שמדובר בראיה‬          ‫‪.41‬‬</w:t>
        <w:br/>
        <w:t>‫מפורשת חד‪-‬משמעית המלמדת על הסכמת כל בעלי הדירות להפרדת הניהול בניגוד לרישום‬</w:t>
        <w:br/>
        <w:t>‫במסמכי הבית המשותף‪ .‬ואפרט‪.‬‬</w:t>
        <w:br/>
        <w:t>‫ראשית‪ ,‬נפתח במה שאין בהסכם הפשרה‪ .‬אין בהסכם הפשרה "חלוקת גזרות" ברורה בין שני‬           ‫‪.42‬‬</w:t>
        <w:br/>
        <w:t>‫"האגפים" הנטענים שלפיה ניתן ללמוד איזה חלק מהרכוש המשותף נמצא באחריות "אגף"‬</w:t>
        <w:br/>
        <w:t>‫המגורים ואיזה באחריות "האגף" המסחרי; הסכם הפשרה אף אינו כולל הוראה ברורה שלפיה‬</w:t>
        <w:br/>
        <w:t>‫כל נציגות אחראית על החזקת וניהול הרכוש המשותף שבתחומה‪ ,‬או הוראות דומות בדבר‬</w:t>
        <w:br/>
        <w:t>‫כינוס אסיפות דיירים נפרדות ומנגנון קבלת החלטות נפרד ביחס לניהול הרכוש המשותף של‬</w:t>
        <w:br/>
        <w:t>‫כל אגף‪.‬‬</w:t>
        <w:br/>
        <w:t>‫שנית‪ ,‬גם מקריאת תוכנו של ההסכם לא ניתן ללמוד על כך שהצדדים התכוונו להפריד את‬            ‫‪.43‬‬</w:t>
        <w:br/>
        <w:t>‫ניהול הבית המשותף באופן מלא‪ .‬סעיף ‪ 2‬להסכם הפשרה עניינו בסילוק חוב עבר בסך של‬</w:t>
        <w:br/>
        <w:t>‫‪ 39,000‬ש"ח ששילמו בעלי החנויות לידי נציגות בעלי הדירות ואולם הסעיף כלל מגבלת זמן‪,‬‬</w:t>
        <w:br/>
        <w:t>‫שלפיה לאחר תשלום זה לא יהיו תביעות (של בעלי דירות המגורים מבעלי החנויות) עד ליום‬</w:t>
        <w:br/>
        <w:t>‫‪ .31.12.2016‬מכאן עולה כי בהחלט יכולות להיות תביעות עתידיות של בעלי דירות המגורים‬</w:t>
        <w:br/>
        <w:t>‫מבעלי החנויות לתקופה שלאחר ‪ .31.12.2016‬מר ישראל כהן מטעם הנתבעים התקשה בעדותו‬</w:t>
        <w:br/>
        <w:t>‫להסביר מדוע נכללה מגבלת הזמן האמורה בהסכם הפשרה (שורות ‪ 33-7‬בעמ' ‪ 3‬לפרוטוקול‬</w:t>
        <w:br/>
        <w:t>‫מיום ‪.)3.1.2023‬‬</w:t>
        <w:br/>
        <w:t>‫בהמשך הסכם הפשרה‪ ,‬סעיף ‪ 3‬על תתי סעיפיו כולל הסדר שלפיו בעלי החנויות מקבלים שירותי‬       ‫‪.44‬‬</w:t>
        <w:br/>
        <w:t>‫ניקיון ואחזקה מנציגות בעלי דירות המגורים ומשלמים תמורת שירותים אלה סך של ‪2,500‬‬</w:t>
        <w:br/>
        <w:t>‫ש"ח לשנה‪ .‬מסעיף זה לא ניתן ללמוד על הפרדת ניהול ומאליה עולה תהייה ‪ -‬אם בעלי החנויות‬</w:t>
        <w:br/>
        <w:t>‫ונציגיהם רואים בעצמם גוף עצמאי ונפרד מדוע לא התקשרו בנפרד עם חברת ניקיון ואחזקה?‬</w:t>
        <w:br/>
        <w:t>‫מדוע היה צורך לערב את נציגות בעלי הדירות ודווקא ממנה לקבל שירותי ניקיון ואחזקה? לא‬</w:t>
        <w:br/>
        <w:t>‫מצאתי הסבר מניח את הדעת בתשובות עדי הנתבעים (ר' שורה ‪ 10‬בעמ' ‪ 7‬לפרוטוקול מיום‬</w:t>
        <w:br/>
        <w:t>‫‪.)3.1.2023‬‬</w:t>
        <w:br/>
        <w:t>‫וכך העיד לפני מר בן עמי ביחס להסכם הפשרה (שורות ‪ 50-46‬בעמ' ‪ ,11‬שו' ‪ 3-1‬בעמ' ‪12‬‬          ‫‪.45‬‬</w:t>
        <w:br/>
        <w:t>‫לפרוטוקול מיום ‪:)2.10.2022‬‬</w:t>
        <w:br/>
        <w:t>‫"אנחנו החלטנו מבחינת נוחות כי היה לנו הרבה מחלוקות ותבענו את בעלי החנויות שהם לא‬</w:t>
        <w:br/>
        <w:t>‫שילמו ועד‪ ,‬ואז הגענו להסכם איתם והם שילמו לנו כסף עד השלב הזה‪ ,‬ובהמשך אנחנו‬</w:t>
        <w:br/>
        <w:t>‫ממשיכים בשיתוף פעולה והם עוזרים לי לגבות‪ ,‬מוסכם שאני עומד בראש הועד‪ .‬מוסכם שהם‬</w:t>
        <w:br/>
        <w:t>‫יגבו את הכסף והם יתנו ‪ X‬כסף עבור ניקיון החניות‪ ,‬נקיון גג החנויות‪ ,‬שימוש המקלט‬</w:t>
        <w:br/>
        <w:t>‫המשותף לבעלי המסחר בחניון‪ ,‬צינורות שיש בחניון שלנו‪ ,‬שאני מדי פעם מודיע לאריה‬</w:t>
        <w:br/>
        <w:t>‫להגיד לי איזה חנות זה נוגע לה‪ ,‬כדי שהוא יעזור לי‪ .‬הקיוסק פונה אלי אם יש סתימה בצנרת‬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תיק‪7/74/2021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המים‪ .‬אני מודיע לאריה או לישראל שפיצצו לו את כל השמשות‪ ,‬הדברים המהותיים‬</w:t>
        <w:br/>
        <w:t>‫הגדולים הם פונים אלי‪.‬‬</w:t>
        <w:br/>
        <w:t>‫מעדותו זו של בן עמי אני למד שהמטרה שעמדה ביסוד החתימה על הסכם הפשרה והסדרתה‬            ‫‪.46‬‬</w:t>
        <w:br/>
        <w:t>‫באמצעות שיח בין "נציגים" ‪ -‬נציגי הדירות מזה ונציגי החנויות מזה‪ ,‬נועדה להקל על גביית‬</w:t>
        <w:br/>
        <w:t>‫מיסי נציגות מבעלי החנויות‪ ,‬וכן לצרכי נוחות ההתנהלות השוטפת בין בעלי הדירות‪ ,‬בשים לב‬</w:t>
        <w:br/>
        <w:t>‫שחלק מבעלי החנויות משכירים את החנויות ואינם נמצאים בבית (כעדותו של מר בן עמי שו'‬</w:t>
        <w:br/>
        <w:t>‫‪ 40-39‬בעמ' ‪ 13‬לפרוטוקול)‪ .‬ואולם‪ ,‬בין אם ההסכם נועד לצרכי נוחות ובין אם נועד לשרת‬</w:t>
        <w:br/>
        <w:t>‫מטרות אחרות‪ ,‬הסכם פשרה זה‪ ,‬כעולה מתוכנו‪ ,‬אינו מאיין את מסמכי הבית המשותף ואין בו‬</w:t>
        <w:br/>
        <w:t>‫ללמד‪ ,‬כשלעצמו‪ ,‬על קיומו של משטר מלא של הפרדה המצדיק מתן פטור לבעלי החנויות‬</w:t>
        <w:br/>
        <w:t>‫מהשתתפות בחלקם בעלות השיפוץ‪.‬‬</w:t>
        <w:br/>
        <w:t>‫שלישית‪ ,‬גם בהנחה שיש ממש בטענת הנתבעים ביחס להסכם הפשרה הנ"ל‪ ,‬לא הוכח כי‬               ‫‪.47‬‬</w:t>
        <w:br/>
        <w:t>‫הנתבעים שינו מצבם לרעה בהסתמך על הסכם הפשרה‪ .‬לא הובאה כל ראיה לכך שהנתבעים‬</w:t>
        <w:br/>
        <w:t>‫נאלצו לפעול בעצמם‪ ,‬ועל חשבונם‪ ,‬לתיקון ליקויים ברכוש המשותף‪ ,‬ללא השתתפות יתר בעלי‬</w:t>
        <w:br/>
        <w:t>‫דירות המגורים‪ .‬בהקשר זה אציין כי לא נעלמו מעיני מספר קבלות שונות שהוצגו להוכחת‬</w:t>
        <w:br/>
        <w:t>‫תשלום עבור ביצוע עבודות תחזוקה שונות ואולם ארבע מתוכן נמסרו כנגד מתן השירותים‬</w:t>
        <w:br/>
        <w:t>‫שסופקו לנתבעים על ידי וועד בעלי יחידות המגורים בהתאם להסכם הפשרה (קבלות מיום‬</w:t>
        <w:br/>
        <w:t>‫‪ ,18.5.2017‬מיום ‪ 17.7.2017‬מיום ‪ 28.11.2017‬ומיום ‪ ,)5.7.2018‬ובכל הכבוד הראוי‪ ,‬אין די‬</w:t>
        <w:br/>
        <w:t>‫בהצגת שתי קבלות‪ ,‬אקראיות‪ ,‬בסכומים נמוכים עבור תיקוני אינסטלציה (מיום ‪)5.7.2018‬‬</w:t>
        <w:br/>
        <w:t>‫ותיקון צינור (מיום ‪ )17.6.2020‬כדי לשכנע כי הנתבעים "שינו את מצבם לרעה"‪.‬‬</w:t>
        <w:br/>
        <w:t>‫על הנתבעים היה אפוא להציג התנהלות עקבית‪ ,‬המתמשכת לאורך שנים‪ ,‬שלפיה נשאו לבדם‬           ‫‪.48‬‬</w:t>
        <w:br/>
        <w:t>‫בעלויות הכרוכות באחזקת הרכוש המשותף המצוי ב"אגף" החנויות ללא השתתפות יתר בעלי‬</w:t>
        <w:br/>
        <w:t>‫דירות המגורים‪ .‬ראיות כאלו לא הוצגו וכל שהנתבעים הציגו היה הסכם פשרה קצר שעיקרו‬</w:t>
        <w:br/>
        <w:t>‫הסדר מוסכם לתשלום עבור שירותי אחזקה וניקיון שקיבלו מוועד בעלי דירות המגורים‪ ,‬וכן‬</w:t>
        <w:br/>
        <w:t>‫מספר קטן של קבלות שאין בהן ללמד על הנטען‪.‬‬</w:t>
        <w:br/>
        <w:t>‫כמו כן‪ ,‬מר בן עמי העיד לפני‪ ,‬ועדותו לא הופרכה בחקירה הנגדית‪ ,‬כי חלק מהנתבעים פונים‬     ‫‪.49‬‬</w:t>
        <w:br/>
        <w:t>‫אליו בתור נציג הועד כשיש נזקי צנרת ואיטום שונים ואף פנו אליו לאחר שהתחיל השיפוץ‬</w:t>
        <w:br/>
        <w:t>‫(שורות ‪ 31-28‬בעמ' ‪ 11‬לפרוטוקול) (וכן בסעיף ‪ 29‬לתצהיר)‪ .‬מכאן ניתן להסיק שבעלי החנויות‬</w:t>
        <w:br/>
        <w:t>‫הוסיפו וראו במר בן עמי כחבר הנציגות "כתובת" לטענותיהם בנושאים שונים הכרוכים‬</w:t>
        <w:br/>
        <w:t>‫באחזקת הרכוש המשותף‪ ,‬גם לאחר החתימה על הסכם הפשרה‪.‬‬</w:t>
        <w:br/>
        <w:t>‫רביעית‪ ,‬תביעה הדורשת להכריז על בית כבית מורכב מחייבת את צירופם של כל בעלי הדירות‬       ‫‪.50‬‬</w:t>
        <w:br/>
        <w:t>‫בו כצדדים להליך‪ ,‬וקבלת עמדתם של כל בעלי הדירות שכן ברי כי הפרדת הניהול וכינון משטר‬</w:t>
        <w:br/>
        <w:t>‫נטל חלוקת תשלומים שונה מהרישום בתקנון‪ ,‬עלולים לפגוע או לשנות מזכויותיהם של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תיק‪7/74/2021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‫הדירות‪ .‬בענייננו‪ ,‬אין חולק כי הסכם הפשרה שהוצג לא נחתם על ידי כל בעלי הדירות בבית‬</w:t>
        <w:br/>
        <w:t>‫ועל כן‪ ,‬ואף בהנחה שיש ממש בטענה של הנתבעים‪ ,‬קיים קושי להסיק ממנו‪ ,‬למעשה‪ ,‬רק באופן‬</w:t>
        <w:br/>
        <w:t>‫משתמע‪ ,‬על הסכמה של כל בעלי הדירות למשטר הפרדת הניהול‪.‬‬</w:t>
        <w:br/>
        <w:t>‫הנה כי כן‪ ,‬ממכלול הראיות שהוצגו לפניי ובפרט הסכם הפשרה‪ ,‬ואף בהנחה שהיתה מידת‪-‬מה‬         ‫‪.51‬‬</w:t>
        <w:br/>
        <w:t>‫של הפרדה בחלק מענייני ניהול הרכוש המשותף‪ ,‬לא שוכנעתי כי אכן לאורך השנים ולמצער‬</w:t>
        <w:br/>
        <w:t>‫מאז חתימת הסכם הפשרה נהגה הסכמה לפיה בעלי דירות המגורים ישאו בהוצאות התחזוקה‬</w:t>
        <w:br/>
        <w:t>‫ברכוש המשותף שבתחומם ובעלי החנויות יישאו בהוצאות התחזוקה ברכוש המשותף‬</w:t>
        <w:br/>
        <w:t>‫שבתחומם‪ .‬לא הוכח לטעמי כי כלל בעלי הדירות היו שותפים להסכמה בדבר משטר נשיאת‬</w:t>
        <w:br/>
        <w:t>‫תשלום הוצאות נפרד ונהגו לפיו באופן שיש בו לגבור על הוראות התקנון המוסכם‪.‬‬</w:t>
        <w:br/>
        <w:t>‫על כן טענה זו של הנתבעים ‪ -‬נדחית‪.‬‬   ‫‪.52‬‬</w:t>
        <w:br/>
        <w:t>‫האם ההחלטה על ביצוע עבודות השיפוץ התקבלה כדין?‬</w:t>
        <w:br/>
        <w:t>‫מר בן עמי מטעם הנציגות העיד כי ההחלטה על ביצוע השיפוץ התקבלה באסיפה הכללית של‬           ‫‪.53‬‬</w:t>
        <w:br/>
        <w:t>‫בעלי הדירות בבית (סעיף ‪ 8‬לתצהירו)‪ ,‬ובסיוע של אגף שאיפ"ה בעיריית הרצליה והאגודה‬</w:t>
        <w:br/>
        <w:t>‫לתרבות הדיור בעיר‪ ,‬המלווה פרויקטים שעניינם שיפוץ בתים משותפים (סעיף ‪ 9‬לתצהיר)‪.‬‬</w:t>
        <w:br/>
        <w:t>‫כתימוכין‪ ,‬צורפו לתצהירו של מר בן עמי (נספח ג') פרוטוקול אסיפת דיירים מיום ‪22.12.2017‬‬</w:t>
        <w:br/>
        <w:t>‫(ור' גם עדות קבל שורות ‪ 38-37‬עמ' ‪ 6‬בפרוטוקול מיום ‪ ,)2.10.2022‬שבו צוין כי בעלי הדירות‬</w:t>
        <w:br/>
        <w:t>‫שנכחו באסיפה חתמו על ט פסי הסכמה לשיפוץ שיתבצע בליווי ומימון (ביניים) של עיריית‬</w:t>
        <w:br/>
        <w:t>‫הרצליה‪ ,‬והועד לקח על עצמו להמשיך בחתימתם של מי שלא נכח‪.‬‬</w:t>
        <w:br/>
        <w:t>‫לטענת הנתבעים‪ ,‬כאמור‪ ,‬האסיפה הכללית התכנסה שלא כדין‪ ,‬וההחלטה שהתקבלה בה אינה‬            ‫‪.54‬‬</w:t>
        <w:br/>
        <w:t>‫חוקית‪ ,‬מאחר והם לא הוזמנו אליה‪ ,‬וממילא לא השתתפו בה‪ .‬הנתבעים העלו טענות נוספות‬</w:t>
        <w:br/>
        <w:t>‫ביחס להיבטים הצורניים של פרוטוקול האסיפה לרבות העדר חתימות‪ ,‬היעדר שמות הנוכחים‬</w:t>
        <w:br/>
        <w:t>‫והאופן שבו הצביעו‪.‬‬</w:t>
        <w:br/>
        <w:t>‫לא מצאתי לקבל טענות אלה‪ .‬ככלל‪ ,‬אין זה מחובתה של נציגות הבית להתחקות אחר כל אחד‬          ‫‪.55‬‬</w:t>
        <w:br/>
        <w:t>‫מבעלי דירות וליתן להם הזמנה אישית לאסיפה‪ ,‬ודי בכך שהנציגות תולה מודעה במקום בולט‬</w:t>
        <w:br/>
        <w:t>‫על פני הבית המשותף או בתוכו בדבר המועד לכינוסה של האסיפה הכללית של הבית (ראה‬</w:t>
        <w:br/>
        <w:t>‫סעיף ‪( 7‬ב) לתקנון המצוי שבתוספת לחוק המקרקעין) כדי להוכיח כי כלל בעלי הדירות זומנו‬</w:t>
        <w:br/>
        <w:t>‫לאסיפה כדין‪.‬‬</w:t>
        <w:br/>
        <w:t>‫כשנשאל על כך בחקירתו הנגדית העיד מר בן עמי כי הנציגות תלתה מודעה בכניסה המשותפת‬         ‫‪.56‬‬</w:t>
        <w:br/>
        <w:t>‫לבניין בלוח המודעות (שורות ‪ 33-25‬בעמ' ‪ 12‬לפרוטוקול) עדות זו היתה אמינה עלי ולא הופרכה‬</w:t>
        <w:br/>
        <w:t>‫בחקירה הנגדית‪.‬‬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תיק‪7/74/2021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גם לקבל את טענת התובעת כי חרף מודעותם של הנתבעים לכך שמתקיימת אסיפת דיירים‬        ‫‪.57‬‬</w:t>
        <w:br/>
        <w:t>‫הם בחרו להתעלם מקיומה ולא להשתתף באספה הכללית‪ ,‬אולי על מנת לקבע את עמדתם כי‬</w:t>
        <w:br/>
        <w:t>‫החנויות אינן מהוות חלק מהבית המשותף "הרגיל"‪.‬‬</w:t>
        <w:br/>
        <w:t>‫על כל פנים תוכנה של אסיפה כללית וההחלטות שהתקבלו יכול שיוכח בדרכים אחרות‪ ,‬ולאו‬         ‫‪.58‬‬</w:t>
        <w:br/>
        <w:t>‫דווקא בפרוטוקול‪ .‬ועל כן‪ ,‬גם אם נפל פגם ברישום הפרוטוקול‪ ,‬כנטען ע"י הנתבעים‪ ,‬הרי‬</w:t>
        <w:br/>
        <w:t>‫שבתשלום הוצאות השיפוץ ע"י הרוב המכריע של בעלי הדירות בבית (‪ 67‬מתוך ‪ )90‬יש אשרור‬</w:t>
        <w:br/>
        <w:t>‫להחלטת האסיפה הכללית לביצוע עבודות אלה‪ ,‬כפי שיפורט‪.‬‬</w:t>
        <w:br/>
        <w:t>‫חבר הנציגות‪ ,‬מר בן עמי‪ ,‬העיד כי כל בעלי הדירות בבית פרט לנתבעים שילמו את חלקם‬          ‫‪.59‬‬</w:t>
        <w:br/>
        <w:t>‫בהוצאות לביצוע עבודות שיפוץ הרכוש המשותף של הבית ועדותו זו לא נסתרה‪ .‬בנסיבות אלה‪,‬‬</w:t>
        <w:br/>
        <w:t>‫בהן הוצאות השיפוץ שולמו על ידי רוב בעלי הדירות‪ ,‬הרי שיש בכך אשרור להחלטת האסיפה‬</w:t>
        <w:br/>
        <w:t>‫הכללית בדבר עבודות השיפוץ (ר' בע"א (ת"א) ‪ 3977-07‬עיזבון המנוח רפאל אלואשוילי נ'‬</w:t>
        <w:br/>
        <w:t>‫נציגות הבית ברחוב בזל ‪ 33‬ת"א (פורסם בנבו ‪.)20.6.2010‬‬</w:t>
        <w:br/>
        <w:t>‫בן עמי הוסיף והעיד כי כולם ידעו על השיפוץ כבר מתחילתו והוא אף קיבל פניות מחלק‬          ‫‪.60‬‬</w:t>
        <w:br/>
        <w:t>‫מהנתבעים שהיו כרוכות בנושא השיפוץ‪ ,‬כגון נזקים שנגרמו מפיגומים (שו' ‪ 32-28‬בעמ' ‪11‬‬</w:t>
        <w:br/>
        <w:t>‫לפרוטוקול)‪ .‬חרף האמור‪ ,‬התעלמו הנתבעים מהשיפוץ ולא מחו בין באמצעות פניה לנציגות או‬</w:t>
        <w:br/>
        <w:t>‫לערכאה שיפוטית במסגרתה ניתן היה להעלות טענות להעדר חובת השתתפות בשיפוץ "בזמן‬</w:t>
        <w:br/>
        <w:t>‫אמת" בשל פגמים שנפלו בהחלטה‪.‬‬</w:t>
        <w:br/>
        <w:t>‫טענות אלו של הנתבעים‪ ,‬עלו אפוא רק לאחר מעשה‪ ,‬היינו‪ ,‬לאחר שהשיפוץ הסתיים‪ ,‬ולאחר‬         ‫‪.61‬‬</w:t>
        <w:br/>
        <w:t>‫שרק בעלי דירות המגורים לבדם נשאו בעלות השיפוץ‪ ,‬פעולה שיש בה משום אשרור של‬</w:t>
        <w:br/>
        <w:t>‫ההחלטה‪ .‬הנתבעים לא ביקשו לכנס אסיפת דיירים דחופה בניסיון לשנות את ההחלטה וגם לא‬</w:t>
        <w:br/>
        <w:t>‫פנו בתביעה מתאימה למפקח על המקרקעין‪ .‬התנהלות שכזו‪ ,‬שבה הנתבעים ממשיכים‬</w:t>
        <w:br/>
        <w:t>‫"בשלהם"‪ ,‬פועלים בניגוד להחלטת אסיפת הדיירים‪ ,‬ומעוררים את טענותיהם רק לאחר הגשת‬</w:t>
        <w:br/>
        <w:t>‫התביעה‪ ,‬איננה ראויה‪ ,‬שכן על בעל דירה לציית להחלטת האסיפה הכללית‪.‬‬</w:t>
        <w:br/>
        <w:t>‫לנוכח האמור‪ ,‬טענת הנתבעים לפגמים בהחלטה באופן המאיין את תוקפה ‪ -‬נדחית בזאת‪.‬‬         ‫‪.62‬‬</w:t>
        <w:br/>
        <w:t>‫ביצוע השיפוץ בשלבים ומשמעות ההליכים שנוהלו נגד בעלי דירות המגורים בתיקים שמספרם‬</w:t>
        <w:br/>
        <w:t>‫‪ 326/19‬ו‪41/20-‬‬</w:t>
        <w:br/>
        <w:t>‫טענה נוספת של הנתבעים היא כי הדרישה לתבוע את בעלי החנויות נכפתה על הנציגות במסגרת‬      ‫‪.63‬‬</w:t>
        <w:br/>
        <w:t>‫הליכים משפטיים שניהלה הנציגות נגד חלק מבעלי דירות המגורים לאחר שסירבו לשלם את‬</w:t>
        <w:br/>
        <w:t>‫חלקם (בהליכים ‪ 326/19‬ו‪ )41/20-‬אולם הכוונה המקורית היתה לערוך שיפוץ בשלבים‪ ,‬בשלב‬</w:t>
        <w:br/>
        <w:t>‫ראשון שיפוץ חלק המגורים במימון בעלי יחידות המגורים ובשלב השני ביצוע שיפוץ בחלק‬</w:t>
        <w:br/>
        <w:t>‫המסחר במימון בעלי החנויות בלבד ובכפוף להסכמתם‪ .‬לטענת הנתבעים‪ ,‬עניין זה מלמד אף‬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תיק‪7/74/2021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‫הוא על הכוונה ליצור הפרדה בין אגף המגורים לאגף הדירות ומכאן גם על פטור מתשלום‬</w:t>
        <w:br/>
        <w:t>‫חלקם בשיפוץ‪.‬‬</w:t>
        <w:br/>
        <w:t>‫אני סבור כי דין טענה זו להידחות אולם קודם לכן אביא להלן את סדר האירועים הכרונולוגי‬     ‫‪.64‬‬</w:t>
        <w:br/>
        <w:t>‫בהתאם לראיות שהוצגו ולעדויות שנשמעו‪:‬‬</w:t>
        <w:br/>
        <w:t>‫(א) ביום ‪ 22.12.2017‬התקיימה אסיפת הדיירים במסגרת הוחלט על שיפוץ הבית;‬</w:t>
        <w:br/>
        <w:t>‫(ב) ביום ‪ 5.12.2018‬ולאחר שבוצעו בדיקות והיכרות עם קבלנים ונתקבלו מספר הצעות מחיר‬</w:t>
        <w:br/>
        <w:t>‫בליווי מר קבל‪ ,‬חתמה הנציגות על שני הסכמים (‪+‬כתבי כמויות) לשיפוץ הבית מול קבלן‬</w:t>
        <w:br/>
        <w:t>‫השיפוץ;‬</w:t>
        <w:br/>
        <w:t>‫(ג) ביום ‪ 16.12.2018‬וביום ‪ 20.3.2019‬כתבה גב' תם מנהלת פרויקט השיפוץ לבעלי הזכויות‬</w:t>
        <w:br/>
        <w:t>‫בבית מכתב לפיו ובין היתר‪ ,‬חלוקת התשלום תתבצע לפי מספר החדרים של כל דירה‬</w:t>
        <w:br/>
        <w:t>‫בהתאם לסך החדרים בבניין;‬</w:t>
        <w:br/>
        <w:t>‫(ד) ביום ‪ 29.7.2019‬כתב מר קבל מכתב לאחד מבעלי הדירה ובו דרישה להשתתפות בהוצאות‬</w:t>
        <w:br/>
        <w:t>‫לשיפוץ הבית‪.‬‬</w:t>
        <w:br/>
        <w:t>‫(ה) ביום ‪ 3.3.2020‬נערך דיון בפני המפקחת בתיק ‪ 326/19‬שבו נתבעו חלק מבעלי דירות‬</w:t>
        <w:br/>
        <w:t>‫המגורים לתשלום חלקם בהוצאות השיפוץ‪ .‬בסיום הדיון הגיעו הצדדים להסכם פשרה‬</w:t>
        <w:br/>
        <w:t>‫שלפיו עלות התשלום תחולק לפי הנוסחה הקבועה בחוק המקרקעין לנשיאה בהוצאות‬</w:t>
        <w:br/>
        <w:t>‫אחזקת הבית כולל חישוב שטחם של החנויות‪ .‬הסדר דומה נקבע בהסכם פשרה שקיבל‬</w:t>
        <w:br/>
        <w:t>‫תוקף של פסק דין בתיק ‪.41/20‬‬</w:t>
        <w:br/>
        <w:t>‫מעיון במכלול הראיות ובפרוטוקול הדיון בתיק ‪( 326/19‬נספח ח' למוצגי התביעה) עולה כי אכן‬   ‫‪.65‬‬</w:t>
        <w:br/>
        <w:t>‫צודקים הנתבעים בטענתם כי הכוונה המקורית היתה שהשיפוץ יתבצע בשני מהלכים‪ ,‬כך‬</w:t>
        <w:br/>
        <w:t>‫שבשלב הראשון ישופץ הרכוש המשותף שבחלק המגורים שבבית ובשלב השני ישופץ הרכוש‬</w:t>
        <w:br/>
        <w:t>‫המשותף בחנויות‪ ,‬במימון נפרד‪ ,‬ובעקבות ההליכים המשפטיים נגד בעלי דירות שונתה שיטת‬</w:t>
        <w:br/>
        <w:t>‫החישוב‪ .‬אלא שבנקודה זו נפרדת דרכי מדרכם של הנתבעים ואיני שותף למסקנתם כי הדבר‬</w:t>
        <w:br/>
        <w:t>‫מלמד על פטור מחובתם להשתתף בעלות השיפוץ‪ .‬ואסביר‪.‬‬</w:t>
        <w:br/>
        <w:t>‫על פי האמור בפרוטוקול הדיון‪ ,‬אכן שיטת מימון העבודות שנבחרה בתחילה היתה שהשלב‬           ‫‪.66‬‬</w:t>
        <w:br/>
        <w:t>‫הראשון ימומן באמצעות חיוב בעלי הדירות ‪ -‬כל בעל דירה לפי מספר החדרים בדירתו חלקי‬</w:t>
        <w:br/>
        <w:t>‫מספר החדרים של כל בעלי הדירות האחרות‪ ,‬ובשלב השני של הפרויקט‪ ,‬העבודות ימומנו‬</w:t>
        <w:br/>
        <w:t>‫באמצעות חיוב בעלי החנויות‪ .‬אלא שחלוקה זו של דרך המימון‪ ,‬אין משמעה מתן פטור‬</w:t>
        <w:br/>
        <w:t>‫מתשלום לבעלי החנויות אלא דחיית תשלום חלקם בלבד‪ ,‬שכן תכנית השיפוץ היתה שבסיום‬</w:t>
        <w:br/>
        <w:t>‫הפרויקט תיערך התחשבנות בין כל בעלי הדירות (שכן אין הפרדת ניהול בתקנון) (ר' דברי ב"כ‬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תיק‪7/74/2021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‫הנציגות‪ ,‬עו"ד ג' ישעיהו בשורות ‪ 9-20‬בעמ' ‪ 1‬לפרוטוקול)‪ ,‬כך שבסופו של דבר "כולם ישלמו‬</w:t>
        <w:br/>
        <w:t>‫על הכל" (ר' בשורה ‪ 3‬בעמ' ‪ 3‬לפרוטוקול‪ ,‬נספח ח' למוצגי התביעה)‪.‬‬</w:t>
        <w:br/>
        <w:t>‫דברים אלו שנאמרו בפרוטוקול הדיון נתמכים באמור בתצהיר עדותו הראשית של בן עמי (סעיף‬       ‫‪.67‬‬</w:t>
        <w:br/>
        <w:t>‫‪: )21‬‬</w:t>
        <w:br/>
        <w:t>‫"כוונתה של מנהלת הפרויקט היתה לגבות כספים בשלב הראשון של העבודות וכאשר היה‬</w:t>
        <w:br/>
        <w:t>‫מסתיים שיפוץ החלק של הדירות לבצע שיפוץ של החנויות כך שבספו של דבר כל אחת ואחת‬</w:t>
        <w:br/>
        <w:t>‫מהיחידות היתה משלמת בדיוק את חלקה בשיפוץ כולו"‪.‬‬</w:t>
        <w:br/>
        <w:t>‫כמו כן‪ ,‬מצאתי תימוכין לאמור גם מעדותו של קבל‪ ,‬עד אובייקטיבי שאינו צד ישיר לסכסוך‬        ‫‪.68‬‬</w:t>
        <w:br/>
        <w:t>‫דנן (שורות ‪ 8-7‬בעמ' ‪ 5‬לפרוטוקול מיום ‪:)2.10.2022‬‬</w:t>
        <w:br/>
        <w:t>‫"כל הדירות חויבו‪ ,‬במקרה שלהם הם החליטו‪ ,‬נציגות הבית‪ ,‬שהחלוקה תהיה לפי מספר‬</w:t>
        <w:br/>
        <w:t>‫חדרים‪ .‬פחות או יותר זה יצא לפי שטחי דירות המגורים בלבד"‪( .‬ור' גם שורות ‪ 26-25‬בעמ' ‪,7‬‬</w:t>
        <w:br/>
        <w:t>‫שו' ‪ 34-25‬בעמ' ‪)9‬‬</w:t>
        <w:br/>
        <w:t>‫הנה כי כן‪ ,‬כעולה מהחומר שהוצג לפני‪ ,‬אכן הכוונה המקורית לחלוקת המימון לשלבים‬             ‫‪.69‬‬</w:t>
        <w:br/>
        <w:t>‫"השתבשה" לאור סירובם של חלק מבעלי דירות המגורים להשתתף ועמידתם על כך שחלקם‬</w:t>
        <w:br/>
        <w:t>‫יחושב בהתאם לתקנון היינו ככולל את שטחי יחידות המסחר‪ ,‬ואכן בהתאם גם נכרת הסכם‬</w:t>
        <w:br/>
        <w:t>‫הפשרה שקיבל תוקף של פסק דין שעיגן בצורה מפורשת את חלוקת ההשתתפות בעלות השיפוץ‬</w:t>
        <w:br/>
        <w:t>‫של בעלי דירות המגורים ככוללת גם את יחידות המסחר (‪ 326/19‬ו‪ .)41/20-‬אך אין הדבר מלמד‬</w:t>
        <w:br/>
        <w:t>‫על כך שניתנה הסכמה לפיה הנתבעים פטורים מחלקם בהוצאות השיפוץ‪ ,‬שכן בסופו של דבר‪,‬‬</w:t>
        <w:br/>
        <w:t>‫הכוונה מתחילת הדרך היתה שכולם ישתתפו בעלות השיפוץ‪ ,‬קרי בעלי החנויות בשיפוץ החלק‬</w:t>
        <w:br/>
        <w:t>‫למגורים ובעלי דירות המגורים בשיפוץ החלק המסחרי ושינוי שיטת המימון שנבחרה בעקבות‬</w:t>
        <w:br/>
        <w:t>‫ההליך המשפטי אינה מעלה או מורידה בהקשר זה‪.‬‬</w:t>
        <w:br/>
        <w:t>‫כאמור‪ ,‬אין מחלוקת שעבודות השיפוץ שבוצעו עד כה לא כללו באופן מלא את החלקים‬               ‫‪.70‬‬</w:t>
        <w:br/>
        <w:t>‫המצויים ב"אגף" החנויות (ר' עדותו של קבל שו' ‪ 31-29‬בעמ' ‪ 4‬לפרוטוקול מיום ‪,)2.10.2022‬‬</w:t>
        <w:br/>
        <w:t>‫אולם לכך ניתן הסבר המניח את הדעת שלפיו החלק האמור ישופץ בשלב השני‪ ,‬תוך שגם בעלי‬</w:t>
        <w:br/>
        <w:t>‫הדירות יישאו בחלק זה‪ .‬בכל מקרה‪ ,‬הלכה היא שאין בעל דירה רשאי להימנע מקיום חובותיו‪,‬‬</w:t>
        <w:br/>
        <w:t>‫ואין הוא זכאי להתנות את השתתפותו בהוצאות‪ ,‬כמובנן בסעיף ‪ 58‬לחוק המקרקעין‪ ,‬בקיום‬</w:t>
        <w:br/>
        <w:t>‫חבות אחרת כלפיו‪ .‬ראה ע"א (ת"א) ‪ 204/79‬וייזר ו נגד נציגות הבית המשותף מרחוב חן ‪14‬‬</w:t>
        <w:br/>
        <w:t>‫פתח – תקווה (פורסם בנבו‪:)31.12.1979 ,‬‬</w:t>
        <w:br/>
        <w:t>‫"אין זיקה בין החובות‪ ,‬במובן זה‪ ,‬שאי קיומה של האחת ע"י צד אחד נותנת זכות לצד האחר‬</w:t>
        <w:br/>
        <w:t>‫לעמוד מלקיים חובתו הוא‪ ,‬אלא לשתי החובות קיום עצמאי ושתיהן בנות אכיפה‪ .‬אם בעל‬</w:t>
        <w:br/>
        <w:t>‫דירה חדל מתשלום‪ ,‬אין הנציגות קונה לעצמה זכות חדלה לגבי נתינת השירות‪ ,‬ולהיפך"‪.‬‬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תיק‪7/74/2021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גם ברע"א ‪ 294/87‬ד"ר שלום נ' נציגות הבית המשותף ברח' בן יהודה‪ ,‬ירושלים‪( ,‬פורסם‬     ‫‪.71‬‬</w:t>
        <w:br/>
        <w:t>‫בנבו‪:)28.10.1987 ,‬‬</w:t>
        <w:br/>
        <w:t>‫"תרופתו של מי שטוען כי דרישת תשלום היא מופרזת או כי לא נערכה ביקורת חשבונות‬</w:t>
        <w:br/>
        <w:t>‫כראוי‪ ,‬או כי נפל פגם אחר‪ ,‬היא בפניה לאסיפה הכללית‪ ,‬או בהעדר הסדר מניח את הדעת אל‬</w:t>
        <w:br/>
        <w:t>‫המפקח הפועל לפי חוק המקרקעין‪ ,‬תשכ"ט – ‪."1969‬‬</w:t>
        <w:br/>
        <w:t>‫לנוכח כל האמור לעיל‪ ,‬אני מוצא לדחות את טענת הנתבעים כי התכנית לביצוע עבודות השיפוץ‬    ‫‪.72‬‬</w:t>
        <w:br/>
        <w:t>‫בשלבים מלמדת על משטר מוסכם של הפרדת תשלומים בין שני ה"אגפים"‪.‬‬</w:t>
        <w:br/>
        <w:t>‫עלות השיפוץ הכוללת וחישוב חלקם של הנתבעים בהוצאות השיפוץ‬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.73‬נציג התובעת‪ ,‬מר בן עמי העיד כי מצב התחזוקתי הירוד של הבניין הצדיק עבודות שיפוץ‪.‬‬</w:t>
        <w:br/>
        <w:t>‫בעקבות זאת‪ ,‬נציגות הבית בליווי האגודה לתרבות הדיור והעיריה פנתה למספר קבלני שיפוץ‪,‬‬</w:t>
        <w:br/>
        <w:t>‫וביקשה מהם הצעות לביצוע השיפוץ (סעיף ‪ 9‬לתצהיר)‪ .‬עוד העיד מר בן עמי כי לאחר שהתקבלו‬</w:t>
        <w:br/>
        <w:t>‫ההצעות התקשרה התובעת בחודש דצמבר ‪ 2018‬בהסכמים עם קבלן השיפוץ שכללו כתבי‬</w:t>
        <w:br/>
        <w:t>‫כמויות‪ .‬כמו כן‪ ,‬העיד מר בן עמי כי בשל מורכבות הפרויקט מונתה לו מנהלת פרויקט‪ ,‬גב' מזי‬</w:t>
        <w:br/>
        <w:t>‫תם‪ ,‬שתסייע בהוצאתו של הפרויקט אל הפועל‪.‬‬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.74‬בסיכומו של דבר‪ ,‬הסתכמה העלות הכוללת של הפרויקט בסך של ‪ 3,572,840‬ש"ח (סעיף ‪11‬‬</w:t>
        <w:br/>
        <w:t>‫לתצהיר)‪ .‬מר בן עמי אף העיד‪ ,‬כאמור‪ ,‬כי כל בעלי הדירות בבית שילמו את חלקם בהוצאות‬</w:t>
        <w:br/>
        <w:t>‫ביצוע העבודות בהתאם לתמורה כוללת זו (סעיף ‪ 11‬לתצהיר)‪.‬‬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.75‬לטענת הנתבעים לא הובאו ראיות מתאימות לעלות השיפוץ והם הצביעו על כך שבפרוטוקול‬</w:t>
        <w:br/>
        <w:t>‫החלטת אסיפת הדיירים הוערך השיפוץ בסך של ‪ 2,500,000‬ש"ח‪ ,‬בעוד שהפרויקט כולו עלה‬</w:t>
        <w:br/>
        <w:t>‫כמיליון ש"ח יותר‪ .‬עוד צוין‪ ,‬כי חיבור הסכומים המצוינים בכתבי הכמויות מגיע לסך של‬</w:t>
        <w:br/>
        <w:t>‫‪ 3,093,687‬ש"ח בעוד שהסך הנטען בכתב התביעה גבוה משמעותית ועומד על סך של ‪3,572,840‬‬</w:t>
        <w:br/>
        <w:t>‫ש"ח‪.‬‬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.76‬לאחר עיון בחומר הראיות שוכנעתי שאין לקבל את טענות הנתבעים ועלות הפרויקט היא כמצוין‬</w:t>
        <w:br/>
        <w:t>‫בתצהיר בן עמי‪ .‬ואסביר‪ .‬כשנשאל מר בן עמי בחקירה הנגדית ביחס לפער בין סכומם של כתבי‬</w:t>
        <w:br/>
        <w:t>‫הכמויות לסכום התביעה השיב כי‪" :‬הפער נובע מהבצ"מ ועובדה שהעירייה שילמה לנו והעברנו‬</w:t>
        <w:br/>
        <w:t>‫את זה לקבלן" (שורות ‪ 27-18‬בעמ' ‪ 16‬לפרוטוקול מיום ‪ .)2.10.2022‬בהמשך ציין כי כתבי‬</w:t>
        <w:br/>
        <w:t>‫הכמויות אינם כוללים את עלות ניהול הפרויקט שבהן נשאו בעלי הדירות‪ .‬תשובות אלו‪ ,‬של מר‬</w:t>
        <w:br/>
        <w:t>‫בן עמי נתמכות בנספח ו' למוצגי התביעה‪ ,‬שבו סוכמה עלות הפרויקט על ידי גב' תם (מנהלת‬</w:t>
        <w:br/>
        <w:t>‫הפרויקט) ככוללת את עלות הפרויקט בהתאם לכתבי הכמויות (‪ 3,093,687‬ש"ח) וכן עלויות‬</w:t>
        <w:br/>
        <w:t>‫נוספת של מהנדס‪ ,‬דמי ניהול הפרויקט‪ ,‬ובלתי צפוי מראש (בצ"מ)‪ .‬סה"כ העלות הכוללת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תיק‪7/74/2021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‫הפרויקט‪ ,‬על פי מסמך זה‪ ,‬הועמדה על סך של ‪ 3,572,840‬ש"ח‪ ,‬שהוא בדיוק הסכום הנתבע‬</w:t>
        <w:br/>
        <w:t>‫בתביעה ושעליו הצהיר מר בן עמי‪.‬‬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.77‬נוכח כל האמור לעיל‪ ,‬שוכנעתי כי הוצאות השיפוץ הכוללות עומדים על סך של ‪ 3,572,840‬ש"ח‪.‬‬</w:t>
        <w:br/>
        <w:t>‫‪ .78‬בהתאם לאמור יש לחייב את הנתבעים בהוצאות חלקם בעלות השיפוץ בהתאם לטבלת החישוב‬</w:t>
        <w:br/>
        <w:t>‫המפורטת בסעיף ‪ 13‬לתצהירו של בן עמי‪ ,‬שתוכנה לא נסתר‪ ,‬כמפורט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‫חיוב בגין שיפוץ‬     ‫שטח‬                          ‫שם נתבע‬      ‫מס'‬      ‫תת‬</w:t>
        <w:br/>
        <w:t>‫במ"ר‬                                     ‫נתבע‬    ‫חלקה‬</w:t>
        <w:br/>
        <w:t>‫‪₪ 14,133‬‬     ‫‪ 25‬מ"ר‬                       ‫יובן אהרון‬      ‫‪1‬‬            ‫‪1‬‬</w:t>
        <w:br/>
        <w:t>‫‪₪ 15,264‬‬     ‫‪ 27‬מ"ר‬                        ‫שטרן אהד‬       ‫‪2‬‬            ‫‪2‬‬</w:t>
        <w:br/>
        <w:t>‫‪₪ 15,264‬‬     ‫‪ 27‬מ"ר‬                        ‫צדוק יוסף‬      ‫‪3‬‬            ‫‪3‬‬</w:t>
        <w:br/>
        <w:t>‫‪₪ 15,264‬‬     ‫‪ 27‬מ"ר‬           ‫פרשקובסקי‪ -‬חביב יפה‬         ‫‪4‬‬            ‫‪4‬‬</w:t>
        <w:br/>
        <w:t>‫‪₪ 123,806‬‬    ‫‪ 219‬מ"ר‬   ‫מור ראובן שרותים חשבונאיים‬          ‫‪5‬‬            ‫‪5‬‬</w:t>
        <w:br/>
        <w:t>‫וכלכליים בע"מ‬</w:t>
        <w:br/>
        <w:t>‫‪₪ 23,178‬‬     ‫‪ 41‬מ"ר‬               ‫ביתא מדיקס בע"מ‬          ‫‪6‬‬           ‫‪6‬‬</w:t>
        <w:br/>
        <w:t>‫‪₪ 19,221‬‬     ‫‪ 34‬מ"ר‬                 ‫ליאונרד לייבוביץ‬       ‫‪7‬‬           ‫‪7‬‬</w:t>
        <w:br/>
        <w:t>‫‪₪ 15,829‬‬     ‫‪ 28‬מ"ר‬                       ‫גלבר אריה‬      ‫‪8,9‬‬           ‫‪8‬‬</w:t>
        <w:br/>
        <w:t>‫גלבר ג'ודיט‬</w:t>
        <w:br/>
        <w:t>‫‪₪ 10,741‬‬     ‫‪ 19‬מ"ר‬             ‫אליה יחזקאל ישראל‬         ‫‪10‬‬           ‫‪9‬‬</w:t>
        <w:br/>
        <w:t>‫‪₪ 18,090‬‬     ‫‪ 32‬מ"ר‬           ‫מילברגר מרום אברהם‬       ‫‪11,12‬‬          ‫‪10‬‬</w:t>
        <w:br/>
        <w:t>‫מילברגר חנה‬</w:t>
        <w:br/>
        <w:t>‫‪₪ 18,656‬‬     ‫‪ 33‬מ"ר‬             ‫אליה יחזקאל ישראל‬        ‫‪10‬‬           ‫‪11‬‬</w:t>
        <w:br/>
        <w:t>‫‪₪ 12,437‬‬     ‫‪ 22‬מ"ר‬                      ‫שמואל גילה‬      ‫‪13‬‬           ‫‪12‬‬</w:t>
        <w:br/>
        <w:t>‫‪₪ 19,221‬‬     ‫‪ 34‬מ"ר‬                  ‫אביגדורוב גיורא‬     ‫‪14‬‬           ‫‪13‬‬</w:t>
        <w:br/>
        <w:t>‫‪₪ 19,221‬‬     ‫‪ 34‬מ"ר‬                     ‫קלפנר ראובן‬      ‫‪15‬‬           ‫‪14‬‬</w:t>
        <w:br/>
        <w:t>‫‪₪ 23,178‬‬     ‫‪ 41‬מ"ר‬                       ‫כהן ישראל‬      ‫‪16‬‬           ‫‪15‬‬</w:t>
        <w:br/>
        <w:t>‫‪₪ 31,658‬‬     ‫‪ 56‬מ"ר‬              ‫יחזקאל סעידה שרה‬        ‫‪17‬‬           ‫‪16‬‬</w:t>
        <w:br/>
        <w:t>‫‪₪ 32,223‬‬     ‫‪ 57‬מ"ר‬                       ‫זינגר מירה‬     ‫‪18‬‬           ‫‪17‬‬</w:t>
        <w:br/>
        <w:t>‫‪₪ 15,829‬‬     ‫‪ 28‬מ"ר‬                   ‫יחזקאל סעידה‬       ‫‪17‬‬           ‫‪18‬‬</w:t>
        <w:br/>
        <w:t>‫(יחזקאל עזרא ז"ל‪ ,‬הרשום‬</w:t>
        <w:br/>
        <w:t>‫כבעלים מחצית החלקה נפטר‬</w:t>
        <w:br/>
        <w:t>‫בשנת ‪ 2014‬ויורשתו עפ"י צו‬</w:t>
        <w:br/>
        <w:t>‫ירושה מיום ‪ 11.05.14‬הנה‬</w:t>
        <w:br/>
        <w:t>‫יחזקאל סעידה)‬</w:t>
        <w:br/>
        <w:t>‫‪₪ 18,090‬‬     ‫‪ 32‬מ"ר‬           ‫לב הקריה נכסים בע"מ‬         ‫‪19‬‬          ‫‪19‬‬</w:t>
        <w:br/>
        <w:t>‫‪₪ 18,090‬‬     ‫‪ 32‬מ"ר‬                       ‫פינקלס לוי‬   ‫‪20,21‬‬          ‫‪20‬‬</w:t>
        <w:br/>
        <w:t>‫פינקלס יהודית‬</w:t>
        <w:br/>
        <w:t>‫‪₪ 16,960‬‬     ‫‪ 30‬מ"ר‬                       ‫פינקלס לוי‬   ‫‪20,21‬‬          ‫‪21‬‬</w:t>
        <w:br/>
        <w:t>‫פינקלס יהודית‬</w:t>
        <w:br/>
        <w:t>‫‪₪ 19,221‬‬     ‫‪ 34‬מ"ר‬                       ‫פינקלס לוי‬   ‫‪20,21‬‬          ‫‪22‬‬</w:t>
        <w:br/>
        <w:t>‫פינקלס יהודית‬</w:t>
        <w:br/>
        <w:t>‫‪₪ 18,656‬‬     ‫‪ 33‬מ"ר‬   ‫חיים סגל ובניו קבלני בנין בע"מ‬   ‫‪22,23‬‬          ‫‪23‬‬</w:t>
        <w:br/>
        <w:t>‫תל פז חברה לבנין בע"מ‬</w:t>
        <w:br/>
        <w:t>‫‪₪ 15,829‬‬     ‫‪ 28‬מ"ר‬   ‫חיים סגל ובניו קבלני בנין בע"מ‬   ‫‪22,23‬‬          ‫‪24‬‬</w:t>
        <w:br/>
        <w:t>‫תל פז חברה לבנין בע"מ‬</w:t>
        <w:br/>
        <w:t>‫‪₪ 19,786‬‬     ‫‪ 35‬מ"ר‬           ‫קלפנר נעמי (אדריאנה)‬       ‫‪24‬‬           ‫‪25‬‬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תיק‪7/74/2021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‫‪₪ 18,090‬‬     ‫‪ 32‬מ"ר‬              ‫אליה יחזקאל ישראל‬       ‫‪10‬‬           ‫‪26‬‬</w:t>
        <w:br/>
        <w:t>‫‪₪ 15,829‬‬     ‫‪ 28‬מ"ר‬                     ‫קלפנר ראובן‬      ‫‪15‬‬           ‫‪27‬‬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‫דחיית טענות נוספות של הנתבעים‬</w:t>
        <w:br/>
        <w:t>‫‪ .79‬הנתבעים טוענים בסיכומים (סעיפים ‪ )12-9‬כי לאור דברי מר בן עמי בדיון בתיק ‪ 326/19‬שלפיו‬</w:t>
        <w:br/>
        <w:t>‫היתה הסכמה שבעלי החנויות ינהלו את ענייניהם לבד – חל הכלל בדבר השתק שיפוטי‪ .‬דינה של‬</w:t>
        <w:br/>
        <w:t>‫טענה זו להידחות‪ .‬ראשית‪ ,‬ספק בעיני אם הנתבעים היו רשאים להעלות בסיכומים טענות בדבר‬</w:t>
        <w:br/>
        <w:t>‫השתק שיפוטי‪ ,‬שכן אין לטענה אזכור בכתב ההגנה (המתוקן)‪ ,‬כך שעל פני הדברים מדובר‬</w:t>
        <w:br/>
        <w:t>‫בהרחבת חזית אסורה‪ .‬שנית‪ ,‬תנאי להחלת הדוקטרינה הוא כי בעל הדין שכלפיו נטענת טענת‬</w:t>
        <w:br/>
        <w:t>‫ההשתק זכה בהליך משפטי אחר על בסיס הטענה הסותרת את הטענה בהליך השני‪ .‬תנאי זה לא‬</w:t>
        <w:br/>
        <w:t>‫התקיים בענייננו ולא מדובר בטענה שהתקבלה או שהצמיחה לתובעת הנאה כלשהי‪ .‬שלישית‪,‬‬</w:t>
        <w:br/>
        <w:t>‫ספק גדול בעיני אם ניתן ליתן משקל משמעותי לאמירה המיוחסת לחבר נציגות בפרוטוקול דיון‬</w:t>
        <w:br/>
        <w:t>‫בהליך אחר (שבו לא נקבע כל ממצא עובדתי ביחס לאמירה זו) ולקבוע כי מדובר בטענה סותרת‪,‬‬</w:t>
        <w:br/>
        <w:t>‫כדי לבסס טענה בדבר השתק שיפוטי‪.‬‬</w:t>
        <w:br/>
        <w:t>‫‪ .80‬בסיכומים מטעמם (סעיפים ‪ )84-76‬הוסיפו וציינו הנתבעים כי חלק מעבודות השיפוץ אינו שיפוץ‬</w:t>
        <w:br/>
        <w:t>‫הנחוץ ל"החזקה תקינה" של הרכוש המשותף‪ ,‬אלא שדרוגו והשבחתו‪ ,‬וחלק אחר מעבודות‬</w:t>
        <w:br/>
        <w:t>‫השיפוץ הן בגדר עבודות ברכוש פרטי‪ ,‬ועל כן יש להפחית רכיבים אלו מסכום התביעה מאחר‬</w:t>
        <w:br/>
        <w:t>‫שאין הצדקה לחיוב הנתבעים בגינם‪ .‬במסגרת זו‪ ,‬הפנו הנתבעים למספר סעיפים בכתבי הכמויות‬</w:t>
        <w:br/>
        <w:t>‫(כגון העתקת צנרות מזגנים‪ ,‬מסתורי כביסה‪ ,‬רשתות יונים פירוק ופינוי דוודים שיפוץ הלובי‬</w:t>
        <w:br/>
        <w:t>‫והוספת שער) שלדידם הוא בבחינת שיפור והשבחת הרכוש המשותף או עבודה ברכוש פרטי‪.‬‬</w:t>
        <w:br/>
        <w:t>‫‪ .81‬לא מצאתי ממש בטענה זו של הנתבעים‪.‬‬</w:t>
        <w:br/>
        <w:t>‫‪ .82‬הטענה כי עבודת שיפוץ מסוימת היא בגדר "השבחה" ולא "החזקה תקינה" היא טענה‬</w:t>
        <w:br/>
        <w:t>‫עובדתית‪/‬מקצועית מובהקת הטעונה ראיות להוכחתה‪ .‬הנתבעים טענו את הטענה בדבר שדרוג‬</w:t>
        <w:br/>
        <w:t>‫והשבחה בכתב ההגנה בצורה לאקונית ומסויגת וללא פירוט כדבעי (סיפת סע' ‪ 6‬לכתב ההגנה)‪.‬‬</w:t>
        <w:br/>
        <w:t>‫גם בהמשך ההליך‪ ,‬הנתבעים לא התייחסו בראיות ובמוצגים מטעמם בכלל לנושא זה‪ .‬בנסיבות‬</w:t>
        <w:br/>
        <w:t>‫אלו‪ ,‬ברי כי הנתבעים אינם יכולים להסתפק בהפניה לסעיפים אלו ואחרים בכתבי הכמויות‬</w:t>
        <w:br/>
        <w:t>‫בשלב הסיכומים כדי להוכיח את טענתם שהמדובר בעבודות שהן בגדר שדרוג והשבחה‪.‬‬</w:t>
        <w:br/>
        <w:t>‫‪ .83‬נוסף לכך‪ ,‬הטענה כי בוצעו עבודות ברכוש פרטי של בעלי הדירות לא אוזכרה כלל בכתב ההגנה‬</w:t>
        <w:br/>
        <w:t>‫מטעם הנתבעים והיא מהווה הרחבת חזית אסורה‪.‬‬</w:t>
        <w:br/>
        <w:t>‫‪ .84‬מעבר לנדרש אציין כי אין זה מעשי לשפץ רכוש משותף מבלי לפנות רכוש פרטי המותקן על גבי‬</w:t>
        <w:br/>
        <w:t>‫קירות חיצוניים משותפים או גגות משותפים (כגון העתקת דוודים וצנרות מזגנים)‪ ,‬ומדובר‪,‬‬</w:t>
        <w:br/>
        <w:t>‫לטעמי‪ ,‬בעבודות שהן חלק אינהרנטי משיפוץ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תיק‪7/74/2021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.85‬נוכח האמור לעיל‪ ,‬מצאתי לדחות את הטענה כי חלק מפרטי העבודות אינו עונה על הגדרת‬</w:t>
        <w:br/>
        <w:t>‫"החזקה תקינה"‪ ,‬כפי הנדרש בסעיף ‪ 58‬לחוק המקרקעין או כי בוצעו עבודות ברכוש פרטי‪,‬‬</w:t>
        <w:br/>
        <w:t>‫לכאורה‪ ,‬באופן הפוטר את הנתבעים מתשלום חלקם במלא עבודות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.86‬כמו כן‪ ,‬לא מצאתי להתייחס לטענות הנתבעים המתבססות על חוות דעת המומחה מטעמם בדבר‬</w:t>
        <w:br/>
        <w:t>‫ההפרדה הפיזית והתכנונית שבין ה"אגפים"‪ .‬דומני שמשמעותה של חוות דעת זו‪ ,‬צריכה להתברר‬</w:t>
        <w:br/>
        <w:t>‫במסגרת ההליך המקביל שעניינו הכרזה על הבית כבית מורכב על פי סעיף ‪ 59‬לחוק המקרקעין‬</w:t>
        <w:br/>
        <w:t>‫והיא אינה רלוונטית לענייננו‪ .‬מובן שאין בקביעה זו‪ ,‬כדי להשליך על משקלה של חוות הדעת‬</w:t>
        <w:br/>
        <w:t>‫בהליך המקביל‪ ,‬אם תוגש 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.87‬חובתו של בעל דירה לשאת במלוא ההוצאות הדרושות להחזקתו התקינה של הרכוש המשותף‬</w:t>
        <w:br/>
        <w:t>‫בבית המשותף ולניהולו היא חובה מוחלטת ובלתי מותנית‪ ,‬חובה זו קמה מכוח הזכות הקניינית‬</w:t>
        <w:br/>
        <w:t>‫של כל בעל דירה בחלק בלתי מסוים ברכוש המשותף בבית המשותף‪.‬‬</w:t>
        <w:br/>
        <w:t>‫‪ .88‬משמעות מתן פטור לחלק מבעלי הדירות מחובתם החוקית לשלם את חלקם בהוצאות להחזקת‬</w:t>
        <w:br/>
        <w:t>‫הרכוש המשותף היא כי בעלי הדירות האחרים מממנים את בעלי הדירות שאינם ממלאים את‬</w:t>
        <w:br/>
        <w:t>‫חובתם‪ .‬תוצאה כזו אינה צודקת או שוויונית‪.‬‬</w:t>
        <w:br/>
        <w:t>‫‪ .89‬בענייננו‪ ,‬כאמור‪ ,‬ועל פי הראיות שהוצגו לפני‪ ,‬לא שוכנעתי כי התקיימו נסיבות המצדיקות מתן‬</w:t>
        <w:br/>
        <w:t>‫פטור לנתבעים שלא לשאת בחלקם בהוצאות השיפוץ לשם תחזוקתו של הרכוש המשותף‪ ,‬כקבוע‬</w:t>
        <w:br/>
        <w:t>‫בחוק המקרקעין והתקנון המוסכם של הבית‪.‬‬</w:t>
        <w:br/>
        <w:t>‫‪ .90‬אשר על כן‪ ,‬התביעה מתקבלת‪.‬‬</w:t>
        <w:br/>
        <w:t>‫‪ .91‬הנתבעים ישלמו לתובעת‪ ,‬כל אחד‪ ,‬לפי חלקו‪ ,‬את הסכומים המפורטים לעיל בסעיף ‪ 78‬לפסק‬</w:t>
        <w:br/>
        <w:t>‫הדין‪ ,‬בתוספת הפרשי הצמדה וריבית כחוק מיום הגשת התביעה (‪ )24.3.2021‬ועד היום‪ .‬בנוסף‪,‬‬</w:t>
        <w:br/>
        <w:t>‫ישלמו הנתבעים‪ ,‬יחד ולחוד‪ ,‬את הוצאות ההליך הכוללות את אגרת התביעה ושכ"ט עו"ד בסך‬</w:t>
        <w:br/>
        <w:t>‫כולל של ‪ 15,000‬ש"ח‪.‬‬</w:t>
        <w:br/>
        <w:t>‫‪ .92‬הסכומים הנקובים לעיל ישולמו בתוך ‪ 45‬יום מהיום‪ .‬לסכום אשר לא ישולם במועד שנקבע‬</w:t>
        <w:br/>
        <w:t>‫יתווספו הפרשי הצמדה וריבית כחוק ממועד מתן פסק הדין ועד התשלום המלא בפועל‪.‬‬</w:t>
        <w:br/>
        <w:t>‫ניתן בלשכתי‪ ,‬בהעדר הצדדים‪ ,‬היום‪ 17 ,‬בדצמבר ‪ ,2023‬ה' בטבת תשפ"ד‪.‬‬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7/74/2021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