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2023-11-30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'בית עמיתים'‬                               ‫התובעת‪:‬‬</w:t>
        <w:br/>
        <w:t>‫ברחוב ויצמן ‪ 107‬כפר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פלדמן ישראל‬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‫גבעון יעל‬    ‫‪.1‬‬                      ‫הנתבעים‪:‬‬</w:t>
        <w:br/>
        <w:t>‫רונן מאיר‬    ‫‪.2‬‬</w:t>
        <w:br/>
        <w:t>‫אברהימי פרידה‬      ‫‪.3‬‬</w:t>
        <w:br/>
        <w:t>‫קנגברי שרון‬     ‫‪.4‬‬</w:t>
        <w:br/>
        <w:t>‫גולשן שירלי‬     ‫‪.5‬‬</w:t>
        <w:br/>
        <w:t>‫קנגברי קובי‬     ‫‪.6‬‬</w:t>
        <w:br/>
        <w:t>‫כהן דוד‬    ‫‪.7‬‬</w:t>
        <w:br/>
        <w:t>‫כהן הלן‬    ‫‪.8‬‬</w:t>
        <w:br/>
        <w:t>‫סיני נתן‬    ‫‪.9‬‬</w:t>
        <w:br/>
        <w:t>‫סינאי אברהם‬     ‫‪.10‬‬</w:t>
        <w:br/>
        <w:t>‫קואן פרחיה‬    ‫‪.11‬‬</w:t>
        <w:br/>
        <w:t>‫כולם באמצעות ב"כ‪ :‬עו"ד קואן טלאור‬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סעד כספי לחיוב הנתבעים בעלויות איטום גג הבית המשותף בהתאם‬</w:t>
        <w:br/>
        <w:t>‫לחלקם היחסי הרשום בתקנון המוסכם‪ ,‬וכמו כן חיוב הנתבעים בתשלומים שוטפים עבור‬</w:t>
        <w:br/>
        <w:t>‫הוצאות החזקה תקינה וניהול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הרלבנטיות‬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1‬עניינה של התביעה בבית משותף ברחוב וייצמן ‪ 107‬כפר סבא‪ ,‬הרשום בפנקס‬</w:t>
        <w:br/>
        <w:t>‫הבתים המשותפים מתאריך ‪ 14.11.2001‬והמוכר כחלקה ‪ 302‬בגוש ‪6438‬‬</w:t>
        <w:br/>
        <w:t>‫(להלן – " הבית המשותף ")‪ .‬הבית המשותף מורכב ממבנה אחד בן שש קומות‬</w:t>
        <w:br/>
        <w:t>‫ו ‪ 29 -‬יחידות‪ .‬לבית תקנון מוסכם מתאריך ‪( 14.11.2001‬להלן – " התקנון‬</w:t>
        <w:br/>
        <w:t>‫המוסכם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2‬התובעת היא נציגות הבית המשותף 'בית עמיתים' ברחוב ויצמן ‪ 107‬כפר סבא‬</w:t>
        <w:br/>
        <w:t>‫(להלן – " התובעת " או " הנציגות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3‬הנתבעים ‪ 11-1‬הם בעלי חנויות ( להל ן ‪ " -‬הדירות " או " היחידות ") בבית‬</w:t>
        <w:br/>
        <w:t>‫המשותף‪ ,‬אשר מוכרות כתתי חלקות ‪ 6-2‬ו ‪ ,10-8 -‬בהתאם ל פירוט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4‬הנתבעת ‪ ,1‬יעל גבעון‪ ,‬היא בעלת זכויות (מכוח ירושה) של דירה המוכרת כתת‬</w:t>
        <w:br/>
        <w:t>‫חלקה מספר ‪ , 2‬המצויה בקומת הקרקע בבית המשותף (להלן ‪ " -‬הנתבעת ‪. )"1‬‬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5‬הנתבע ‪ , 2‬רונן מאיר‪ ,‬הוא הבעלים של דירה המוכרת כתת חלקה מספר ‪,3‬‬</w:t>
        <w:br/>
        <w:t>‫המצויה בקומת הקרקע בבית המשותף (להלן ‪ " -‬הנתבע ‪. )"2‬‬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6‬הנתבעת ‪ ,3‬אברהימי פרידה ‪ ,‬היא הבעלים של דירה המוכרת כתת חלקה מספר‬</w:t>
        <w:br/>
        <w:t>‫‪ , 4‬המצויה בקומת הקרקע בבית המשותף (להלן ‪ " -‬הנתבעת ‪. )"3‬‬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7‬הנתבעים ‪ , 6-4‬קנגברי שרון‪ ,‬גולשן שירלי וקנגברי קובי (בהתאמה)‪ ,‬הם‬</w:t>
        <w:br/>
        <w:t>‫הבעלים של דירה המוכרת כתת חלקה מספר ‪ ,5‬המצויה בקומת הקרקע בבית‬</w:t>
        <w:br/>
        <w:t>‫המשותף (ל הלן ‪ " -‬הנתבע ים ‪. )"6-4‬‬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8‬הנתבעים ‪ , 8-7‬כהן דוד וכהן הלן‪ ,‬הם הבעלים של דירה המוכרת כתת חלקה‬</w:t>
        <w:br/>
        <w:t>‫מספר ‪ , 6‬המצויה בקומת הקרקע בבית המשותף (להלן ‪ " -‬הנתבע ים ‪. )"8-7‬‬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9‬הנתבעים ‪ , 10-9‬סיני נתן וסינאי אברהם‪ ,‬הם הבעלים של דירה המוכרת כ תת‬</w:t>
        <w:br/>
        <w:t>‫חלקה מספר ‪ ,8‬המצויה בקומת הקרקע בבית המשותף (להלן ‪ " -‬הנתבע ים ‪10-‬‬</w:t>
        <w:br/>
        <w:t>‫‪. )"9‬‬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10‬על שמה של הנתבעת ‪ , 11‬קואן פרחיה‪ ,‬רשומות הערות אזהרה על דירות‬</w:t>
        <w:br/>
        <w:t>‫המוכרות כ תתי חלקות ‪ , 10-9‬המצויות בקומת הקרקע בבית המשותף (להלן ‪-‬‬</w:t>
        <w:br/>
        <w:t>‫" הנתבעת ‪ . )"1‬למען הנוחות‪ ,‬הנתבעים ‪ 11-1‬יקראו יחד (להלן –‬</w:t>
        <w:br/>
        <w:t>‫" הנתבעים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11‬למרות פניות התובעת במהלך שנים‪ ,‬הנתבעים לא שילמו את הוצאות החזקת‬</w:t>
        <w:br/>
        <w:t>‫הרכוש המשותף‪ ,‬וזאת בניגוד לאמור בתקנון המוסכם ו בניגוד להוראות‬</w:t>
        <w:br/>
        <w:t>‫ה חוק והפסיקה‪ .‬כמו כן ‪ ,‬יש להורות לנתבעים לשלם את חלקם היחסי בביצוע‬</w:t>
        <w:br/>
        <w:t>‫עבודות איטום גג הבית המשותף‪ ,‬וזאת על פי החלוקה הקבועה בתקנון‬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12‬סעיף ‪ 4.4‬לתקנון המוסכם קובע כי‪" :‬בהוצאות החזקה וניהול של כל יתר‬</w:t>
        <w:br/>
        <w:t>‫חלקי הרכוש המשותף והמתקנים המשותפים שבבית שאינם מפורטים‬</w:t>
        <w:br/>
        <w:t>‫בפסקה ‪ ,4.1‬יישאו בע לי היחידות שבבית‪"..‬‬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13‬בהתאם לסעיף ‪ 4.4‬לתקנון המוסכם‪ ,‬כל יחידות המשנה בב ית המשותף ( ‪29-‬‬</w:t>
        <w:br/>
        <w:t>‫‪ ) 2‬חייבות בתשלום כל העלויות אשר לא מפורטות בסעיף ‪ 4.1‬לתקנון‬</w:t>
        <w:br/>
        <w:t>‫המוסכם‪ ,‬שכאמור בהוצאות אלה חייבות יחידות משנה ‪ 29-15‬בלבד‪.‬‬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14‬לפיכך‪ ,‬בהתאם לתקנון המוסכם ובהתאם לסעיף ‪ 58‬ל חוק המקר קעין‬</w:t>
        <w:br/>
        <w:t>‫התשכ"ט ‪( ,1969 -‬להלן – " חוק המקרקעין ") ‪ ,‬על הנתבעים חלה חובה לשאת‬</w:t>
        <w:br/>
        <w:t>‫בהוצאות אחזקה וניהול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15‬הנתבעים לא שילמו את דמי הועד על פי חלקם היחסי ולא שילמו את‬</w:t>
        <w:br/>
        <w:t>‫חלקם בהוצאות איטום גג הבית המשותף שנעשה בשנת ‪.2019‬‬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16‬בעניין עלות איטום הגג‪ ,‬הנציגות שילמה את מלוא עלות האיטום וזאת‬</w:t>
        <w:br/>
        <w:t>‫בעקבות מים שחדרו למבנה ואף למערכות החשמל בעת עונת החורף בשנת‬</w:t>
        <w:br/>
        <w:t>‫‪ .2019‬עלות האיטום היא בסך כולל של ‪.₪ 52,182‬‬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17‬חלקו וחובו של כל אחד ואחת מהנתבעים עבור אי תשלום חלקו בהחזקה‬</w:t>
        <w:br/>
        <w:t>‫התקינה וניהול הרכוש המשותף במשך תקופה של שבע שנים (להלן – " חוב‬</w:t>
        <w:br/>
        <w:t>‫ראשון ") ועבור חובו בהשתתפות באיטום גג הבית המשותף (להלן – " חוב‬</w:t>
        <w:br/>
        <w:t>‫שני ")‪ ,‬מ חושב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‫חובה הראשון של הנתב עת ‪ ,1‬עומד על סך כולל של ‪( ₪ 8,400‬בחישוב ‪₪ 100‬‬</w:t>
        <w:br/>
        <w:t>‫לחודש כפול ‪ 84‬חודשים)‪ .‬חובה השני של הנתבעת ‪ ,1‬עומד על סך כולל של‬</w:t>
        <w:br/>
        <w:t>‫‪ ,₪ 913‬ובסה"כ ‪.₪ 9,313‬‬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‫חובו הראשון של הנתבע ‪ ,2‬עומד על סך כולל של ‪( ₪ 16,800‬בחישוב ‪₪ 200‬‬</w:t>
        <w:br/>
        <w:t>‫לחודש כפול ‪ 84‬חודשים)‪ .‬חובו השני של הנתבע ‪ ,2‬עומד על סך כולל של ‪1,826‬‬</w:t>
        <w:br/>
        <w:t>‫‪ ,₪‬ובסה"כ ‪.₪ 18,626‬‬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‫חובה הראשון של הנתבעת ‪ ,3‬עומד על סך כולל של ‪( ₪ 11,214‬בחישוב ‪133.5‬‬</w:t>
        <w:br/>
        <w:t>‫‪ ₪‬לחודש כפול ‪ 84‬חודשים)‪ .‬חובה השני של הנתבעת ‪ ,3‬עומד על סך כולל של‬</w:t>
        <w:br/>
        <w:t>‫‪ ,₪ 1,221‬ובסה"כ ‪.₪ 12,435‬‬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‫חובם הראשון של הנתבעים ‪ ,6-4‬עומד על סך כולל של ‪ ( ₪ 11,214‬בחישוב‬</w:t>
        <w:br/>
        <w:t>‫‪ ₪ 133.5‬לחודש כפול ‪ 84‬חודשים)‪ .‬חובם השני של הנתבעים ‪ ,6-4‬עומד על‬</w:t>
        <w:br/>
        <w:t>‫סך כולל של ‪ ,₪ 1,221‬ובסה"כ ‪.₪ 12,435‬‬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‫חובם הראשון של הנתבעים ‪ ,8-7‬עומד על סך כולל של ‪( ₪ 11,214‬בחישוב‬</w:t>
        <w:br/>
        <w:t>‫‪ ₪ 133.5‬לחודש כפול ‪ 84‬חודשים)‪ .‬חובם השני של הנתבעים ‪ ,8-7‬עומד על‬</w:t>
        <w:br/>
        <w:t>‫סך כולל של ‪ ,₪ 1,221‬ובסה"כ ‪.₪ 12,435‬‬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‫חובם הראשון של הנתבעים ‪ ,10-9‬עומד על סך כולל של ‪( ₪ 13,986‬בחישוב‬</w:t>
        <w:br/>
        <w:t>‫‪ ₪ 166.5‬לחודש כפול ‪ 84‬חודשים)‪ .‬חובם השני של הנתבעים ‪ ,10-9‬עומד על‬</w:t>
        <w:br/>
        <w:t>‫סך כולל של ‪ ,₪ 1,523‬ובסה"כ ‪.₪ 15,509‬‬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‫חובה הראשון של הנתבעת ‪ ,11‬עומד על סך כולל של ‪( ₪ 22,386‬בחישוב ‪100‬‬</w:t>
        <w:br/>
        <w:t>‫‪ ₪‬לחודש כפול ‪ 84‬חודשים‪ ,‬כמו כן ‪ ,‬החישוב עבור היחידה הנוספת הוא ‪166.5‬‬</w:t>
        <w:br/>
        <w:t>‫לחודש כפול ‪ 84‬חודשים)‪ .‬חובה השני של הנתבעת ‪ ,11‬עומד על סך כולל של‬</w:t>
        <w:br/>
        <w:t>‫‪ ,₪ 2,436‬ובסה"כ ‪.₪ 24,822‬‬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18‬התובעת פעלה והגישה תביעה לפני כבוד המפקח נגד הבעלים של תת חלקה‬</w:t>
        <w:br/>
        <w:t>‫מספר ‪( 29‬תיק ‪ )6/140/2021‬בגין ע לות איטום הגג‪ ,‬בשל המורכבות המשפטית‬</w:t>
        <w:br/>
        <w:t>‫התיק הסתיים בפשרה שאושרה בפסק דין על ידי כבוד המפקח (להלן –‬</w:t>
        <w:br/>
        <w:t>‫" ההליך הקודם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19‬חרף דרישותיה של התובעת לתשלום החוב‪ ,‬לא פרעו הנתבעים את חובם‪.‬‬</w:t>
        <w:br/>
        <w:t>‫לפיכך‪ ,‬המפקח מתבקש לזמן את הנתבעים לדין ולחייבם לשלם לתובעת את‬</w:t>
        <w:br/>
        <w:t>‫חובותיהם כמפורט בכ תב התביעה‪ ,‬בצירוף הוצאות משפט ושכר טרחת עורך‬</w:t>
        <w:br/>
        <w:t>‫דין‪.‬‬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20‬במסגרת ההליך הקודם‪ ,‬התובעת כבר הגישה תביעה נגד בעליה של יחידה‬</w:t>
        <w:br/>
        <w:t>‫מספר ‪ 29‬בבית המשותף‪ ,‬שאיננה חלק מההליך דנן‪ ,‬ובמסגרת ההליך ניתן‬</w:t>
        <w:br/>
        <w:t>‫תוקף של פסק דין ל הסכם פשרה‪ .‬יש לציין כי במסגרת ההליך הקודם טענה‬</w:t>
        <w:br/>
        <w:t>‫התובעת בכל תוקף כי יחידה ‪ 29‬היא זאת שצריכה לשאת במלוא העלויות‬</w:t>
        <w:br/>
        <w:t>‫ביחס לאיטום הגג שבוצע‪.‬‬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21‬התובעת נוקטת בשיטת מצליח וא ת לאחר שקיבלה פס"ד לטובתה‪ ,‬אשר‬</w:t>
        <w:br/>
        <w:t>‫חייב את הנתבעת בהליך הקודם לשלם לה סך של ‪ ,₪ 34,289‬בגין האיטום‬</w:t>
        <w:br/>
        <w:t>‫ובגין דמי הניהול‪ ,‬באופן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 8,289‬עבור הוצאות החזקה וניהול ו ‪ ₪ 26,000 -‬עבור האיטום שבוצע‪ .‬כעת‪,‬‬</w:t>
        <w:br/>
        <w:t>‫התובעת מנסה להתעשר על חשבונם של הנתבעים שלא כדין‪ ,‬ומגישה שוב‬</w:t>
        <w:br/>
        <w:t>‫תביעה‪ ,‬על מלוא הסכום ומבלי לבצע קיזוז ביחס לכספים שכבר שולמו לה‪,‬‬</w:t>
        <w:br/>
        <w:t>‫תוך כדי שהיא טוענת טענות עובדתיות ומשפטיות סותרות והפוכות‪.‬‬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22‬נ וכח העובדה שהתובעת כבר קיבלה פס ק דין לטובתה בהליך הקודם‪ ,‬היא‬</w:t>
        <w:br/>
        <w:t>‫מושתקת כעת מכוח השתק פלוגתא ומכוח דוקטרינת ההשתק השיפוטי‪,‬‬</w:t>
        <w:br/>
        <w:t>‫מלטעון את ההפך הגמור‪.‬‬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23‬הנתבעים לא היו חייבים בשום שלב לשאת בתשלום עבודות האיטום‬</w:t>
        <w:br/>
        <w:t>‫ובתשלומים עבור הוצאות החזקה וניהול‪.‬‬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24‬מאז הקמתו של הבית ה משותף ועד למועד כתב תביעה זה‪ ,‬הנתבעים מעולם‬</w:t>
        <w:br/>
        <w:t>‫לא נדרשו לשלם הוצאות החזקה וניהול (למעט במועד היווסדה של נציגות‬</w:t>
        <w:br/>
        <w:t>‫הבית המשותף הראשונה – דרישה שבוטלה במודע על ידי התובעת שסברה‬</w:t>
        <w:br/>
        <w:t>‫בעצמה כי אין מקום לחייב את הנתבעים בתשלום הוצאות משום שהנתבעים‬</w:t>
        <w:br/>
        <w:t>‫לא משתמשים כלל ברכוש המש ותף)‪ .‬הגישה לחנויות הנתבעים היא מהרחוב‪,‬‬</w:t>
        <w:br/>
        <w:t>‫וכך בפועל‪ ,‬אין שימוש כלל בבית המשותף‪ .‬בסעיף ‪ 4.1‬לתקנון המוסכם צוין‬</w:t>
        <w:br/>
        <w:t>‫כי‪ " :‬בהוצאות החזקה והניהול של לובי הכניסה המסומן בתשריט‪ ,‬חדר‬</w:t>
        <w:br/>
        <w:t>‫המדרגות‪ ,‬המעלית‪ ,‬חדר מכונות מעלית‪ ,‬ממד"ים חדרי שירותים המהווי ם‬</w:t>
        <w:br/>
        <w:t>‫רכוש משותף‪ ,‬וכן בתשלומים עבור צריכת מים בשירותים המשותפים‪,‬‬</w:t>
        <w:br/>
        <w:t>‫יישאו בעלי דירות ‪ 15-29/302‬בלבד (להלן – "המשרדים")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25‬התובעת הפרה ברגל גסה את הוראות חוק המקרקעין‪ ,‬בכך שמעולם לא‬</w:t>
        <w:br/>
        <w:t>‫זימנה לאסיפה הכללית את הנתבעים‪ .‬למעשה‪ ,‬הנתבעים כלל לא היו‬</w:t>
        <w:br/>
        <w:t>‫מעורבים בענייני הועד וזא ת נוכח הדרה מכוונת של הנתבעים על ידי התובעת‬</w:t>
        <w:br/>
        <w:t>‫מענייני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26‬בכוונת הנתבעים לפתוח בהקדם הליך נפרד ולהכריז על הבית כ"בית‬</w:t>
        <w:br/>
        <w:t>‫מורכב"‪ .‬במסגרת הכרזה זו‪ ,‬יעתרו הנתבעים להתנתק מהקופה הכללית של‬</w:t>
        <w:br/>
        <w:t>‫הבית המשותף ומהקופה הכללית של הבית המשותף‪ .‬שכן‪ ,‬אין מקום לחייב‬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את הנתבעים שעה שאינם חלק מהבית המשותף – וכך גם ראתה בהם‬</w:t>
        <w:br/>
        <w:t>‫התובעת לאורך כל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27‬נוכח העובדה שיחידה ‪ 29‬בנתה והתקינה אנטנות סלולריות או אמצעי‬</w:t>
        <w:br/>
        <w:t>‫תקשורת על הגג וכן נוכח העובדה כי היא היחידה שנהנית מדמי השכירות‬</w:t>
        <w:br/>
        <w:t>‫המשולמים לה על ידי אותם צדדי ג' שהתקינו את האנטנות הסלולריות כמי‬</w:t>
        <w:br/>
        <w:t>‫ששוכרים את אותם שטחים בגג‪ ,‬עליה לשאת לבדה בתשלום ניהול ואחזקה‬</w:t>
        <w:br/>
        <w:t>‫של הג 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28‬הנתבעים ואף שאר הדיירים בבית המשותף מנועים מ להשתמש באופן‬</w:t>
        <w:br/>
        <w:t>‫כלשהו בגג הבניין ובפועל יחידה ‪ 29‬התקינה בעבר דלת כניסה לגג ודאגה‬</w:t>
        <w:br/>
        <w:t>‫לנעול אותו‪ .‬כמו כן ‪ ,‬בעת ששוכר הנכס של הנתבע ‪ 4‬ביקש לגשת אל הגג‪,‬‬</w:t>
        <w:br/>
        <w:t>‫בעליה של יחידה ‪ 29‬דרש תשלום של לא פחות מ ‪ .₪ 250 -‬מכאן שיחידה ‪29‬‬</w:t>
        <w:br/>
        <w:t>‫ע ושה שימוש בלעדי בגג כמנהג בעלים ולא מאפשרת לאף אחד מדיירי הבית‬</w:t>
        <w:br/>
        <w:t>‫לגשת אליו‪ ,‬ולפיכך‪ ,‬תנאי סעיף ‪ 4.5‬לתקנון המוסכם לא מתקיימים ויש‬</w:t>
        <w:br/>
        <w:t>‫לחייב רק את יחידה ‪ 29‬במלוא הוצאות החזקת הגג מכוח סעיף ‪ 6.4‬לתקנון‬</w:t>
        <w:br/>
        <w:t>‫המוסכם אשר קובע כי‪ " :‬ובכל מקרה של נזקים‪ ,‬אם יהיו כאלה‪ ,‬כתוצאה‬</w:t>
        <w:br/>
        <w:t>‫מ בי צוע הפעולות הנ"ל‪ ,‬יתקנו בעלי יחידות הגג את הנזקים ויחזירו את‬</w:t>
        <w:br/>
        <w:t>‫המצב לקדמותו‪ ,‬על חשבונם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29‬מעיון בחישוב דמי האחזקה והניהול עולה כי ישנן טעויות‪ ,‬ככל הנראה‬</w:t>
        <w:br/>
        <w:t>‫מכוונות‪ .‬למשל‪ ,‬שטחה של תת חלקה ‪ 2‬קטן משטחה של תת חלקה מספר ‪9‬‬</w:t>
        <w:br/>
        <w:t>‫וחרף האמור התובעת דורשת את אותם הוצאות החזקה וניהול‪ ,‬כלומר ‪100‬‬</w:t>
        <w:br/>
        <w:t>‫‪ ₪‬לחודש‪.‬‬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30‬על כן‪ ,‬יש לדחות את התביעה על הסף ולחייב את התובעת בפיצוי ה ולם‬</w:t>
        <w:br/>
        <w:t>‫ובהוצאות הנתבעים לרבות שכר טרחת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31‬בתאריך ‪ 29.5.2022‬התקיים דיון במעמד הצדדים למעט הנתבעת ‪ 4‬והנתבע‬</w:t>
        <w:br/>
        <w:t>‫‪ ,11‬שלטענת בא כוחם – לא חשו בטוב (להלן – " הדיון ")‪ .‬בסופו של הדיון‬</w:t>
        <w:br/>
        <w:t>‫התקבלה החלטה לפיה התיק נקבע להוכחות לתאריך ‪.7.12.2022‬‬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32‬בתאריך ‪ 18.1.2023‬התקיים דיון הוכחות במעמד התובעת‪ ,‬הנתבע ‪ 6‬ואייל‬</w:t>
        <w:br/>
        <w:t>‫יזרעאלי – המומחה לאיטום (להלן – " פרוטוקול דיון ההוכחות ")‪ .‬במסגרת‬</w:t>
        <w:br/>
        <w:t>‫דיון ההוכחות העידו מטעם הנתבעים מר אייל יזרעאל והנתבע ‪ ,6‬ומטעם‬</w:t>
        <w:br/>
        <w:t>‫התובעת העידה הגב' נעמי פיטליק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33‬ניסיון להביא את הצדדים להסכמות לאחר דיון ההוכחות‪ ,‬לא הצליח‪ .‬אביא‬</w:t>
        <w:br/>
        <w:t>‫להלן את תמצית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34‬דרך החישוב שפורטה בסעיף ‪ 22‬לכתב התביעה היא בהתאם לתקנון המוסכם ‪.‬‬</w:t>
        <w:br/>
        <w:t>‫על כל בעל יחידה בבניין ל שלם בהתאם ל קבוע בתקנון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35‬הדרישה מחנויות הנתבעים היא רק על חלק מההוצאות‪ ,‬מתוך הוצאה‬</w:t>
        <w:br/>
        <w:t>‫ממוצעת של כ ‪ 170 -‬אלף ‪ ₪‬בשנה‪ ,‬חלקם של הנתבעים עומד על ‪ 70‬אלף ‪₪‬‬</w:t>
        <w:br/>
        <w:t>‫בלבד‪ ,‬כלומר ‪ ,40%‬כולל הרזרבה‪.‬‬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36‬גילו של הבניין מושא הסכסוך הוא ‪ 20‬שנה ו יש בו תקלות ‪ .‬לדוגמ ה צינור‬</w:t>
        <w:br/>
        <w:t>‫ראשי התפוצץ לפני כ חמש שנים ו עלות התיקון היא כ ‪ 7 -‬אלף ‪ .₪‬אין ספק‬</w:t>
        <w:br/>
        <w:t>‫שגם צינור המים הראשי שייך לחנויות ‪ ,‬אחרת לא הי ו להם מים בחנוי ו תיהם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37‬הנתבעים טוענים דבר והיפוכו ב מקומות שונים‪ .‬אי אפשר להיות חלק מהב ית‬</w:t>
        <w:br/>
        <w:t>‫המשותף ו כשלא נוח להם‪ ,‬לא להיות חלק ממנו‪ .‬כלומר‪ ,‬לטעון לקיומו של‬</w:t>
        <w:br/>
        <w:t>‫תקנון מוסכם אך מנגד להתעלם ממנו‪ ,‬ולא לשלם את הוצאות החזקת הרכוש‬</w:t>
        <w:br/>
        <w:t>‫המשותף בטענה של אי ידוע בדבר מועד התכנסות האסיפות הכלליות‪.‬‬</w:t>
        <w:br/>
        <w:t>‫בהתאם לפסיקה ‪ ,‬גם אם נפל פגם כלשהו בזימון לאסיפה הכללית‪ ,‬אין בכך‬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לפגוע בקבלת ההחלטה ‪ .‬בענייננו יש לוח מודעות בבניין‪ ,‬והתובעת דאגה‬</w:t>
        <w:br/>
        <w:t>‫לתלות מודעה על לוח המודעות במשך כל שנה או בסמוך לקיום ה אסיפות‪.‬‬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38‬חלפו ‪ 18‬שנה מאז שב פעם אחרונה שב וצע איטום בגג‪ ,‬בהתאם לחוק‬</w:t>
        <w:br/>
        <w:t>‫והפסיקה חובת התשלום רובצת לפתחו של כל בעל נכס בבית המשותף‪ ,‬ואין‬</w:t>
        <w:br/>
        <w:t>‫צריך להמתין שירד גשם‪ ,‬הנתבעים מיוזמתם היו צריכים להגיע ולשלם בלי‬</w:t>
        <w:br/>
        <w:t>‫שהנציגות תרדוף אחריהם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39‬לגבי נושא האיטום‪ ,‬חקירתה הנגדית של התובעת הראתה כי הגג המסומן‬</w:t>
        <w:br/>
        <w:t>‫באות ח' הוא לא חלק מהרכוש המשותף‪ ,‬עוד עלה ואף אושר בחקירה הנגדית‬</w:t>
        <w:br/>
        <w:t>‫כי גג ז' לא חלק מהרכוש המשותף‪ .‬העדה מטעם התובעת לא ידעה להסביר‬</w:t>
        <w:br/>
        <w:t>‫מדוע טענה בהליך הקודם נגד יחידה ‪ ,29‬שגג ז' שצמוד ליחידה ‪ ,29‬אשר‬</w:t>
        <w:br/>
        <w:t>‫בנ תה עליו וחסמה את הגישה אליו וכעת בהליך הזה היא טוענת את הטענה‬</w:t>
        <w:br/>
        <w:t>‫ההפוכה‪ ,‬שגג ז' אינו צמוד ליחידה ‪ 29‬והגישה אליו פתוחה‪.‬‬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40‬לכן‪ ,‬הטענה המתבקשת היא ש ה גג המסומן ח' והגג המסומן ז' בתשריט אינם‬</w:t>
        <w:br/>
        <w:t>‫בגדר רכוש משותף‪ .‬לפיכך‪ ,‬דין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41‬לא הוסבר מדוע לא הוגשה תביע ה נגד הנתבעים במשך ‪ 20‬שנה‪ ,‬התובעת לא‬</w:t>
        <w:br/>
        <w:t>‫הצליחה להוכיח כי פנתה אל הנתבעים בדרישה לשלם דמי ניהול ואחזקה‪.‬‬</w:t>
        <w:br/>
        <w:t>‫כמו כן ‪ ,‬הנתבעים לא זומנו לאסיפות‪ ,‬גם בקשר לנושא 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42‬הוכח בחקירה הנגדית שצורפו חשבוניות שלא מתייחסות לחנויות‪ ,‬אלא‬</w:t>
        <w:br/>
        <w:t>‫להוצאות שהוצאו בקשר למעלית‪ ,‬לובי‪ ,‬חדר מדרגות‪ ,‬ועוד שירותים בבניין‬</w:t>
        <w:br/>
        <w:t>‫שהוחרגו במפורש מהנתבעים לפי סעיף ‪ 4.1‬לתקנון‪.‬‬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43‬יש לדחות את טענות התובעת מפני שבענייננו בעלי החנ ו יות סירבו לשלם‬</w:t>
        <w:br/>
        <w:t>‫ובצדק‪ ,‬מאחר ש ההוצאות הן של האיטום והן הוצאות אחרות של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לא חלות עליהם‪ .‬תקנון הבית המשותף הוא שמכריע לפ י ה חוק והוא‬</w:t>
        <w:br/>
        <w:t>‫קובע מפורשות שהנתבעים הוחרגו מרוב‪ ,‬אם לא מכל חלקי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44‬החשבוניות שהרכיבו את ההוצאות נשוא התביעה בגינן נחקרה הנציגות‬</w:t>
        <w:br/>
        <w:t>‫התובעת הן חלק הארי של הוצאות הבניין‪ ,‬הוצאות חשמל‪ ,‬הוצאות ניקיון‬</w:t>
        <w:br/>
        <w:t>‫שהוכח בחקירה שלפחות חלק הארי שלהם לא רובץ לפתחם של הנת 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45‬הוכח כי אין בסיס חוקי לסכומים שצוינו בסעיף ‪ 22‬לכתב התביעה וישנ ן‬</w:t>
        <w:br/>
        <w:t>‫סתירות בתחשיבים‪ .‬כמו ש נציגת התובעת אף לא ידעה להסביר את אופן‬</w:t>
        <w:br/>
        <w:t>‫החישוב של החוב המיוחס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הנתבעים בהשתתפות איטום גג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בדבר השתק פלוגתא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46‬לטענת הנתבעים‪ ,‬קיים השתק פלוגתא בכל הקשור לדרישת התובעת לתשלום עבור‬</w:t>
        <w:br/>
        <w:t>‫איטום הגג‪ ,‬וזאת ל נוכח העובדה שהתובעת כבר קיבלה פס ק דין לטובתה‬</w:t>
        <w:br/>
        <w:t>‫בהליך ה קודם בעניין זה‪ .‬לפיכך‪ ,‬לטענת הנתבעים‪ ,‬התובעת מושתקת כעת‬</w:t>
        <w:br/>
        <w:t>‫מכוח השתק פלוגתא ומכוח דוקטרינת ההשתק השי 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47‬כפי שכבר כתבתי ב פסק הדין בעניין (המפקח על המקרקעין פתח תקווה )‬</w:t>
        <w:br/>
        <w:t>‫‪ 335/21‬מטאור סרביס גרופ בע"מ נ' נטע חניונים בע"מ (נבו ‪, )30.04.2023‬‬</w:t>
        <w:br/>
        <w:t>‫לכלל בדבר מעשה בית דין שני ענפים‪ .‬האחד‪' ,‬השתק עילה' המושתת על‬</w:t>
        <w:br/>
        <w:t>‫עקרון מיצוי עילת התביעה‪ ,‬לפיו קם מחסום דיוני לפני תובע המבקש להגיש‬</w:t>
        <w:br/>
        <w:t>‫תביעה בעילת תביעה זהה שנדונה לגופה והוכרעה על ידי בית משפט מוסמך‬</w:t>
        <w:br/>
        <w:t>‫בפסק דין סופי‪ .‬השני‪' ,‬השתק פלוגתא' המקים מחסום דיוני לבעל דין‬</w:t>
        <w:br/>
        <w:t>‫המבקש לשוב ולהתדיין בשאלה עובדתית שנדונה והוכרעה בפ סק דין סופי‬</w:t>
        <w:br/>
        <w:t>‫(ע"א ‪ 735/07‬צמרות חברה לבניין נ' בנק מזרחי טפחות ‪ ,‬פסקאות ‪25-23‬‬</w:t>
        <w:br/>
        <w:t>‫לפסק הדין (נבו ‪.))5.1.2011‬‬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48‬אשר לכלל בדבר השתק פלוגתא‪ ,‬הטיבה לבטא זאת המלומדת זלצמן בספרה‬</w:t>
        <w:br/>
        <w:t>‫לאמור‪" :‬פסק דין תקף וסופי‪ ,‬שניתן לגופו של עניין‪ ,‬מעניק לנתבע חסינות‬</w:t>
        <w:br/>
        <w:t>‫מפני תביעה נוספת של התו בע בגין אותה עילת תביעה שהיוותה יסוד‬</w:t>
        <w:br/>
        <w:t>‫להתדיינות נושא פסק הדין‪ .‬בין שזכה התובע בפסק הדין ובין שנדחתה‬</w:t>
        <w:br/>
        <w:t>‫תביעתו‪ ,‬שם פסק הדין קץ להתדיינות בעלי הדין בגין אותה עילה‪ .‬העילה‬</w:t>
        <w:br/>
        <w:t>‫המקורית היא 'עילה פסוקה' וההשתק שקם מכוחו של הפסק הוא 'השתק‬</w:t>
        <w:br/>
        <w:t>‫עילה'‪ .‬לעניין זה אף אין נפקא מינ ה אם בתובענה השניה מבקש התובע‬</w:t>
        <w:br/>
        <w:t>‫לתבוע אותו סעד או סעד שלא תבע‪ ,‬או אם מעלה התובע למחלוקת אותן‬</w:t>
        <w:br/>
        <w:t>‫פלוגתאות שנדונו בתובענה הראשונה או נסמך הוא על אותן תיאוריות‬</w:t>
        <w:br/>
        <w:t>‫משפטיות או הוכחות עובדתיות‪ ,‬או אם מבקש בתובענה השניה להעמיד‬</w:t>
        <w:br/>
        <w:t>‫לדיון פלוגתא שלא הועלתה כלל בהתדיינות הקודמת או להעלות טענה‬</w:t>
        <w:br/>
        <w:t>‫משפטית חדשה או להביא הוכחות נוספות לתמיכה בפלוגתא שנדונה‪ .‬פסק‬</w:t>
        <w:br/>
        <w:t>‫הדין משתיק את תביעתו‪ ,‬כאמור‪ ,‬ובלבד שמדובר באותה עילת תביעה בכל‬</w:t>
        <w:br/>
        <w:t>‫אחת מן התובענות‪ .‬אף אין נפקא מינה לעניין זה אם מבוסס פסק הדין על‬</w:t>
        <w:br/>
        <w:t>‫ממצא חיובי או שלילי ואם הוא מבוסס על חוסר הוכחות‪( ".‬נינה זלצמן‬</w:t>
        <w:br/>
        <w:t>‫מעשה בית דין בהליך האזרחי (תשנ"א ‪.)30-29 ,)1991 -‬‬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49‬ככלל‪ ,‬השתק פלוגתא מקים מחסום דיוני לבעל ‪ -‬דין המבקש לשוב ולהתדיין‬</w:t>
        <w:br/>
        <w:t>‫בשאלה עובדתית מסוימת שכבר נדונה בין בעלי ‪ -‬הדין בהתדיינות קודמת אם‬</w:t>
        <w:br/>
        <w:t>‫מתקיימים ארבעה תנאים מצטברים ‪ ,‬והם‪:‬‬</w:t>
        <w:br/>
        <w:t>‫א‪ .‬הפלוגתא העולה בכל אחת מההתדיינויות היא אכן אותה פלוגתא‪ ,‬על‬</w:t>
        <w:br/>
        <w:t>‫רכיביה העובדתיים והמשפטיים‪.‬‬</w:t>
        <w:br/>
        <w:t>‫ב‪ .‬קוים דיון בין הצדדים באותה פלוגתא במסגרת ההתדיינות הראשונה‪,‬‬</w:t>
        <w:br/>
        <w:t>‫ולצד שנגדו מועלית טענת השתק בהתדיינות השנייה היה יומו בבית ‪ -‬המשפט‬</w:t>
        <w:br/>
        <w:t>‫ביחס לאותה פלוגתא‪.‬‬</w:t>
        <w:br/>
        <w:t>‫ג‪ .‬ההתדיינות הסתיימה בהכרעה מפורשת או מכללא של בית ‪ -‬המשפט באותה‬</w:t>
        <w:br/>
        <w:t>‫פלוגתא‪ ,‬בקביעת ממצא פוזיטיבי‪ ,‬להבדיל מממצא הנובע מהיעדר הוכחה‪.‬‬</w:t>
        <w:br/>
        <w:t>‫ד‪ .‬ההכרעה הייתה חיונית לצורך פסק ‪ -‬הדין שניתן בתובענה הראשונה‪.‬‬</w:t>
        <w:br/>
        <w:t>‫[ראו והשוו לכללים שנקבעו בעניין זה ע"א ‪ 1041/97‬אבי סררו נ' נעלי תומרס‬</w:t>
        <w:br/>
        <w:t>‫בע"מ ‪ ,‬נד( ‪( , )2000 ([ 642 )1‬להלן – " עניין סררו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50‬בענייננו אין מחלוקת כי התנאי השני אינו מתקיים‪ .‬הצדדים לא ניהלו‬</w:t>
        <w:br/>
        <w:t>‫הליכים קודמים‪ ,‬ומשכך הנתבעים לא יכולים להעלות טענת השתק‪ ,‬לרבות‬</w:t>
        <w:br/>
        <w:t>‫השתק פלוגתא ‪ " .‬בהיעדר זהות בין הצדדים לא יתקיים השתק עילה‪ ,‬גם אם‬</w:t>
        <w:br/>
        <w:t>‫התובע בשני המקרים זהה‪ .‬לעומת זאת‪ ,‬במקרה כזה ייתכן ש יתקיים השתק‬</w:t>
        <w:br/>
        <w:t>‫פלוגתא בסוגיה ספציפית " (ראו ע"מ ‪ 649‬לעניין סררו)‪.‬‬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51‬לפיכך‪ ,‬בהיעדר זהות בין הצדדים טענה זו תתקבל רק במקרים חריגים‪:‬‬</w:t>
        <w:br/>
        <w:t>‫הראשון‪ ,‬כש בעל ‪ -‬הדין הוא חליפו או כעין חליפו של בעל ‪ -‬דין בהליך הראשון ‪,‬‬</w:t>
        <w:br/>
        <w:t>‫השני‪ ,‬ש קיימת "קירבה משפטית" בינו לבין בעל ‪ -‬הדין בהליך הראשון ‪,‬‬</w:t>
        <w:br/>
        <w:t>‫הש לישי‪ ,‬שיש זהות אינטרסים בין בעלי ‪ -‬הדין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52‬מהכלל אל הפרט‪ ,‬הנתבעים לא הצליחו להוכיח כי קיימת קרבה משפטית או‬</w:t>
        <w:br/>
        <w:t>‫קרבה אחרת בין הצדדים להליך ‪ .‬בנוסף לכך‪ ,‬הנתבעים אף לא עומדים בתנאי‬</w:t>
        <w:br/>
        <w:t>‫השלישי לפיו על ההתדיינות להסתיים בהכרעה מפורשת או מכללא של בית ‪-‬‬</w:t>
        <w:br/>
        <w:t>‫המשפט באותה פלוגתא‪ ,‬בקביעת ממצא פוזיטיבי ‪ .‬שכן בענייננו‪ ,‬ההליך‬</w:t>
        <w:br/>
        <w:t>‫הקודם הסתיים לאחר שאושר הסכם פשרה בלבד ‪ ,‬ובלי שההליך הקודם‬</w:t>
        <w:br/>
        <w:t>‫הסתיים בהכרעה מפורשת או מכללא באותה פלוגתא‪ ,‬ולא נקבע כל ממצא‬</w:t>
        <w:br/>
        <w:t>‫פוזיטיבי בגדרי ההליך הקודם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ב קשר ל השתק שיפוטי ‪ -‬מתקבלת‬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.53‬לאחר בחינת טענות הצדדים אני סבור כי התנהגותה של התובעת‪ ,‬יצרה כלפיה‬</w:t>
        <w:br/>
        <w:t>‫"השתק שיפוטי" המונע ממנה לטעון טענות סותרות ואסביר‪.‬‬</w:t>
        <w:br/>
        <w:t>‫כפי שכתבתי בפסק הדין בעניין ‪( -‬המפקח על המקרקעין פתח תקווה) ‪ 145/17‬ניסים‬</w:t>
        <w:br/>
        <w:t>‫ביטון נ' נכסי מלכת שבא אילת (נבו ‪ )05.09.2021‬דוקטרינת ההשתק השיפוטי אינה‬</w:t>
        <w:br/>
        <w:t>‫מוגבלת לטענות שהועלו בפני ערכאות השיפוט בלבד‪ ,‬והיא חלה אף על טענות‬</w:t>
        <w:br/>
        <w:t>‫עובדתיות סותרות שהועלו שלא לפני הערכאה השיפוטית‪ .‬כך למשל בפסק הדין‬</w:t>
        <w:br/>
        <w:t>‫בעניין ע"א ‪ 732/15‬פקיד שומה נ' בנלי טל‪ ,‬בפסקה ‪( 7‬נבו ‪ ,)21.03.2016‬נקבע כי‬</w:t>
        <w:br/>
        <w:t>‫"ד וקטרינת ההשתק השיפוטי אינה מוגבלת לטענות שהועלו בפני ערכאות‬</w:t>
        <w:br/>
        <w:t>‫השיפוט בלבד‪ ,‬והיא חלה אף על טענות עובדתיות סותרות שהועלו בפני הרשויות‪,‬‬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‫ובכלל זה על טענות שהעלה נישום בפני רשות המיסים"‪ .‬פסיקה מאוחרת יותר אף‬</w:t>
        <w:br/>
        <w:t>‫הרחיבה את כללי ההשתק השיפוטי למצגים שהציגו בעלי דין כלפי נושים בהליך‬</w:t>
        <w:br/>
        <w:t>‫שלא היה שיפוטי‪ ,‬כאשר בהליך השיפוטי‪ ,‬הציגו מצג סותר (ע"מ (מרכז) ‪44903-01-‬‬</w:t>
        <w:br/>
        <w:t>‫‪ 15‬איתי ליברמן נ' פקיד שומה נתניה‪ ,‬בפסקאות ‪( 24-15‬נבו‪ .)8.11.16 ,‬כמו כן‪,‬‬</w:t>
        <w:br/>
        <w:t>‫הפסיקה במהלך השנים אף רככה את הדרישה שהייתה בעבר ולפיה דוקטרינת‬</w:t>
        <w:br/>
        <w:t>‫ההשתק השיפוטי מחייבת כי טענתו החדשה של בעל הדין עומדת בסתירה לטענה‬</w:t>
        <w:br/>
        <w:t>‫קודמת‪ ,‬אשר יצרה לאותו בעל דין טובת הנאה או הקלה (‪ )prior success rule‬וכיום‬</w:t>
        <w:br/>
        <w:t>‫אין דרישה לכך שכן חובת תום הלב וההגינות לא דורשים כתנאי מוקדם הצלחה‬</w:t>
        <w:br/>
        <w:t>‫קודמת [רע"א ‪ 8297/12‬הפניקס הישראלי לביטוח בע"מ נ' המוסד לביטוח לאומי‪,‬‬</w:t>
        <w:br/>
        <w:t>‫בפסקה ‪( 13‬נבו ‪.])16.7.13‬‬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.54‬התפתחות הפסיקה מראה כי עיקרון ההשתק השיפוטי הורחב באופן ניכר עם‬</w:t>
        <w:br/>
        <w:t>‫השנים‪ .‬עיקרון זה יפה אף במקרים שבהם טענותיו של צד להליך‪ ,‬סותרות באופן‬</w:t>
        <w:br/>
        <w:t>‫מובהק‪ ,‬את התנהגותו המובהקת לאורך השנים‪ ,‬כפי שפורט בפסק הדין בעניין בג"ץ‬</w:t>
        <w:br/>
        <w:t>‫‪ 8948/22‬אילן שיינפלד נ' הכנסת‪ ,‬פסקאות ‪( 19-18‬נבו ‪" )18.01.2023‬על המעוניין‬</w:t>
        <w:br/>
        <w:t>‫לפנות למערכת המשפט לשם קבלת סעד לדבוק בגרסה אחת לאורך ההליכים‪ ,‬או‬</w:t>
        <w:br/>
        <w:t>‫לכל הפחות להציג הסבר מניח את הדעת לשינויה‪ .‬אם לא כן – נתון הוא להשתק‬</w:t>
        <w:br/>
        <w:t>‫שיפוטי"‪ ,‬ובהקשר זה הובהר כי – "מבלי להידרש ליתרונותיה של גישה זו או‬</w:t>
        <w:br/>
        <w:t>‫אחרת‪ ,‬נראה שהיום הכול יסכימו כי בעל דין שטען טענה או נקט עמדה בפני בית‬</w:t>
        <w:br/>
        <w:t>‫משפט‪ ,‬וכתוצאה מכך צמחה לו 'הנאה' כלשהי – במובן הפשוט של המילה – בפסק‬</w:t>
        <w:br/>
        <w:t>‫הדין‪ ,‬אף אם טענתו לא התקבלה‪ ,‬אינו רשאי לטעון‪ ,‬בשל כללי ההשתק השיפוטי‪,‬‬</w:t>
        <w:br/>
        <w:t>‫טענה מנוגדת לאותה טענה או עמדה בה נקט במסגרת הליך קודם"‪.‬‬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.55‬כפי שאפשר להבין מעדותו של מר אייל יזרעאלי‪ ,‬אשר ביצע את האיטום בבניין‬</w:t>
        <w:br/>
        <w:t>‫מושא הסכסוך‪ ,‬בבית המשותף בוצע איטום בשני הגגות (ראו שורות ‪ 22-21‬בעמוד‬</w:t>
        <w:br/>
        <w:t>‫‪ 2‬לפרוטוקול דיון ההוכחות)‪ .‬הגג הראשון‪ ,‬הוא הגג בקומה הרביעית אשר תואר כ‪-‬‬</w:t>
        <w:br/>
        <w:t>‫" גג תחתון גדול"‪ .‬הגג השני‪ ,‬הוא הגג העליון אשר תואר כ ‪" -‬גג עליון קטן" (ראו‬</w:t>
        <w:br/>
        <w:t>‫שורות ‪ 7-4‬בעמוד ‪ 2‬לפרוטוקול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.56‬יש לשים לב כי לכאורה‪ ,‬בהתאם למסמכי הבית המשותף‪ ,‬שני הגגות הנ"ל מוצמדים‬</w:t>
        <w:br/>
        <w:t>‫לתת חלקה ‪( 29‬ראו את הטבלה בתשריט הבית המשותף‪ ,‬סעיף ‪ 1‬לצו רישום הבית‬</w:t>
        <w:br/>
        <w:t>‫המשותף‪ ,‬סעיפים ‪ 2.5-2.4‬לתקנון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.57‬עם זאת‪ ,‬סעיף ‪ 4.5‬לתקנון המוסכם מורה כי‪" :‬כל עוד לא יממשו בעלי יחידה מס'‬</w:t>
        <w:br/>
        <w:t>‫משנה ‪ 302/29‬את זכותם לבנות על הגג המסומן בתשריט באות ז' והוא יהיה ניתן‬</w:t>
        <w:br/>
        <w:t>‫לשימוש ע"י כל בעלי היחידות שבבית כאמור בסעיף ‪ 5.4‬להלן‪ ,‬יחשב גג זה‪ ,‬לצורך‬</w:t>
        <w:br/>
        <w:t>‫ההשתתפות בהוצאות אחזקתו‪ ,‬כחלק מהרכוש המשותף של הבית ובהוצאות‬</w:t>
        <w:br/>
        <w:t>‫אחזקתו ישאו היחידות שבבית בהתאם למפורט בפסקה ‪ 4.4‬לעיל" (ההדגשה אינה‬</w:t>
        <w:br/>
        <w:t>‫במקור)‪.‬‬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58‬כידוע‪ ,‬מסמכי הבית המשותף‪ ,‬מהווים הוכחה חותכת לתוכנם‪ ,‬שכן תכלית‬</w:t>
        <w:br/>
        <w:t>‫הרישום הוא ליצור א מון ציבורי במרשם ובאפשרות להסתמך עליו כמרשם‬</w:t>
        <w:br/>
        <w:t>‫סופי‪ ,‬בלעדי ומוחל‪[ .‬סעיף ‪( 125‬א) לחוק המקרקעין; ע"א ‪ 1445/11‬אברהם‬</w:t>
        <w:br/>
        <w:t>‫מרטינז נ' איתן רילוב ‪ ,‬בפסקה ‪( 20‬נבו ‪ . )25.11.2012‬לכך יש להוסיף כי תקנון‬</w:t>
        <w:br/>
        <w:t>‫מוסכם של בית משותף הוא הסכם בין בעלי הדירות לבין עצמם‪ ,‬ומשנרשם‬</w:t>
        <w:br/>
        <w:t>‫בפנקס הבתים המשותפים הוא בעל מעמד קנייני [ רע"א ‪ 3463/11‬עזבון‬</w:t>
        <w:br/>
        <w:t>‫המנוח אהרוני שלמה ואח' נ' עופר מרכזים בע"מ ( נבו ‪.])16.01.2013‬‬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59‬מסכים אני עם טענת הנתבעים‪ ,‬לפיה‪ ,‬יש ליישם את עיקרון ההשתק‬</w:t>
        <w:br/>
        <w:t>‫השיפוטי על חלק מטענות התובעת‪ .‬שכן לא נעלמה מעיניי העובדה כי בהליך‬</w:t>
        <w:br/>
        <w:t>‫הקודם התובע ת טענה טענות סותרות ‪ ,‬כפי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‪ ,‬התובעת טענה בהליך הקודם כי הוספת האנטנות והשינויים שבוצעו‬</w:t>
        <w:br/>
        <w:t>‫בגג על ידי הבעלים של תת חלקה ‪ 29‬הם בגדר בניה על פי סעיף ‪ 6.6‬לתקנון‬</w:t>
        <w:br/>
        <w:t>‫המוסכם‪ ,‬לפיו – "בניה עפ"י ההוראות דלעיל דהיינו‪ :‬כולל בניה‪ ,‬הריסה‪,‬‬</w:t>
        <w:br/>
        <w:t>‫תוספות ושינויים" לכן‪ ,‬לשיטתה מדובר בשטח המוצמד לתת חלקה ‪( .29‬ראו‬</w:t>
        <w:br/>
        <w:t>‫סעיף ‪ 16‬לכתב התביעה בהליך הקודם)‪.‬‬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 ‪ ,‬התובעת טענה בהליך הקודם כי היא ושאר בעלי הדירות מנועים‬</w:t>
        <w:br/>
        <w:t>‫מלהשתמש בגג הבניין‪ ,‬שכן דלת הכניסה אליו נעולה‪ .‬לכן‪ ,‬ל שיטתה לא יכול‬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‫להיות שהבעלים של תת חלקה ‪ 29‬יטען כי מדובר ברכוש משותף (ראו סעיפים‬</w:t>
        <w:br/>
        <w:t>‫‪ 25,15‬לכתב התביעה בהליך הקודם)‪.‬‬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גמור לטענותיה בהליך הקודם ‪ ,‬בהליך דנן התובעת בחרה לשנות את‬</w:t>
        <w:br/>
        <w:t>‫גרסתה‪ .‬התובעת טענה שהגג הוא רכוש משותף‪ ,‬ודרשה מהנתבעים לשלם‬</w:t>
        <w:br/>
        <w:t>‫עבור הוצאות תיקון הגג (ראו סעיף ‪ 20‬לכתב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 ‪ ,‬אין מחלקת כי גם בהליך דנן וגם בהליך הקודם התובעת דרשה את‬</w:t>
        <w:br/>
        <w:t>‫מלוא הסכום עבור עבודת האיטום‪ ,‬בסך כולל ‪ ,₪ 52,182‬בלי לבצע קיזוז עם‬</w:t>
        <w:br/>
        <w:t>‫הסכום ששולם לה במסגרת הסכם הפשרה‪( .‬ראו סעיף ‪ 21‬לכתב התביעה‬</w:t>
        <w:br/>
        <w:t>‫בהליך הקודם וסעיף ‪ 22‬לכתב התביע ה בהליך דנן)‪.‬‬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60‬על כך יש להוסיף כי גם במהלך דיון ההוכחות‪ ,‬לא הצליחה התובעת להסביר‬</w:t>
        <w:br/>
        <w:t>‫את טענותיה הסותרות בהליכים השונים‪ .‬כשנשאלה מדוע טענה בהליך‬</w:t>
        <w:br/>
        <w:t>‫הקודם שעל יחידה ‪ 29‬לשאת בכל עלויות תיקון הגג‪ ,‬ואילו בהליך דנן היא‬</w:t>
        <w:br/>
        <w:t>‫טוענת כי על הנתבעים לשאת בעלויות התיקון‪ ,‬השיבה‪" :‬האמת שני לא‬</w:t>
        <w:br/>
        <w:t>‫יודע ת" (ראו שורה ‪ 47‬בעמוד ‪ 3‬לפרוטוקול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61‬כשנשאלה מי נעל את הגג‪ ,‬השיבה‪" :‬על ידי הבעלים של ‪( "29‬ראו שורה ‪43‬‬</w:t>
        <w:br/>
        <w:t>‫בעמוד ‪ 4‬לפרוטוקול דיון ההוכחות)‪ ,‬ומיד לאחר מכן טענה‪" :‬מכיוון שהיו‬</w:t>
        <w:br/>
        <w:t>‫שם חבלות אני כועד החלטתי שהגג יהיה סגור אלא אם יבואו לבקש את‬</w:t>
        <w:br/>
        <w:t>‫המפתח‪ .‬זה מה ש אני יכולה להסביר זה מספיק?"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62‬בה תאם ל אמור לעיל‪ ,‬המסקנה המתבקשת היא‪ ,‬כי התובעת מנוע ה כיום‪,‬‬</w:t>
        <w:br/>
        <w:t>‫מלטעון שהגג הוא רכוש משותף‪ ,‬ו כמו כן היא מנועה מלדרוש את הסכום‬</w:t>
        <w:br/>
        <w:t>‫המלא עבור עבודות תיקון הגג ‪ ,‬שכן חל בעניינו השתק שיפוטי‪ ,‬ודי בכך‪,‬‬</w:t>
        <w:br/>
        <w:t>‫לטעמי‪ ,‬כדי לדחות את גרסת ה החדשה של התובעת ‪ ,‬בנושא זה‪ .‬כפי שנאמר‬</w:t>
        <w:br/>
        <w:t>‫על ידי כב' השופט (כתוארו אז) א' רובינשטיין בע"א ‪ 4107/09‬בן עוז שמואל‬</w:t>
        <w:br/>
        <w:t>‫נ' פקיד שומה חיפה ( ‪[ )10.8.2011‬פורסם בנבו]‪" :‬כי כל בית משפט יתייחס‪,‬‬</w:t>
        <w:br/>
        <w:t>‫מטבע הדברים‪ ,‬בחשדנות כלפי מי שלפי נוחותו טען בהליך פלוני טענה אחת‬</w:t>
        <w:br/>
        <w:t>‫ובהליך אחר טענה אחרת‪ ,‬כ'להטוטן בקרקס הרוכב בעת ובעונה אחת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זוגות אופניים' (רע"א ‪ 4224/04‬בית ששון בע"מ ואח' נ' שיכון עובדים‬</w:t>
        <w:br/>
        <w:t>‫והשקעות בע"מ‪ ,‬פ"ד נט( ‪( 630 ,625 ,)6‬השופט גרוניס))‪ .‬אין להלום‬</w:t>
        <w:br/>
        <w:t>‫התנהלות מעין זאת" (שם‪ ,‬בפסקה כ"ט)‪.‬‬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63‬למעלה מן הצורך‪ ,‬ומבלי לקבוע מסמרות‪ ,‬אוסיף כי לא הוכ ח האם סעיף ‪6.6‬‬</w:t>
        <w:br/>
        <w:t>‫לתקנון המוסכם מתקיים בענייננו‪ ,‬כלומר‪ ,‬האם הוספת אנטנות נחשבות‬</w:t>
        <w:br/>
        <w:t>‫ל"בניה" כאמור בסעיף ‪ 4.5‬לתקנון המוסכם‪ .‬לפיכך‪ ,‬משמצאתי כי בענייננו‬</w:t>
        <w:br/>
        <w:t>‫ממ ילא מתקיים השתק שיפוטי‪ ,‬איני נדרש לשאלה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64‬על כן‪ ,‬לאור האמור לעיל‪ ,‬החלטתי כי אין מקום לחייב את הנתבעים עבור‬</w:t>
        <w:br/>
        <w:t>‫הוצאות תיקון גג הבית המשותף ‪ ,‬ומשכך דינו של רכיב זה‪ ,‬להידחות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חיוב הנתבעים ב הוצאות החזקה והניהול שוטפים‬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.65‬נקודת המוצא להכרעתי בתביעה הכספית תתבסס על כך שככלל‪ ,‬המוציא מחברו‬</w:t>
        <w:br/>
        <w:t>‫עליו הראיה‪ ,‬לכן על התובע נטל השכנוע להוכחת תביעתו ‪ -‬וכדי לזכות בה עליו‬</w:t>
        <w:br/>
        <w:t>‫להוכיח את טענותיו בשיעור העולה על ‪[ 50%‬ע"א ‪ 462/20‬אורי אטיאס נ' גלעד‬</w:t>
        <w:br/>
        <w:t>‫בובליל‪ ,‬בפסקה ‪( 27‬נבו ‪ .])12.9.2021‬לעיקרון זה יש להוסיף שאין התובע יכול‬</w:t>
        <w:br/>
        <w:t>‫להסתפק אך בהצגת הפגיעה שנגרמה לו אלא נדרש הוא לצייד את בית המשפט‬</w:t>
        <w:br/>
        <w:t>‫בראיות שיאפשרו לקבוע מהו הסכום הכספי לו הוא זכאי בגין פגיעה זו ]ע"א‬</w:t>
        <w:br/>
        <w:t>‫‪ 355/80‬נתן אניסימוב בע"מ נ' מלון טירת בת שבע בע"מ ‪,‬פ"ד לה(‪809-808 ,800 )2‬‬</w:t>
        <w:br/>
        <w:t>‫])‪ [(1981‬כאשר בפסיקה הודגש כי עיקרון זה יפה גם לתביעה לאכיפת חיוב כספי‪,‬‬</w:t>
        <w:br/>
        <w:t>‫ולמעשה‪ ,‬לכל תביעה כספית [ראו למשל ע"א ‪ 9145/18‬שרות מזור א' לתיקון ושיפוץ‬</w:t>
        <w:br/>
        <w:t>‫מוצרי חשמל ביתיים בע"מ נ' שרות פלוס בע"מ ‪,‬בפסקה ‪( 21‬נבו ‪.[)24.01.2021‬‬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.66‬סעיף ‪(58‬א) לחוק המקרקעין קובע כי‪:‬‬</w:t>
        <w:br/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 על פי‬</w:t>
        <w:br/>
        <w:t>‫הנוהג‪ ,‬לפי יחס שטח רצפת דירתו אל שטח הרצפה של כל הדירות שבבית‬</w:t>
        <w:br/>
        <w:t>‫המשותף‪ ,‬זולת אם נקבע בתקנון שיעור השתתפות אחר; לענין זה‪" ,‬החזקה‬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‫תקינה" – שמירה על מצבו של הרכוש המשותף כפי שהיה בעת גמר הבניה‪ ,‬לרבות‬</w:t>
        <w:br/>
        <w:t>‫שיפורים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.67‬כפי שכתבתי בפסק הדין בעניין (המפקח על המקרקעין פתח תקווה) ‪ 658/20‬נציגות‬</w:t>
        <w:br/>
        <w:t>‫הבית המשותף ‪ -‬רח׳ בן גוריון ‪ ,59‬כפר סבא נ' אלמז ליבנת (נבו ‪)05.08.2021‬‬</w:t>
        <w:br/>
        <w:t>‫בהתאם להוראות סעיף ‪ 58‬לחוק המקרקעין‪ ,‬חייב כל בעל דירה בבית משותף‬</w:t>
        <w:br/>
        <w:t>‫להשתתף בהוצאות הדרושות להחזקתו התקינה ולניהולו של הרכוש המשותף‪,‬‬</w:t>
        <w:br/>
        <w:t>‫ולהבטחת השירותים המחויבים על פי דין או המקובלים על פי הנוהג‪ .‬בבחינת חובה‬</w:t>
        <w:br/>
        <w:t>‫עצמאית ונפרדת‪ ,‬בת אכיפה‪ ,‬שאינה נתונה לשיקול דעתו של בעל הדירה‪ ,‬המוטלת‬</w:t>
        <w:br/>
        <w:t>‫על כל בעל דירה בבית משותף‪ .‬תכליתה‪ ,‬להבטיח שלא תיפגע הקופה המשותפת‪,‬‬</w:t>
        <w:br/>
        <w:t>‫ובתוך כך בעלי הדירות האחרים בבית המשותף המשלמים חלקם בהוצאות שנועדו‬</w:t>
        <w:br/>
        <w:t>‫להבטיח ניהולו התקין של הבית המשותף והחזקתו [עש"א (מחוזי מרכז) ‪67371-11-‬‬</w:t>
        <w:br/>
        <w:t>‫‪ 22‬אביעד דיין נ' א‪.‬מ‪.‬י‪.‬כ מתחם עסקים הוד השרון בע"מ‪ ,‬בפסקה ‪( 32‬נבו‬</w:t>
        <w:br/>
        <w:t>‫‪ ;)21.02.2023‬עש"א (מחוזי ת"א) ‪ 60770-06-20‬אילן קירשנבאום נ' אביב ניהול‬</w:t>
        <w:br/>
        <w:t>‫ואחזקת מבנים (א‪.‬נ‪.‬ו‪.‬מ) בע"מ בפסקה ‪( 22‬נבו ‪ ; )17.01.2021‬אייזנשטיין "יסודות‬</w:t>
        <w:br/>
        <w:t>‫והלכות בדיני המקרקעין" חלק שלישי‪ ,‬עמ' ‪.331-332‬‬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.68‬ובמיושם לענייננו ‪ -‬עיון בדוחות התקופתיים של הבית המשותף מעלה כי הוצאות‬</w:t>
        <w:br/>
        <w:t>‫החזקת הרכוש המשותף מתחלקות באופן הבא‪ :‬בשנת ‪ ,₪ 177,407 - 2015‬בשנת‬</w:t>
        <w:br/>
        <w:t>‫‪ ,₪ 128,089 -2016‬בשנת ‪ ,₪ 164,015 – 2017‬בשנת ‪ ,₪ 156,783 – 2018‬בשנת ‪2019‬‬</w:t>
        <w:br/>
        <w:t>‫– ‪ ,₪ 219,368‬בשנת ‪ ₪ 150,505 - 2020‬ובשנת ‪.₪ 128,577 - 2021‬‬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.69‬חלקם היחסי של הנתבעים ברכוש המשותף הוא כך‪ :‬תת חלקה ‪( 2‬הנתבעת ‪-)1‬‬</w:t>
        <w:br/>
        <w:t>‫‪ ,1.75%‬תת חלקה ‪( 3‬הנתבע ‪ ,3.5% – )2‬תת חלקה ‪( 4‬הנתבעת ‪ ,2.34% - )3‬תת חלקה‬</w:t>
        <w:br/>
        <w:t>‫‪( 5‬הנתבעים ‪ ,2.34% -)6-4‬תת חלקה ‪( 6‬הנתבעים ‪ ,2.34% -)8-7‬תת חלקה ‪8‬‬</w:t>
        <w:br/>
        <w:t>‫(הנתבעים ‪ ,2.92% -)10-9‬תת חלקה ‪( 9‬הנתבעת ‪ 1.75% -)11‬ותת חלקה ‪( 10‬הנתבעת‬</w:t>
        <w:br/>
        <w:t>‫‪.2.92% -)11‬‬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.70‬לו הדבר היה מסתכם בכך‪ ,‬אפשר היה לקבוע באופן ברור ופשוט את ייחוס הוצאות‬</w:t>
        <w:br/>
        <w:t>‫ההחזקה של כל אחד מהנתבעים לפי חלקו ברכוש המשותף‪ .‬כך למשל‪ ,‬אפשר 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‫לקבוע כי בקשר עם שנת ‪ ,2015‬על הנתבעת ‪ 1‬לשאת בתשלום הוצאות שנתי של‬</w:t>
        <w:br/>
        <w:t>‫‪ ₪ 3,104‬ועל הנתבע ‪ ,2‬לשאת בתשלום שנתי של ‪ ₪ 6,208‬וכן הלאה‪.‬‬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.71‬אלא שלבית המשותף‪ ,‬נרשם כאמור תקנון מוסכם אשר מסדיר את הוצאות הניהול‬</w:t>
        <w:br/>
        <w:t>‫וההחזקה של הרכוש המשותף בבית המשותף‪ ,‬והוא מנסה להפריד בין בעלי החנויות‬</w:t>
        <w:br/>
        <w:t>‫לבין בעלי המשרדים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.72‬סעיף ‪ 4.1‬לתקנון המוסכם מורה כי‪:‬‬</w:t>
        <w:br/>
        <w:t>‫" בהוצאות החזקה והניהול של לובי הכניסה המסומן בתשריט‪ ,‬חדר‬</w:t>
        <w:br/>
        <w:t>‫המדרגות‪ ,‬המעלית‪ ,‬חדר מכונות מעלית‪ ,‬ממד"ים חדרי שירותים המהווי ם‬</w:t>
        <w:br/>
        <w:t>‫רכוש משותף‪ ,‬וכן בתשלומים עבור צריכת מים בשירותים המשותפים‪,‬‬</w:t>
        <w:br/>
        <w:t>‫יישאו בעלי דירות ‪ 15-29/302‬בלבד (להלן – "המשרדים")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73‬ואילו סעיף ‪ 4.4‬לתקנון המוסכם מורה כי‪:‬‬</w:t>
        <w:br/>
        <w:t>‫" בהוצאות החזקה וניהול של כל יתר חלקי הרכוש המשותף והמתקנים‬</w:t>
        <w:br/>
        <w:t>‫המשותפים שבבית שאינם מפורטים בפסקה ‪ ,4.1‬יישאו בעלי היחידות‬</w:t>
        <w:br/>
        <w:t>‫שבבית‪ ,‬בהתאם לחלקים המפורטים להלן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74‬בענייננו ‪ ,‬הנתבעים הם בעלי הזכויות של תתי חלקות ‪ 6-2‬ו ‪ .10-8 -‬לכן‪,‬‬</w:t>
        <w:br/>
        <w:t>‫בהתאם לסעיף ‪ 4.1‬לתקנון המוסכם‪ ,‬הם אינם אמורים לשאת בהוצאות‬</w:t>
        <w:br/>
        <w:t>‫החזקה והניהול של לובי הכניסה המסומן בתשריט‪ ,‬חדר המדרגות‪ ,‬המעלית‪,‬‬</w:t>
        <w:br/>
        <w:t>‫חדר מכונות מעלית‪ ,‬ממד"ים חדרי שירותים המהווים רכוש משותף‪ ,‬וכן‬</w:t>
        <w:br/>
        <w:t>‫בתשלומים עבור צריכת מים בשירותים המשותפים ‪ ,‬אלא רק בהוצאות‬</w:t>
        <w:br/>
        <w:t>‫ההחזקה והניהול של כל יתר חלקי הרכוש המשותף והמתקנים המשותפים‬</w:t>
        <w:br/>
        <w:t>‫שבבית המשותף שאינם מפורטים ב סעיף ‪ 4.1‬לתקנון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.75‬טענת התובעת‪ ,‬לפיה חוב הנתבעים חושב בהתאם לסעיף ‪ 4.4‬לתקנון המוסכם‪ ,‬ועל‬</w:t>
        <w:br/>
        <w:t>‫פי החלוקה בהוצאות שנקבעה בו‪ ,‬לא הוכחה‪ .‬מסכים אני עם טענת הנתבעים‪ ,‬כי‬</w:t>
        <w:br/>
        <w:t>‫התובעת לא הצליחה להוכיח כי הסכום המבוקש מהנתבעים בכתב התביעה כולל‬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‫בתוכו רק את הוצאות ההחזקה והניהול המנויים בסעיף ‪ 4.4‬לתקנון המוסכם‪ ,‬ולא‬</w:t>
        <w:br/>
        <w:t>‫את שאר ההוצאות המופיעות בסעיף ‪ 4.1‬לתקנון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.76‬עיון בכתב התביעה מעלה כי התובעת כללה סכום גורף מכל אחד מהנתבעים‪ .‬כך‬</w:t>
        <w:br/>
        <w:t>‫למשל‪ ,‬הנתבעת ‪ ,1‬אשר מחזיקה ביחידה שחלקה היחסי ברכוש המשותף הוא‬</w:t>
        <w:br/>
        <w:t>‫‪ 1.75%‬נתבעה לפי סכום של ‪ ₪ 100‬לחודש (‪ ₪ 1,200‬לשנה)‪ ,‬ואילו הנתבע ‪ ,2‬שמחזיק‬</w:t>
        <w:br/>
        <w:t>‫ביחידה שחלקה היחסי שלה ברכוש המשותף הוא ‪ ,1.75%‬נתבע לפי סכום חודשי‬</w:t>
        <w:br/>
        <w:t>‫של ‪ ₪ 2,400 ( ₪ 200‬לשנה) וכך בהתאמה שאר יתר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.77‬במסגרת דיון ההוכחות‪ ,‬נשאלה חברת הנציגות‪ ,‬גב' נעמי פיטליק‪ ,‬על דרך חישוב‬</w:t>
        <w:br/>
        <w:t>‫חוב הנתבעים אך לא הצליחה להסביר מדוע נקבע בכתב התביעה כי הנתבעת ‪1‬‬</w:t>
        <w:br/>
        <w:t>‫לדוגמה‪ ,‬צריכה לשאת בהוצאות חודשיות בסך כולל של ‪.₪ 100‬‬</w:t>
        <w:br/>
        <w:t>‫"המפקח‪ :‬תסבירי איך למשל יעל גבעון (הנתבעת ‪ ,1‬מ"פ) צריכה לשלם ‪₪ 100‬‬</w:t>
        <w:br/>
        <w:t>‫בחודש?‬</w:t>
        <w:br/>
        <w:t>‫ת‪ .‬אני מבינה את השאלה‪ .‬אני מתקשה להסביר‪ ,‬אני לא הייתי שותפה לביצוע של‬</w:t>
        <w:br/>
        <w:t>‫הטבלה הזו אבל אני זוכרת שהחלטנו לבקש במשך השנים הקודמות ‪ ₪ 100‬לחודש‬</w:t>
        <w:br/>
        <w:t>‫כי נראה לנו‪ ,‬לי לפחות‪ ,‬סכום סביר‪".‬‬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.78‬עם זאת‪ ,‬בהקשר זה‪ ,‬מצאתי לנכון לדחות את טענות הנתבעים בכתב ההגנה‪ ,‬לפיהן‬</w:t>
        <w:br/>
        <w:t>‫התובעת לא גבתה מהם את דמי הניהול משך למעלה מ‪ 20-‬שנה ולכן קיים נוהג בדבר‬</w:t>
        <w:br/>
        <w:t>‫אי הגבייה‪ ,‬כמו כן טענו הנתבעים כי התובעת ביצעה טעויות חישוב בכתב התביעה‬</w:t>
        <w:br/>
        <w:t>‫ומנסה לדרוש הוצאות שאינן קיימות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79‬כפי שכבר כתבתי‪ ,‬ה תקנון מוסכם‪ ,‬שלא כמו דברי חקיקה‪ ,‬הוא חוזה‬</w:t>
        <w:br/>
        <w:t>‫ומשנרשם תקנון מוסכם‪ ,‬יש לו מעמד קנייני ו כוחו יפה לכל בעלי הדירות‬</w:t>
        <w:br/>
        <w:t>‫בבית המשותף‪ ,‬וגם אלו‪ ,‬שנעשו בעלי דירות לאחר מכן ‪ .‬ב עניין רע"א ‪3463/11‬‬</w:t>
        <w:br/>
        <w:t>‫עזבון המנוח אהרוני שלמה ואח' נ' עופר מרכזים בע"מ (נבו ‪)16.01.2013‬‬</w:t>
        <w:br/>
        <w:t>‫נ קבע כי‪ " :‬תקנון מוסכם של בית משותף הוא הסכם בין בעלי הדירות לבין‬</w:t>
        <w:br/>
        <w:t>‫עצמם‪ ,‬ומשנרשם בפנקס הבתים המשותפים ניתן לו מעמד קנייני‪:‬‬</w:t>
        <w:br/>
        <w:t>‫הוראותיו מחייבות את כל בעלי הדירות וחליפיהם החוקיי ם " (ההדגשה‬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במקור)‪ .‬לפיכך‪ ,‬הוראותיו גוברות על כל נוהג או הסכמה אחרת‬</w:t>
        <w:br/>
        <w:t>‫שהתקיימה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.80‬מעיון בסעיף ‪ 4.4‬לתקנון המוסכם של הבית המשותף עולה כי מדובר בסעיף אשר‬</w:t>
        <w:br/>
        <w:t>‫מציג באופן ברור ומפורש מהו חלקו של כל בעל דירה בהוצאות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.81‬אלא ש מבדיקת חישוב הסכומים המצוינים בכתב התביעה עולה כי התובעת לא‬</w:t>
        <w:br/>
        <w:t>‫חישבה את חובו של כל נתבע בהתאם לאמור בסעיף ‪ 4.4‬לתקנון המוסכם‪ ,‬אשר‬</w:t>
        <w:br/>
        <w:t>‫מפנה גם לסעיף ‪ 4.1‬לתקנון המוסכם‪ ,‬ולא הוכיחה כי הסכום שנתבע מהנתבעים‬</w:t>
        <w:br/>
        <w:t>‫בכתב התביעה כולל בתוכו רק את הוצאות ההחזקה והניהול המנויים בסעיף ‪4.4‬‬</w:t>
        <w:br/>
        <w:t>‫לתקנון המוסכם ולא את שאר ההוצאות המנויות בסעיף ‪ 4.1‬לתקנון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.82‬לשם המחשה מצורף העמוד הרלבנטי לדוח התקופתי לשנת ‪:2017‬‬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.83‬אפשר לראות כי בדוח התקופתי של שנת ‪ 2017‬נרשמו כמה הוצאות שלא ברור האם‬</w:t>
        <w:br/>
        <w:t>‫הן קשורות לחלקם היחסי של הנתבעים – כפי שנקבע בסעיף ‪ 4.4‬לתקנון המוסכם‬</w:t>
        <w:br/>
        <w:t>‫או שמא מדובר בהוצאות הקבועות בסעיף ‪ 4.1‬לתקנון המוסכם‪ ,‬שמהן כאמור‪,‬‬</w:t>
        <w:br/>
        <w:t>‫פטורים הנתבעים‪ .‬כך‪ ,‬לדוגמה‪ ,‬אי אפשר לדעת האם הוצאות בגין אינסטלציה‪,‬‬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‫חשמל‪ ,‬ביטוח ועוד קשורות רק להוצאות שירותי המשרדים כאמור בסעיף ‪4.1‬‬</w:t>
        <w:br/>
        <w:t>‫לתקנון או שהן שייכות ל ‪" -‬יתר הרכוש המשותף והמתקנים המשותפים שבבית‬</w:t>
        <w:br/>
        <w:t>‫שאינם מפורטים בפסקה ‪ ."4.1‬יש לציין כי אף הקבלות שצירפה הנציגות לא עוזרות‬</w:t>
        <w:br/>
        <w:t>‫לאתר את מקבל השירות (ראו נספחים ז'‪-‬יב' לתיק המוצגים מטעם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.84‬לפיכך‪ ,‬הגענו כעת למצב בו מחד גיסא אין ספק כי על הנתבעים חלה חובה לשלם‬</w:t>
        <w:br/>
        <w:t>‫את חלקם בהוצאות הבית המשותף מכוח סעיף ‪ 4.4‬לתקנון המוסכם ומאידך גיסא‬</w:t>
        <w:br/>
        <w:t>‫אין ספק כי התובעת לא הצליחה להוכיח את חישוב סכום התביעה שאותו היא‬</w:t>
        <w:br/>
        <w:t>‫מבקשת‪ .‬מכאן‪ ,‬עלינו לשאול את עצמנו את השאלה‪ ,‬האם ראוי שפגם הנציגות‪,‬‬</w:t>
        <w:br/>
        <w:t>‫בחישוב חלקם המדויק של הנתבעים יוביל לכך שהנתבעים פטורים מחובת תשלום‬</w:t>
        <w:br/>
        <w:t>‫חלקם בהוצאות שנקבעו בסעיף ‪ 4.4‬לתקנון המוסכם באופן מוחלט?‬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.85‬כששיקולים אלו מונחים על כפות המאזניים‪ ,‬מצאתי לנכון להחליט כי לנוכח מעמדו‬</w:t>
        <w:br/>
        <w:t>‫הרם של התקנון המוסכם כפי שפורט לעיל ולנוכח הגישה בפסיקה בעניין חובתו של‬</w:t>
        <w:br/>
        <w:t>‫בעל דירה בתשלום ההוצאות הדרושות להחזקתו התקינה ולניהולו של הרכוש‬</w:t>
        <w:br/>
        <w:t>‫המשותף‪ ,‬וכן שככלל‪ ,‬נציגות הבית המשותף אינה גוף מקצועי ובדרך כלל מנוהלת‬</w:t>
        <w:br/>
        <w:t>‫הנציגות באמצעות דיירים מתנדבים אשר אינם מקצועיים‪ ,‬ומשכך לא נכון יהיה‬</w:t>
        <w:br/>
        <w:t>‫להחיל עליהן מנגנונים משפטיים סבוכים ופורמאליים‪ ,‬אשר אינם תואמים את אופי‬</w:t>
        <w:br/>
        <w:t>‫התנהלותם [ראו והשוו עש"א ‪( 35916-07-21‬מחוזי ת"א) אהרון לידסקי נ' נציגות‬</w:t>
        <w:br/>
        <w:t>‫הבית המשותף מרח' וילסון ‪ 4‬תל אביב ואח' בפסקה ‪ ,])6.2.2022( 16‬יהיה נכון‬</w:t>
        <w:br/>
        <w:t>‫בענייננו לקבוע את התשלום החודשי שאותו ישלמו הנתבעים על דרך של אומדנא‬</w:t>
        <w:br/>
        <w:t>‫והשוואה לעלויות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.86‬כפי שכתבתי בפסק הדין בעניין (המפקח על המקרקעין פתח תקווה) ‪ 619/20‬וינר‬</w:t>
        <w:br/>
        <w:t>‫חיה נ' ליוונוב יורי (נבו ‪ ,)06.10.2021‬ער אני לכך שככלל‪ ,‬ימנע בית המשפט מלפסוק‬</w:t>
        <w:br/>
        <w:t>‫על דרך האומדנא [דעת הרוב בע"א ‪ 355/80‬אניסימוב נ' מלון טירת בת שבע‪ ,‬פ"ד‬</w:t>
        <w:br/>
        <w:t>‫לה(‪ .)1981([ 800 )2‬כפי שנכתב בפסק הדין בעניין רע"א ‪ 4933/22‬שלמה ביטון נ'‬</w:t>
        <w:br/>
        <w:t>‫בונייך בנייה פתוח והשקעות בע"מ‪ ,‬פסקה ‪( 18‬נבו ‪ ,)24.04.2023‬ישנם מקרים‬</w:t>
        <w:br/>
        <w:t>‫שבהם לאור אופיו וטבעו של הנזק‪ ,‬קיים קושי להוכיח את שיעורו‪ ,‬במקרים אלו‬</w:t>
        <w:br/>
        <w:t>‫רשאי בית המשפט להשתמש באומדנים שונים להערכת שווי הנזק‪ .‬אולם יש לשים‬</w:t>
        <w:br/>
        <w:t>‫לב כי גם במקרים כאלה מוטלת על התובע החובה להציג ראיות בנוגע לרכיבים‬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‫שאותם ניתן להוכיח‪ ,‬באופן שיאפשר לבית המשפט להכריע על בסיס ראיות היכן‬</w:t>
        <w:br/>
        <w:t>‫שאפשר לעשות זאת ‪ ,‬ולערוך אומדן רק ביחס לאותם רכיבים אשר אינם ניתנים‬</w:t>
        <w:br/>
        <w:t>‫להוכחה‪.‬‬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.87‬לפיכך‪ ,‬ולאחר שעיינתי היטב בדוחות התקופתיים ובמסמכים שצורפו להם‪ ,‬מצאתי‬</w:t>
        <w:br/>
        <w:t>‫כי בנסיבות העניין לאור אופייה וטבעה של הסוגייה שבמחלוקת‪ ,‬לרבות כך שלא‬</w:t>
        <w:br/>
        <w:t>‫ניתן על פי ראיות מוצקות לחשב את הסכום המדויק‪ ,‬נכון יהיה לפסוק בדרך של‬</w:t>
        <w:br/>
        <w:t>‫אומדנא על הסכום הנמוך [ראו והשוו בשינויים המחויבים לדנ"א ‪ 4693/05‬בי"ח‬</w:t>
        <w:br/>
        <w:t>‫כרמל‪-‬חיפה נ' מלול‪ ,‬פסקה ‪ 16‬לפסק דינו של כב' השופט (כתוארו אז) גרוניס (נבו‬</w:t>
        <w:br/>
        <w:t>‫‪.)29.8.2010‬‬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.88‬כאמור בענייננו‪ ,‬התובעת ביקשה בכתב התביעה לחייב את הנתבעת ‪ 1‬בסכום של‬</w:t>
        <w:br/>
        <w:t>‫‪ ₪ 100‬לחודש ‪ ,‬כאשר חלקם של יתר הנתבעים חושב על בסיס הנתבעת ‪ ,1‬אך‬</w:t>
        <w:br/>
        <w:t>‫בהתאם לשיעור חלקם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.89‬הוצאות ההחזקה השנתית של הרכוש המשותף לשנים ‪ 2021-2015‬הן בסכום ממוצע‬</w:t>
        <w:br/>
        <w:t>‫של ‪ ₪ 160,678‬לשנה‪ .‬כך לשם הדוגמה‪ ,‬בכל הקשור לנתבעת ‪( ,1‬על בסיס חלקה‬</w:t>
        <w:br/>
        <w:t>‫היחסי של ברכוש המשותף בלבד ‪ ,)1.75% -‬הרי שהיא הייתה אמורה לשלם בממוצע‬</w:t>
        <w:br/>
        <w:t>‫סכום של כ‪ ₪ 235-‬לחודש‪ .‬בכתב התביעה יוחס לנתבעת ‪ 1‬סכום של ‪ ,₪ 100‬אך‬</w:t>
        <w:br/>
        <w:t>‫כאמור ללא פירוט דרך החישוב‪ .‬סכום דומה יוחס גם לנתבעת ‪ 11‬ביחס לתת חלקה‬</w:t>
        <w:br/>
        <w:t>‫‪( 9‬ראו עמ' ‪ 5‬לפרוטוקול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.90‬אולם בנסיבות העניין ומשלא הצליחה התובעת להוכיח את סכום הסעד שדרשה‪,‬‬</w:t>
        <w:br/>
        <w:t>‫החלטתי כי בהתחשב בסעיף ‪ 4.4‬לתקנון המוסכם‪ ,‬אשר כוונתו להפריד בין בעלי‬</w:t>
        <w:br/>
        <w:t>‫החנויות לבין שאר היחידות‪ ,‬בעיקר לאור מיקומן של החנויות ובשל העובדה שאינן‬</w:t>
        <w:br/>
        <w:t>‫משתמשות במעלית או בשירותים נוספים שמהם נהנים יתר היחידות‪ ,‬ולאחר‬</w:t>
        <w:br/>
        <w:t>‫שעברתי בעיון על הדוחות השנתיים‪ ,‬והקבלות שצורפו להם‪ ,‬נכון יהיה לחייב את‬</w:t>
        <w:br/>
        <w:t>‫הנתבעים על דרך האומדנא לפי יחס תשלום של ‪ 25%‬מסך ההוצאות הכולל של‬</w:t>
        <w:br/>
        <w:t>‫החזקת הבית המשותף של כל שנה ושנה‪ ,‬בהתאם לשיעור החזקתם ברכוש‬</w:t>
        <w:br/>
        <w:t>‫המשותף‪ ,‬בהתאם לטבלה הבאה‪:‬‬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.91‬יודגש כי להבא‪ ,‬מצופה מהנציגות לקיים הפרדה מסודרת בתשלומים השוטפים‪,‬‬</w:t>
        <w:br/>
        <w:t>‫בהתאם להוראות סעיפים ‪ 4.1‬ו ‪ 4.4 -‬לתקנון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.92‬אציין כי החלטתי לדחות את טענת הנתבעים לפיה‪ ,‬התובעת הדירה את הנתבעים‬</w:t>
        <w:br/>
        <w:t>‫בכוונה מענייני ועד הבית‪ .‬נטען כי הנתבעים מעולם לא זומנו לאסיפה הכללית וכי‬</w:t>
        <w:br/>
        <w:t>‫אינם היו מעורבים כלל בענייני הועד‪ .‬אולם‪ ,‬בענייננו אין כל רלוונטיות בין טענה זו‬</w:t>
        <w:br/>
        <w:t>‫לבין חובת הנתבעים לנהוג בהתאם לאמור בתקנון המוסכם שחל על הבית המשותף‬</w:t>
        <w:br/>
        <w:t>‫ולשלם את חלקם בהוצאות הבית המשותף‪ .‬בהתאם לפסיקה‪ ,‬כאשר לבעל דירה יש‬</w:t>
        <w:br/>
        <w:t>‫תלונות כלשהן כלפי נציגות הבית המשותף בנושא חובותיה של הנציגות ובעניין‬</w:t>
        <w:br/>
        <w:t>‫ניהול הרכוש המשותף והחזקתו‪ ,‬הוא רשאי לפנות בעניין אל המוסדות שהופקדו על‬</w:t>
        <w:br/>
        <w:t>‫ניהול הבית המשותף‪ ,‬כגון חברי נציגות הבית המשותף או להעלות את טענותיו בפני‬</w:t>
        <w:br/>
        <w:t>‫האסיפה הכללית באמצעות כינוס בעלי הדירות בבית המשותף‪ .‬ככל שדייר לא נענה‬</w:t>
        <w:br/>
        <w:t>‫על ידי מוסדות אלה הוא רשאי תמיד לממש את זכותו ולהגיש תביעה בנושא למפקח‬</w:t>
        <w:br/>
        <w:t>‫על רישום מקרקעין כדי שיכריע בסכסוך [(המפקח על המקרקעין תל אביב‪-‬יפו)‬</w:t>
        <w:br/>
        <w:t>‫‪ 328/21‬יוסי פאר פנורמה פרוייקטים (‪ )1987‬בע"מ נ' נציגות הבית המשותף ברחוב‬</w:t>
        <w:br/>
        <w:t>‫פרישמן ‪ 38‬תל אביב יפו‪ ,‬פסקה ‪( 19‬נבו ‪( ; )14.02.2022‬המפקח על המקרקעין תל‬</w:t>
        <w:br/>
        <w:t>‫אביב‪-‬יפו) ‪ 882/20‬סופיוב ציפורה נ' נציגות הבית המשותף ברחוב קרניצי ‪ 112‬רמת‬</w:t>
        <w:br/>
        <w:t>‫גן‪ ,‬פסקה ‪( 19‬נבו ‪.])27.07.2021‬‬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.93‬עם זאת‪ ,‬אני סבור שיש להתחשב בכך שלא נעשתה פנייה לנתבעים במשך שנים‬</w:t>
        <w:br/>
        <w:t>‫רבות‪ ,‬בכל הקשור להיבטי ריבית והצמדה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.94‬כידוע‪ ,‬הסמכות לפסוק הפרשי ריבית והצמדה בפסק דין היא סמכות שבשיקול‬</w:t>
        <w:br/>
        <w:t>‫הדעת של בית המשפט‪ ,‬הן באשר לאפשרות לפסוק סעדים אלו הן ביחס לתקופתם‬</w:t>
        <w:br/>
        <w:t>‫ופרישתם (סעיפים ‪ 2‬ו‪-3‬א לחוק פסיקת ריבית והצמדה‪ ,‬תשכ"א‪ .)1961-‬עם זאת‪,‬‬</w:t>
        <w:br/>
        <w:t>‫הקו המנחה הסביר והרצוי הוא‪ ,‬שההצמדה והריבית ייפסקו מיום היווצר העילה‬</w:t>
        <w:br/>
        <w:t>‫ולא רק מיום הגשת התביעה‪ ,‬והוא‪ ,‬כמובן‪ ,‬אם אין נסיבות המצדיקות סטייה מן‬</w:t>
        <w:br/>
        <w:t>‫הקו המנחה האמור‪ .‬כך שרק במקרים נדירים יימנע בית המשפט מלהפעיל את מלוא‬</w:t>
        <w:br/>
        <w:t>‫סמכותו לפסוק כי הפרשי ההצמדה והריבית יתווספו ממועד היווצרות העילה[ע"א‬</w:t>
        <w:br/>
        <w:t>‫‪ 672/81‬עמיתי מלון ירושלים נ' טייק ‪,‬פ"ד מ(‪ ; (1986) 223-222 ,169 )3‬רע"א‬</w:t>
        <w:br/>
        <w:t>‫‪ 8518/21‬מדינת ישראל – רשות מקרקעי ישראל נ' אבישר ‪,‬בפסקה ‪ 19‬לפסק‪-‬הדין‬</w:t>
        <w:br/>
        <w:t>‫(נבו ‪ ;)27.2.22‬ע"א ‪ 3021/11‬הרטבי‪-‬בורנשטיין‪-‬בסון ושות' נ' הפטריארכיה‬</w:t>
        <w:br/>
        <w:t>‫היוונית האורתודוכסית של ירושלים‪ ,‬בפסקה ‪ 16‬לפסק‪-‬הדין (נבו ‪.])19.12.12‬‬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.95‬אלא שבמקרה שלפניי‪ ,‬לא נסתרה טענת הנתבעים לפיה במשך כל השנים‪ ,‬לא‬</w:t>
        <w:br/>
        <w:t>‫נעשתה אליהם כל פנייה בקשר להוצאות החזקת הרכוש המשותף (ראו גם עמ' ‪ 3‬ש'‬</w:t>
        <w:br/>
        <w:t>‫‪ 37-29‬לפרוטוקול דיון ההוכחות)‪ .‬עיון בתיק המוצגים של התובעת מעלה כי הפנייה‬</w:t>
        <w:br/>
        <w:t>‫הראשונה לנתבעים הייתה במכתב התראה מתאריך ‪ ,11.10.2021‬ומשכך‪ ,‬אני סבור‬</w:t>
        <w:br/>
        <w:t>‫כי יש לחשב את הפרשי הריבית וההצמדה ממועד זה‪ ,‬ולא ממועד היווצרות העילה‪,‬‬</w:t>
        <w:br/>
        <w:t>‫וכך אני 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.96‬רכיב התביעה ביחס להשתתפות בעלויות איטום גג הבית המשותף ‪ -‬נדחה‪.‬‬</w:t>
        <w:br/>
        <w:t>‫רכיב התביעה ביחס להשתתפות בהוצאות החזקת הרכוש המשותף‪ ,‬מתקבל באופן‬</w:t>
        <w:br/>
        <w:t>‫חלקי‪ .‬הנתבעים ישלמו לתובעת את הוצאות החזקת הרכוש המשותף לשנים ‪2021-‬‬</w:t>
        <w:br/>
        <w:t>‫‪ ,2015‬באופן הבא‪:‬‬</w:t>
        <w:br/>
        <w:t>‫א‪ .‬הנתבעת ‪ 1‬תישא בתשלום בסך של ‪.₪ 4,920.76‬‬</w:t>
        <w:br/>
        <w:t>‫ב‪ .‬הנתבע ‪ 2‬יישא בתשלום בסך של ‪.₪ 9,841.51‬‬</w:t>
        <w:br/>
        <w:t>‫ג‪ .‬הנתבעת ‪ 3‬תישא בתשלום בסך של ‪.₪ 6,579.75‬‬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.‬הנתבעים ‪ ,6-4‬יחד ולחוד‪ ,‬יישאו בתשלום בסך של ‪.₪ 6,579.75‬‬</w:t>
        <w:br/>
        <w:t>‫ה‪ .‬הנתבעים ‪ ,8-7‬יחד ולחוד‪ ,‬יישאו בתשלום בסך של ‪.₪ 6,579.75‬‬</w:t>
        <w:br/>
        <w:t>‫ו‪ .‬הנתבעים ‪ ,10-9‬יחד ולחוד‪ ,‬יישאו בתשלום בסך של ‪.₪ 8,210.63‬‬</w:t>
        <w:br/>
        <w:t>‫ז‪ .‬הנתבעת ‪ ,11‬תישא בתשלום של ‪.₪ 13,131.39‬‬</w:t>
        <w:br/>
        <w:t>‫סכומים אלו יישאו בהפרשי ריבית והצמדה כדין‪ ,‬מתאריך ‪ ,11.10.2021‬ועד‬</w:t>
        <w:br/>
        <w:t>‫למועד מלוא התשלום בפועל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.97‬אשר להוצאות ההליך ‪ -‬ככלל‪ ,‬בעל דין שהפסיד בהליך‪ ,‬יחוייב בהוצאות של בעל‬</w:t>
        <w:br/>
        <w:t>‫הדין שכנגד (ע"א ‪ 9648/16‬אורהייטק ‪ GIS‬בע"מ נ' חן אביטן משרד עורכי דין‪,‬‬</w:t>
        <w:br/>
        <w:t>‫בפסקה ‪ 67‬והאסמכתאות שם (נבו ‪ .)28.2.2018‬כלל זה אף קיבל ביטוי בתקנה‬</w:t>
        <w:br/>
        <w:t>‫‪(151‬א) לתקנות סדר הדין האזרחי התשע"ט‪ 2018-‬הקובעת כי "חיוב בעל דין‬</w:t>
        <w:br/>
        <w:t>‫בתשלום נועד לשפות את בעל הדין שכנגד על הוצאותיו בהליך בהתחשב בתוצאותיו‪,‬‬</w:t>
        <w:br/>
        <w:t>‫במשאבים שנדרשו לניהולו ובהתנהלות בעלי הדין"‪ .‬אולם לאחר שנתתי דעתי‬</w:t>
        <w:br/>
        <w:t>‫למכלול נסיבות העניין‪ ,‬ובשים לב לתוצאות ההליך ולכך שהתביעה התקבלה באופן‬</w:t>
        <w:br/>
        <w:t>‫חלקי‪ ,‬החלטתי כי נכון יהיה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 ן היום‪ ,‬י"ז כסלו תשפ"ד‪ 30 ,‬נובמבר ‪ ,2023‬בהעדר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 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