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6/404/2021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2023-11-01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הנשיאים ‪ 51‬פתח תקווה‬                                   ‫התובעת‪:‬‬</w:t>
        <w:br/>
        <w:t>‫על ידי גב' ליזרוביץ רחל‬                                ‫(הנתבעת‬</w:t>
        <w:br/>
        <w:t>‫שכנגד)‬</w:t>
        <w:br/>
        <w:t>‫באמצעות ב"כ עו"ד פרל אופיר‬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‫גורביץ שולמית חנה‬                              ‫הנתבעת‪:‬‬</w:t>
        <w:br/>
        <w:t>‫(התובעת‬</w:t>
        <w:br/>
        <w:t>‫שכנגד)‬</w:t>
        <w:br/>
        <w:t>‫באמצעות ב"כ עו"ד גלברט אמנון‬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שתי תביעות שהדיון בהן אוחד ‪ :‬תביעה ראשית ( הליך מספר ‪)6/404/21‬‬</w:t>
        <w:br/>
        <w:t>‫שעניינ ה סעד כספי לנשיאה בהוצאות החזקת ה רכוש המשותף וסילוק יד מחנייה‬</w:t>
        <w:br/>
        <w:t>‫( להלן ‪ " -‬התביעה הראשית ") ‪ ,‬ותביעה ש כנגד ( הליך מספר ‪ )6/579/21‬שעניינה העיקרי‬</w:t>
        <w:br/>
        <w:t>‫סעד כספי ל החזר עלות שיפוץ הבית המשותף (להלן ‪ " -‬התביעה שכנגד 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נדרש והצדדים להליך‬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1‬עניינה של התביעה ראשית והתביעה ש כנגד בבית המשותף הנשיאים ‪51‬‬</w:t>
        <w:br/>
        <w:t>‫בפתח ‪ -‬תקווה ‪ ,‬הרשום בפנקס הבתים המשותפים מתאריך ‪ 27.7.1983‬וידוע‬</w:t>
        <w:br/>
        <w:t>‫כחלקה ‪ 379‬בגוש ‪( 6714‬להלן ‪" -‬הבית המשותף" )‪ .‬כעולה מצו הרישום‪,‬‬</w:t>
        <w:br/>
        <w:t>‫הבית המשותף מורכב ממבנה אחד בן שש קומות ‪ ,‬ו בסה"כ הוא מונה ‪15‬‬</w:t>
        <w:br/>
        <w:t>‫יחידות‪ .‬לבית המשותף תק נון מוסכם שאושר לרישום בתאריך ‪27.7.1983‬‬</w:t>
        <w:br/>
        <w:t>‫(להלן ‪" -‬התקנון המוסכם"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2‬התובעת והנתבעת ש כנגד ‪ ,‬היא נציגות הבית המשותף ברחוב הנשיאים ‪51‬‬</w:t>
        <w:br/>
        <w:t>‫בפתח תקווה (להלן ‪" -‬התוב עת " או "הנציגות" ) ‪ ,‬ואילו הנתבעת והתובעת‬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 כנגד ‪ ,‬גב' גורביץ שולמית (להלן ‪" -‬הנתבע ת " ) היא ה בעלים של דירה‬</w:t>
        <w:br/>
        <w:t>‫המוכרת כתת חלקה מספר ‪ ,13‬המצויה בקומה החמישית והשישית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 בכתבי התביעה וההגנה‬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3‬בכתב התביעה שהגישה הנציגות נטען כי הנתבעת בנתה דירה נוספת על שטח‬</w:t>
        <w:br/>
        <w:t>‫הגג הצמוד לה בבית המשותף (להלן ‪ " -‬תוספת הבנייה ") ‪ .‬תוספת הבנייה ‪,‬‬</w:t>
        <w:br/>
        <w:t>‫משתרעת של שטח של ‪ 70‬מ"ר ו מושכרת על ידי הנתבעת אך היא מסרבת‬</w:t>
        <w:br/>
        <w:t>‫לשלם את הוצאות החזקת הרכוש המשותף בגינה‪ ,‬מאז חודש יולי ‪ .2016‬סך‬</w:t>
        <w:br/>
        <w:t>‫חובות הנתבעת בגין תוספת הבנייה מסתכמים לסך של ‪.₪ 6,210‬‬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4‬עוד נטען בכתב התביעה‪ ,‬כי הנתבעת עושה שימוש ייחודי ברכוש המשותף‪,‬‬</w:t>
        <w:br/>
        <w:t>‫עת היא מחנ ה את רכבה אשר משמש לה כמחסן‪ ,‬ואינה מאפשרת שימוש‬</w:t>
        <w:br/>
        <w:t>‫דומה גם לשאר בעלי הדירות‪ .‬הנתבעת אינה מניעה את הרכב מז ו תקופה‬</w:t>
        <w:br/>
        <w:t>‫ארוכה‪ ,‬ובשל כך נגרם זיהום בשטח החנייה (להלן ‪ " -‬שטח החנייה ") ‪ .‬לפיכך‬</w:t>
        <w:br/>
        <w:t>‫יש להורות על סילוק ידה של הנתבעת משטח החנייה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5‬בכתב ההגנה טענה הנתבעת כי היא אינה חייבת מאומה וכי היא משלמת את‬</w:t>
        <w:br/>
        <w:t>‫מלוא הוצאות החזקת הרכוש המשותף החלים על דירתה‪ .‬עוד נטען כי‬</w:t>
        <w:br/>
        <w:t>‫בהתאם לסעיף ‪ 2‬לתקנון המוסכם‪ ,‬שטחי הגג המוצמדים לדירות לא‬</w:t>
        <w:br/>
        <w:t>‫יתווספו לשטח הדירות להן הם מוצמדים‪ ,‬מה עוד שכל בעלי הדירות‬</w:t>
        <w:br/>
        <w:t>‫משלמים סכום זהה‪ ,‬ללא קשר לגודל הדירה ומשכך אין לחייב את הנתבעת‬</w:t>
        <w:br/>
        <w:t>‫בגין שטח הגג‪ .‬נטען גם כי רכבה של הנתבעת תקין ושמיש ואינו משמש‬</w:t>
        <w:br/>
        <w:t>‫מחסן; שטח החניה הוכשר לשימושה הייחודי של הנתבעת על ידי הבעלים‬</w:t>
        <w:br/>
        <w:t>‫הקודמים של הדירה‪ ,‬והשימוש שמבצעת הנתבעת בשטח החנייה‪ ,‬הוא‬</w:t>
        <w:br/>
        <w:t>‫שימוש סביר ורגיל‪.‬‬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6‬בכתב התביעה ש כנגד טענה הנתבעת כי בתחילת שנת ‪ ,2013‬הוסכם בינה‬</w:t>
        <w:br/>
        <w:t>‫לבין בעלי הדירות בבית המשותף ‪ ,‬כי בתמורה להסכמתם לבניית דירה‬</w:t>
        <w:br/>
        <w:t>‫נוספת בהצמדת חנייה וברישום הדירה כיחידת משנה נוספת בבית המשותף‪,‬‬</w:t>
        <w:br/>
        <w:t>‫תבצע ה נתבעת עבודות שיפור ושיפוץ ברכוש המשותף (להלן ‪ " -‬עבודות‬</w:t>
        <w:br/>
        <w:t>‫השיפוץ ")‪ .‬בהסתמך על המצג שהציגו לה בעלי הדירות‪ ,‬ב י צעה הנתבעת את‬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‫עבודות השיפוץ שעלותן הסתכמה בסך של כ ‪ ₪ 80,000 -‬ומשכך חלקם של‬</w:t>
        <w:br/>
        <w:t>‫בעלי הדירות בעלות עבודות השיפוץ מסתכם בסך של ‪ 74,660‬ש"ח ‪ .‬עם זאת‬</w:t>
        <w:br/>
        <w:t>‫בעלי הדירות לא עמדו בהסכם ולא חתמו על ה תכנית של הנתבעת בקשר עם‬</w:t>
        <w:br/>
        <w:t>‫בניית הדירה הנוספת‪ ,‬ומשכך התעשרו שלא כדין‪ .‬בנוסף‪ ,‬לפני כארבעים‬</w:t>
        <w:br/>
        <w:t>‫שנה‪ ,‬הכשירו בעלי הדירה שקדמו לנתבעת את שטח ה חניה וזה שימש רק‬</w:t>
        <w:br/>
        <w:t>‫את בעלי הדירה ולא את יתר בעלי הדירות שממילא לכל אחד מהם יש‬</w:t>
        <w:br/>
        <w:t>‫הצמדה של חנייה לדירתו‪ .‬לנוכח התנערותם של בעלי הדירות מההסכמה‪,‬‬</w:t>
        <w:br/>
        <w:t>‫עליהם לשאת בסכום של ‪ ₪ 14,000‬בגין חלקם היחסי בעלות הכשרת שטח‬</w:t>
        <w:br/>
        <w:t>‫החנייה העומדת על סך ‪ .₪ 15,000‬כך שיש לחייב את בעלי הדירות בבית‬</w:t>
        <w:br/>
        <w:t>‫המשותף להשיב לתובעת סך של ‪( ₪ 88,860‬בגין חלקם בעלות עבודות‬</w:t>
        <w:br/>
        <w:t>‫השיפוצים ובהוצאות הכשרת שטח החניה)‪.‬‬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7‬בכתב ההגנה לכתב התביעה ש כנגד ‪ ,‬טענה הנציגות מספר טענות מקדמיות‬</w:t>
        <w:br/>
        <w:t>‫בהן היעדר יריבות חוסר סמכות עניינית וטענת התיישנות‪ .‬כמו כן הוכחשו‬</w:t>
        <w:br/>
        <w:t>‫טענות הנתבעת ב יחס לעבודות השיפוץ שביצעה ברכוש המשותף ולהסכמה‬</w:t>
        <w:br/>
        <w:t>‫בדבר הכשרת שטח החנייה‪.‬‬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8‬בתאריך ‪ , 4.12.2022‬התקיימה ישיבת הוכחות בתיקים שבכותרת (להלן ‪-‬‬</w:t>
        <w:br/>
        <w:t>‫" הדיון ")‪ .‬מטעם התובעת העידו גב' רחל ליזרוביץ‪ ,‬חברת נציגות הבית‬</w:t>
        <w:br/>
        <w:t>‫המשותף (להלן ‪ " -‬גב' ליזרוביץ ") וכן גב' ר י קה דרעי‪ ,‬אלמנתו של יו"ר הוועד‬</w:t>
        <w:br/>
        <w:t>‫בתקופה שבה בוצעו העבודות הנטענות ‪ ,‬צ'רלי דרעי ז"ל (להלן ‪ " -‬גב' דרעי ")‪.‬‬</w:t>
        <w:br/>
        <w:t>‫מטעם הנתבעת העידו ירון גולן השמאי מטעם הנתבעת (להלן ‪ " -‬שמאי‬</w:t>
        <w:br/>
        <w:t>‫הנתבעת ")‪ ,‬אברהם גורביץ בעלה של הנתבעת (להלן ‪ " -‬מר גורביץ "); וכן מר‬</w:t>
        <w:br/>
        <w:t>‫מנשה טל (להלן ‪ " -‬מר טל ") ומר לויטה אלחנן (להלן ‪ " -‬מר לויטה ") ‪ -‬שניהם‬</w:t>
        <w:br/>
        <w:t>‫בעלי דירות בבית המשותף מראשית שנות ה ‪ .80 -‬בתום הדיון‪ ,‬הוריתי על‬</w:t>
        <w:br/>
        <w:t>‫סיכומים בכתב חלף סיכומים בעל ‪ -‬פה‪ .‬אביא כעת את תמצית טענות‬</w:t>
        <w:br/>
        <w:t>‫הצדדים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9‬התובעת חזרה על האמור בכתב התביעה ובכתב ההגנה שהגישה‪ ,‬לרבות על‬</w:t>
        <w:br/>
        <w:t>‫טענת ההתיישנות‪ ,‬והוסיפה כי הנתבעת לא הציגה ראיות להוכחת טענותיה‪.‬‬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10‬השיפוץ שיזם מר גורביץ‪ ,‬בוצע במקביל לעבודות שיפוצים שבצעה הנתבעת‬</w:t>
        <w:br/>
        <w:t>‫בדירתה‪ .‬עלות העבודות בלובי הסתכמו בסך של ‪ ₪ 45,000‬וכל דייר נשא‬</w:t>
        <w:br/>
        <w:t>‫ב סכום של ‪ .₪ 3,000‬הנתבעת לא הסתפקה בהרחבת דירתה אלא בנתה על‬</w:t>
        <w:br/>
        <w:t>‫גג דירתה דירה עם כניסה 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11‬חוות דעת שמאי הנתבעת אינה רלבנטית היות שהיא מתייחסת לשנת ‪,2013‬‬</w:t>
        <w:br/>
        <w:t>‫השנה שבה לטענת הנתבעת בוצעו העבודות; ולנוכח עדות השמאי בחקירתו‬</w:t>
        <w:br/>
        <w:t>‫הנגדית ‪ ,‬כי יש להפחית ‪ 20-15‬אחוזים מערך השמאות‪ ,‬דבר המעיד על טיב‬</w:t>
        <w:br/>
        <w:t>‫חוות הדעת‪ .‬לחוות הדעת לא צורפו מדידות כלשהן בקשר לגודל השטח‪ ,‬וגם‬</w:t>
        <w:br/>
        <w:t>‫מטעם זה יש לדחותה‪.‬‬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12‬עדותו של מר גורביץ נסתרה לחלוטין‪ .‬לא צורף על ידו מסמך המעיד על‬</w:t>
        <w:br/>
        <w:t>‫הסכמת כל בעלי הדירות להצמדת החנייה לדירתו‪ ,‬וכל שהוצג זה הסכמה‬</w:t>
        <w:br/>
        <w:t>‫לשיפוץ‪ ,‬בגינו קיבל מר גורביץ סך של ‪ .₪ 45,000‬מר גורביץ עצמו העיד כי‬</w:t>
        <w:br/>
        <w:t>‫קיבל ‪ ₪ 30,000‬בלבד‪ ,‬אך הודה שיכול להיות שכל בעל דירה שילם לו ‪3,000‬‬</w:t>
        <w:br/>
        <w:t>‫‪ ,₪‬דבר המעיד על אמינותו‪.‬‬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13‬טענתו של מר גורביץ לעניין חתימת בעלי הדירות על הגרמושקה הוכחה כלא‬</w:t>
        <w:br/>
        <w:t>‫נכונה; מר גורביץ לא הציג את הגרשומקה‪ ,‬וגרסתו אינ ה מתיישבת עם‬</w:t>
        <w:br/>
        <w:t>‫טענתו כי הגרמושקה נחתמה בשנת ‪ ,2013‬בעוד לטענתו הבנייה הושלמה‬</w:t>
        <w:br/>
        <w:t>‫בשנת ‪ , 2015‬ואילו מר דרעי המנוח שלטענתו החזיק בגרמושקה‪ ,‬נפטר בשנת‬</w:t>
        <w:br/>
        <w:t>‫‪.2017‬‬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14‬טענת הנתבעת בקשר עם הסכום של ‪ ₪ 80,000‬לא הוכחה‪ .‬למעשה טענת‬</w:t>
        <w:br/>
        <w:t>‫הנתבעת לקיומו של הסכם ועל חזרה ממנו נטענה לראשונה רק בהליך זה‪,‬‬</w:t>
        <w:br/>
        <w:t>‫בחלוף תשע שנים מאז ההסכמה הנטענת‪.‬‬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15‬אף עלות הכשרת שטח החנייה ‪ ,‬לא רק שלא הוכח ה‪ ,‬הנתבעת עצמה טענה כי‬</w:t>
        <w:br/>
        <w:t>‫לא היא זו שהכשירה את שטח החנייה‪.‬‬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16‬ל פיכך יש לקבל את התביעה הראשית ולדחות את התביעה ש כנגד ‪ ,‬ולחייב‬</w:t>
        <w:br/>
        <w:t>‫את הנתבעת בהוצאות ההליך הריאליות שהוציאה התובעת‪ ,‬לרבות שכר‬</w:t>
        <w:br/>
        <w:t>‫בטלה ושכ"ט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 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17‬הנתבעת חזרה על האמור בכתב ההגנה ובכתב התביעה ש כנגד שהגישה‪,‬‬</w:t>
        <w:br/>
        <w:t>‫והוסיפה כי תביעת הנציגות הוגשה בחוסר סמכות שעה שלא התקבלה‬</w:t>
        <w:br/>
        <w:t>‫החלטה של בעלי הדירות המסמיכים אותה להגיש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18‬התקנון המוסכם של הבית המשותף החריג את שטח הגג המוצמד לדירות‬</w:t>
        <w:br/>
        <w:t>‫השונות מחישוב חלקו של בעל דירה ברכוש המשותף‪ .‬מבעלי הדירות נגבה‬</w:t>
        <w:br/>
        <w:t>‫סכום אחיד בגין החזקת הרכוש המשותף‪ ,‬ללא קשר לגודל הדיר ה אף על פי‬</w:t>
        <w:br/>
        <w:t>‫ש שטחן את הדירות שונה‪ .‬בכל שלוש הדירות העליונות בוצעה הרחבה‪,‬‬</w:t>
        <w:br/>
        <w:t>‫ולמרות זאת כל בעלי הדירות משלמים סכום זהה‪ .‬ההרחבה שב י צעה‬</w:t>
        <w:br/>
        <w:t>‫הנתבעת אינה בגדר דירה נפרדת‪ ,‬זו דירה אחת‪ ,‬חשבון חשמל אחד וחשבון‬</w:t>
        <w:br/>
        <w:t>‫מים אחד‪ ,‬והדבר אף נבדק על ידי הפיקוח העירוני‪ .‬כל עוד לא התקבלה‬</w:t>
        <w:br/>
        <w:t>‫החלטה על תשלום לפי שטח רצפה‪ ,‬לא ניתן לחייב את הנתבעת לשלם בגין‬</w:t>
        <w:br/>
        <w:t>‫תוספת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19‬אשר לשטח החנייה‪ ,‬טענת הנציגות לפיה רכב הנתבעת משמש מחסן לא‬</w:t>
        <w:br/>
        <w:t>‫הוכחה‪ ,‬בתמונות שצירפה התובעת עצמה אפשר לראות כי מדובר ברכב תקין‬</w:t>
        <w:br/>
        <w:t>‫למראה וזאת בניגוד לטענת התובעת‪ .‬גב' דרעי אף העידה כי הרכב המדובר‬</w:t>
        <w:br/>
        <w:t>‫אינו חונה במקום כך שממילא הסעד לסילוק יד התייתר‪.‬‬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20‬לנתבעת זכות שימוש ייחודי ת בשטח החנייה כבר למעלה מ ‪ 40 -‬שנה‪ .‬אומנם‬</w:t>
        <w:br/>
        <w:t>‫שטח זה במקור היה חלק מהרכוש המשותף‪ ,‬אך בעלי הדירה הקודמים של‬</w:t>
        <w:br/>
        <w:t>‫דירת הנתבעת‪ ,‬הכשירו שטח זה לשימוש ייחודי לחנייה‪ ,‬ונוצרה לנתבעת‬</w:t>
        <w:br/>
        <w:t>‫בשטח החנייה זיקת הנאה מכוח שנים בהתאם לסעיף ‪( 94‬א) ל חוק‬</w:t>
        <w:br/>
        <w:t>‫המקרקעין התשכ"ט ‪( ,1969 -‬להלן ‪ " -‬חוק המקרקעין ") ‪ .‬זיקה זו חלה גם בעת‬</w:t>
        <w:br/>
        <w:t>‫חילופי הבעלים במקרקעין‪ .‬זיקת ההנאה עומדת בכל התנאים להיחשב‬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‫כראויה להיות זיקת הנאה‪ ,‬לרבות בכך שמדובר בשימוש נוגד‪ ,‬שכן הוא אינו‬</w:t>
        <w:br/>
        <w:t>‫נועד לשמש חנייה במקור‪ ,‬וכן לרבות בתנאי השנים‪ ,‬שכן נעשה בשטח‬</w:t>
        <w:br/>
        <w:t>‫החנייה שימוש ייחודי בתקופה של למעלה מ ‪ 40 -‬שנה‪.‬‬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21‬אש ר לתביעה ש כנגד ‪ -‬עבודות השיפוץ שבצעה הנתבעת הותנו בהסכמת כל‬</w:t>
        <w:br/>
        <w:t>‫בעלי הדירות לבניית דירה נוספת בקומת הגג‪ .‬אומנם דיירי הבית שילמו‬</w:t>
        <w:br/>
        <w:t>‫סכום של ‪ ,₪ 35,000‬אך כפי שהעיד מר גורביץ תשלום זה היה עבור העבודות‬</w:t>
        <w:br/>
        <w:t>‫הנוספות ולא עבור עבודות השיפוץ שפורטו בהצעה‪ .‬בניגוד לנטען בטענות‬</w:t>
        <w:br/>
        <w:t>‫הנציגות‪ ,‬מעולם לא הוצעו עבודות לשיפוץ הלובי בעלות של ‪ ₪ 45,000‬ולא‬</w:t>
        <w:br/>
        <w:t>‫הוכח כי בעלי הדירות נשאו בסכום של ‪ ₪ 3,000‬לכל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22‬עבודות השיפוץ ברכוש המשותף בוצעו על ידי הנתבעת עוד לפני קבלת‬</w:t>
        <w:br/>
        <w:t>‫הסכמתם בכתב של בעלי הדירות לבניית הדירה הנוספת‪ .‬משלא עמדו בעלי‬</w:t>
        <w:br/>
        <w:t>‫הדירות בהתחייבותם‪ ,‬ובהסתמך על המצג שהוצג לנתבעת על ידי מר דרעי‪,‬‬</w:t>
        <w:br/>
        <w:t>‫זכאית הנתבעת להשבת הסכום ששלמה בגין העבודות‪ ,‬ובסך הכול זכאית‬</w:t>
        <w:br/>
        <w:t>‫הנתבעת לסכום של ‪ ₪ 83,162‬בגין עבודות השיפוץ ולסכום של ‪ ₪ 4,368‬בגין‬</w:t>
        <w:br/>
        <w:t>‫הכשרת החנייה ככל שיקבע כי כל בעלי הבית זכאים להשתמש בשטח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23‬אשר לטענת ההתיישנות ‪ -‬בהתאם לסעיף ‪ 4‬ל חוק ההתיישנות‪ ,‬התשי"ח ‪-‬‬</w:t>
        <w:br/>
        <w:t>‫‪( 1958‬להלן ‪" -‬חוק ההתיישנות") ‪ ,‬לא תישמע טענת התיישנות נגד קיזוז‬</w:t>
        <w:br/>
        <w:t>‫באותה תובענה ולא נגד תבי עה ש כנגד שהן נובעות מאותו נושא או אותן‬</w:t>
        <w:br/>
        <w:t>‫נסיבות‪ .‬מכיוון שהנציגות הגישה את תביעתה בקשר עם תשלום הוצאות‬</w:t>
        <w:br/>
        <w:t>‫החזקת הרכוש המשותף הנובע מבנייה בקומה השישית‪ ,‬זכאית הנתבעת‬</w:t>
        <w:br/>
        <w:t>‫לתבוע את הנציגות בגין עבודות השיפוץ שנבעו מבנייה זו‪ .‬כמו כן ‪ ,‬עבודות‬</w:t>
        <w:br/>
        <w:t>‫השיפוץ הסתיימו בשנת ‪ , 2016‬ורק מסיום תקופה זו יש למנות את תקופת‬</w:t>
        <w:br/>
        <w:t>‫ההתיישנות‪ ,‬וזו טרם הסתיימה ביום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24‬אשר למיהות הנתבע ‪ -‬בהתאם לסעיף ‪ 69‬לחוק המקרקעין הנציגות משמשת‬</w:t>
        <w:br/>
        <w:t>‫מורשה של בעלי הדירות בנוגע להחזקת הרכוש המשותף וניהולו‪ ,‬ומשכך‬</w:t>
        <w:br/>
        <w:t>‫היא צד רלבנטי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25‬אשר לטענת הסמכות ‪ -‬לא ברורה טענת התובעת‪ .‬כשם שהמפקח מוסמך‬</w:t>
        <w:br/>
        <w:t>‫לדון בתביעה שעניינה תשלום הוצאות החזקת הרכוש המשותף‪ ,‬כך הוא‬</w:t>
        <w:br/>
        <w:t>‫מוסמך לדון בתביעת החזר הוצאות של מי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26‬אף חוות הדעת של השמאי מוכיחה את הסכומים הנתבעים‪ ,‬הן לעניין עלות‬</w:t>
        <w:br/>
        <w:t>‫הכשרת שטח החנייה והן לעניין עלות ביצוע ע בודות השיפוץ ‪ .‬מה עוד‬</w:t>
        <w:br/>
        <w:t>‫שהטענה שיש לייחס את הסכומים לשנת ‪ ,2013‬אינה נכונה שכן העבודות‬</w:t>
        <w:br/>
        <w:t>‫בוצעו בשנים ‪.2016-2015‬‬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27‬הנתבעת הביאה לעדות שני עדים ניטראליים ומהימנים ‪ ,‬מר טל ומר לויטה‪,‬‬</w:t>
        <w:br/>
        <w:t>‫שתמכו בגרסת ה לרבות לעניין חתימות בעלי הדירות על הגרשומקה ‪ .‬מסמך‬</w:t>
        <w:br/>
        <w:t>‫ש לא נמסר מעולם לנתבעת בדיוק כנטען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 28‬אקדים אחרית לראשית ‪ -‬לאחר שעיינתי במסמכי ההליכים שבכותרת ‪,‬‬</w:t>
        <w:br/>
        <w:t>‫החלטתי לדחות את התביעה הכספית שהגישה הנציגות נגד הנתבעת‪ ,‬לקבל‬</w:t>
        <w:br/>
        <w:t>‫את התביעה שהגישה הנציגות בעניין סילוק היד‪ ,‬ולדחות את התביעה‬</w:t>
        <w:br/>
        <w:t>‫הכספית ש כנגד ‪ .‬אדון תחילה בטענותיהם המקדמיות של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הנתבעת להעדר סמכות של הנציגות להגיש את התובענה ‪ -‬נדחית‬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29‬על‪-‬פי חוק המקרקעין כשרותה של הנציגות היא לשמש מורשה של בעלי הדירות‬</w:t>
        <w:br/>
        <w:t>‫בענייני ניהול הבית המשותף ולכן אין בעלי הדירות יכולים להעניק לנציגות כשרות‪,‬‬</w:t>
        <w:br/>
        <w:t>‫שהחוק אינו מעניק לה‪ ,‬כך‪ ,‬מנועה הנציגות לשמש מורשה של בעלי הדירות‬</w:t>
        <w:br/>
        <w:t>‫בעניינים שמחוץ לניהול הבית המשותף [סעיפים ‪ 65‬ו ‪ 69 -‬לחוק המקרקעין; ע"א‬</w:t>
        <w:br/>
        <w:t>‫‪ 98/80‬נציגות הבית המשותף נ' קדמת לוד בע"מ לו(‪ ; (1981) 021 )2‬ת"א (מחוזי‬</w:t>
        <w:br/>
        <w:t>‫ב"ש) ‪ 28604-09-19‬נציגות הבתים המשותפים נ' אורן ‪ -‬הסלע בניה והשקעות‬</w:t>
        <w:br/>
        <w:t>‫בע"מ )נבו ‪.](07.11.2021‬‬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30‬כך למשל‪ ,‬נפסק כי סעדים שמטרתם לפצות על נזקים אינדיבידואליים שנגרמו‬</w:t>
        <w:br/>
        <w:t>‫לדיירי הבניין בשל ליקויים ברכוש המשותף‪ ,‬דוגמת ירידת הערך של דירתם‬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‫הפרטית ועוגמת נפש‪ ,‬חורגים בבירור מהצורך לשמור על החזקתו התקינה של הבית‬</w:t>
        <w:br/>
        <w:t>‫המשותף‪ ,‬וכפועל יוצא מגדר סמכותה של הנציגות [רע"א ‪ 7602/22‬אלעד ישראל‬</w:t>
        <w:br/>
        <w:t>‫מגורים החדשים בע"מ נ' נציגות הבית המשותף מרחוב זנגוויל ‪ 1‬ירושלים‪,‬‬</w:t>
        <w:br/>
        <w:t>‫בפסקה ‪( 21‬נבו ‪. ])20.12.2022‬‬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31‬עם זאת‪ ,‬וכפי שכבר כתבתי לא פעם (ראו למשל (המפקח על המקרקעין פתח‬</w:t>
        <w:br/>
        <w:t>‫תקווה) ‪ 578/22‬נציגות הבית המשותף ברחוב רוטשילד ‪ 122‬פתח תקווה נ'‬</w:t>
        <w:br/>
        <w:t>‫בודנר יעקב ‪ ,‬בפסקה ‪( 22‬נבו ‪ ,) 01.03.2023‬פעולת הנציגות בגדרי הרשאתה‬</w:t>
        <w:br/>
        <w:t>‫בחוק מחייבת את כל בעלי הדירות בבית המשותף‪ ,‬והיא אינה נדרשת לקבל‬</w:t>
        <w:br/>
        <w:t>‫הרשאה פרטנית על ידי מי מבעלי הדירות בבית‪ ,‬לרבות הגשת תביעה נגד מי‬</w:t>
        <w:br/>
        <w:t>‫מבעלי הדירות בבית בכל הנוגע לשימושים הנעשים ברכוש המשותף ‪ ,‬לרבות‬</w:t>
        <w:br/>
        <w:t>‫בגין עילת הסגת גבול וסילוק יד או בקשר עם הגשת תביעה בשל אי ‪ -‬תשלום‬</w:t>
        <w:br/>
        <w:t>‫החזקת הרכוש המשותף [ סעיף ‪ 69‬ל חוק המקרקעין; רע"א ‪ 1025/17‬נאות‬</w:t>
        <w:br/>
        <w:t>‫מזרחי בע"מ נ' נציגות הבית המשותף מנדל זינגר ‪ 23‬חיפה (נבו ‪; )27.6.2017‬‬</w:t>
        <w:br/>
        <w:t>‫עש"א (מחוזי תל אביב) ‪ 36094-01-11‬הופמן נ' נציגות הבית המשותף רחוב‬</w:t>
        <w:br/>
        <w:t>‫ארלוזורוב ‪ 188‬בפסקה ‪ ( 6‬נבו ‪ .] )8.5.2011‬תביעת הנציגות שלפניי קשורה הן‬</w:t>
        <w:br/>
        <w:t>‫להחזקת הרכוש המשותף והן לסילוק יד מהרכוש המשותף‪ ,‬לפיכך טענת‬</w:t>
        <w:br/>
        <w:t>‫הנתבעת בקשר עם חוסר סמכותה של הנציגות להגשת התביעה ‪ -‬נדחית‪.‬‬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התובעת להעדר סמכותו העניינית של המפקח על רישום מקרקעין לדון‬</w:t>
        <w:br/>
        <w:t>‫בתביעת השבה של סכומים שהוצאו בקשר עם הרכוש המשותף ‪ -‬נדחית‬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32‬כפי שהובא לעיל‪ ,‬כשרותה של הנציגות היא לשמש מורשה של בעלי הדירות‬</w:t>
        <w:br/>
        <w:t>‫בענייני ניהול הבית המשותף‪ ,‬ולכן‪ ,‬כשם שיש בכשרותה של התובעת להגיש‬</w:t>
        <w:br/>
        <w:t>‫תביעה כספית בקשר עם הוצאות הקשורות לרכוש המשותף‪ ,‬כך גם בעל‬</w:t>
        <w:br/>
        <w:t>‫דירה רשאי להגיש תביעת השבה נגד הנציגות בקשר עם הוצאות שלטענתו‬</w:t>
        <w:br/>
        <w:t>‫הוציא לתיקון הרכוש המשותף‪ .‬בשורה של פסקי דין ניתנה אפשרות לבעל‬</w:t>
        <w:br/>
        <w:t>‫דירה להגיש תביעת השבה נגד הנציגות‪ ,‬ובמסגרתם נקבעו הכללים להגשת‬</w:t>
        <w:br/>
        <w:t>‫תביעה כ זו‪ .‬כך למשל בפסק הדין בעניין רע"א ‪ 4984/17‬שמעון חיים נ'‬</w:t>
        <w:br/>
        <w:t>‫נציגות הבית המשותף סוקולוב ‪ 48‬קרית אתא (נבו ‪( )14.12.2017‬להלן ‪-‬‬</w:t>
        <w:br/>
        <w:t>‫" פסק דין שמעון חיים ")‪ ,‬נקבע על ידי כב' השופט ניל הנדל ‪ " :‬נראה כי ניתן‬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‫לאפשר תביעה של דייר את נציגות הבית המשותף‪ ,‬בדרישה לשיפוי בגין‬</w:t>
        <w:br/>
        <w:t>‫הוצאות שהוציא לתיקון פגם ברכוש המשותף‪ .‬זאת‪ ,‬על דר ך היקש מסעיף‬</w:t>
        <w:br/>
        <w:t>‫‪(32‬ב) ל חוק המקרקעין המתייחס לשיפוי בגין הוצאות שהוצאו על ידי‬</w:t>
        <w:br/>
        <w:t>‫בעלים משותפים במקרקעין"‪.‬‬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33‬כך שטענת התובעת ולפיה אין למפקח על רישום מקרקעין סמכות לדון‬</w:t>
        <w:br/>
        <w:t>‫בתביעה כספית נגד נציגות הבית המשותף‪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התובעת בקשר להתיישנות התביעה ש כנגד ‪ -‬נדחית‬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34‬מושכלות יסוד הן כי נתבע המבקש להעלות טענת התיישנות‪ ,‬נדרש לעשות‬</w:t>
        <w:br/>
        <w:t>‫כן "בהזדמנות הראשונה לאחר הגשת התובענה" ]סעיף ‪ 3‬לחוק ההתיישנות ;‬</w:t>
        <w:br/>
        <w:t>‫רע"א ‪ 8630/05‬ניר שיתופי – אגודה ארצית להתיישבות עובדים עבריים בישראל‬</w:t>
        <w:br/>
        <w:t>‫בע"מ נ' עיריית הוד השרון‪ ,‬פס' ‪( 8‬נבו ‪ ;)10.4.2007‬ע"א ‪ 9245/99‬ויינברג נ' אריאן‪,‬‬</w:t>
        <w:br/>
        <w:t>‫פ"ד נח(‪ ;)2004( 785-784 ,769 )4‬טל חבקין התיישנות ‪( 143‬מהדורה שנייה‪. ])2021 ,‬‬</w:t>
        <w:br/>
        <w:t>‫בהתאם לתנאי סעיף ‪ 3‬ל חוק ההתיישנות ‪ ,‬אין די בהצהרה או באמירה כללית‬</w:t>
        <w:br/>
        <w:t>‫בקשר עם טענת התיישנות‪ .‬על צד הטוען להתיישנות מוטלת החובה לטעון‬</w:t>
        <w:br/>
        <w:t>‫במפורש ובמפורט את טענת ההתיישנות ועליו להסביר את טענתו‪ ,‬לפרטה‪,‬‬</w:t>
        <w:br/>
        <w:t>‫לנמקה ולהעלותה באופן מפורש וברור [ ע"א ‪ 3349/13‬זהבי נ' מדינת ישראל‪-‬‬</w:t>
        <w:br/>
        <w:t>‫משרד הביטחון‪ ,‬פס' ‪( 9‬נבו ‪ ;)12.10.2015‬רע"א ‪ 58075-06-17‬שיף נ' עיריית פתח‬</w:t>
        <w:br/>
        <w:t>‫תקווה‪ ,‬בפסקה ‪( 7‬נבו ‪.])16.10.2017‬‬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35‬בענייננו ‪ -‬מלבד העלאת טענה כללית‪ ,‬לפיה עילת התביעה התיישנה משעה‬</w:t>
        <w:br/>
        <w:t>‫שהיא "נולדה לה לכאורה בשנת ‪( "2013‬סעיף ‪ 17‬לסיכומי התובעת)‪ ,‬לא‬</w:t>
        <w:br/>
        <w:t>‫התמודדה הנציגות עם טענת הנתבעת ש עבודות השיפוץ הסתיימו בשנת ‪2015‬‬</w:t>
        <w:br/>
        <w:t>‫ומשכך עילת התביעה לא התיישנה‪.‬‬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36‬יתרה מכך‪ ,‬מהמסמכים שצורפו על ידי הנציגות עצמה עולה באופן ברור כי‬</w:t>
        <w:br/>
        <w:t>‫ההתחשבנות עם הנתבעת בגין עבודות השיפוץ‪ ,‬נעשתה ל מצער עוד בשנת‬</w:t>
        <w:br/>
        <w:t>‫‪( 2019‬ראו נספח ‪ 5‬עמ' ‪ 39‬לתיק מוצגי הנציגות)‪ .‬כידוע‪ ,‬תחילת מירוץ‬</w:t>
        <w:br/>
        <w:t>‫התקופה לחישוב ההתיישנות ה י א ביום התגבשות העילה ‪ ,‬המועד שבו היה‬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‫בידי התובע "כח תביעה" ; ואין די "בזכות תביעה מושגית" בידי התובע‬</w:t>
        <w:br/>
        <w:t>‫כתנאי לתחילת מירוץ ההתיישנות [ ע"א ‪ 2919/07‬מדינת ישראל ‪ -‬הוועדה‬</w:t>
        <w:br/>
        <w:t>‫לאנרגיה אטומית נ' עדנה גיא‪-‬ליפל‪ ,‬בפסקה ‪ 39‬לפסק‪-‬דינו של כב' השופט עמית‪,‬‬</w:t>
        <w:br/>
        <w:t>‫סד (‪ ; (2010) 82 )2‬ע"א ‪ 595/22‬בר עידן יצור ופיתוח בע"מ נ' מועצה אזורית שפיר‬</w:t>
        <w:br/>
        <w:t>‫(נבו ‪ .])28.3.2022‬בתביעת שיפוי והשתתפות‪ ,‬המגמה המרכזית בפסיקה היא‬</w:t>
        <w:br/>
        <w:t>‫ש עילת התביעה מתגבשת רק לאחר מתן פסק דין מחייב או לאחר ביצוע‬</w:t>
        <w:br/>
        <w:t>‫התשלום בפועל‪ ,‬שרק אז משתכללת עילת התביעה [ ע"א ‪ 1650/10‬גד כימיקלים‬</w:t>
        <w:br/>
        <w:t>‫בע"מ נ' ‪ ,BIP Chemicals Ltd‬בפסקה ‪( 26‬נבו ‪ ;)27.12.2012‬ע"א ‪ 945/11‬שאנקול‬</w:t>
        <w:br/>
        <w:t>‫לשיווק (‪ )1937‬בע"מ נ' סומך חייקין ‪KPMG,‬פס' ‪ 11 – 8‬לפסק דינה של כב'‬</w:t>
        <w:br/>
        <w:t>‫המשנה לנשיא (כתוארה אז) מרים נאור (נבו ‪ .])20.8.2014‬לפיכך בענייננו ‪ ,‬כל עוד‬</w:t>
        <w:br/>
        <w:t>‫התקיימה התחשבנות בין הנציגות לבין הנתבעת בקשר עם עבודות השיפוץ‪,‬‬</w:t>
        <w:br/>
        <w:t>‫לא התיישנה עילת התביעה הנובעת מעבודות אלו ולכן דין טענת ההתיישנות‬</w:t>
        <w:br/>
        <w:t>‫להידחות‪.‬‬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הראשית‬</w:t>
        <w:br/>
        <w:t>‫הסעד הכספי המבוקש בתביעה הראשית ‪ -‬לא הוכח ומשכך דינו להידחות‬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.37‬נקודת המוצא להכרעתי בתביעה הראשית ובתביעה שכנגד תתבסס על כך שככלל‪,‬‬</w:t>
        <w:br/>
        <w:t>‫המוציא מחברו עליו הראיה‪ ,‬לכן על התובע נטל השכנוע להוכחת תביעתו ‪ -‬וכדי‬</w:t>
        <w:br/>
        <w:t>‫לזכות בה עליו להוכיח את טענותיו בשיעור העולה על ‪[ 50%‬ע"א ‪ 462/20‬אורי‬</w:t>
        <w:br/>
        <w:t>‫אטיאס נ' גלעד בובליל‪ ,‬בפסקה ‪( 27‬נבו ‪ .])12.9.2021‬לעיקרון זה יש להוסיף שאין‬</w:t>
        <w:br/>
        <w:t>‫התובע יכול להסתפק אך בהצגת הפגיעה שנגרמה לו אלא נדרש הוא לצייד את בית‬</w:t>
        <w:br/>
        <w:t>‫המשפט בראיות שיאפשרו לקבוע מהו הסכום הכספי לו הוא זכאי בגין פגיעה זו‬</w:t>
        <w:br/>
        <w:t>‫[ע"א ‪ 355/80‬נתן אניסימוב בע"מ נ' מלון טירת בת שבע בע"מ‪ ,‬פ"ד לה(‪,800 )2‬‬</w:t>
        <w:br/>
        <w:t>‫‪ ])1981( 809-808‬כאשר בפסיקה הודגש כי עיקרון זה יפה גם לתביעה לאכיפת חיוב‬</w:t>
        <w:br/>
        <w:t>‫כספי‪ ,‬ולמעשה‪ ,‬לכל תביעה כספית [ראו למשל ע"א ‪ 9145/18‬שרות מזור א' לתיקון‬</w:t>
        <w:br/>
        <w:t>‫ושיפוץ מוצרי חשמל ביתיים בע"מ נ' שרות פלוס בע"מ‪ ,‬בפסקה ‪( 21‬נבו‬</w:t>
        <w:br/>
        <w:t>‫‪( ])24.01.2021‬להלן‪ "-‬פסק דין שרות מזור)‪.‬‬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38‬בהתאם לפסיקה המנחה‪ ,‬ככל שקיים בבית המשותף נוהג תשלום אחיד ‪,‬‬</w:t>
        <w:br/>
        <w:t>‫בשונה מהוראות חוק המקרקעין או מהוראות התקנון המוסכם‪ ,‬נוהג זה 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‫ומחייב‪ ,‬כל עוד לא דרש מי מבעלי הדירות בבית לחדול ממנו ולחייב ו‬</w:t>
        <w:br/>
        <w:t>‫בהתאם להוראות סעיף ‪ 58‬לחוק המקרקעין בהתאם ליחס שטחי הרצפות‬</w:t>
        <w:br/>
        <w:t>‫של הדירות [ עש"א (מחוזי חי') ‪ 10493-07-11‬איל מנחם נכסים בע"מ נ' נציגות‬</w:t>
        <w:br/>
        <w:t>‫הבית המשותף ברח' המגינים ‪ ,53‬חיפה‪ ,‬בפסקה ‪( 13‬נבו ‪(;)24.10.2011‬המפקח‬</w:t>
        <w:br/>
        <w:t>‫על המקרקעין חיפה) ‪ 563/20‬נציגות הבית המשותף ברח' חנה ‪ ,19‬חיפה נ'‬</w:t>
        <w:br/>
        <w:t>‫שפירו יעקב‪ ,‬בפסקה ‪( 26‬נבו ‪.])31.05.2021‬‬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39‬במקרה שלפניי אין מחלוקת ש כל בעלי הדירות משלמים סכום זהה בגין‬</w:t>
        <w:br/>
        <w:t>‫הוצאות החזקת הרכוש המשותף‪ ,‬ולא לפי שטח דירותיהם (ראו סעי ף ‪7‬‬</w:t>
        <w:br/>
        <w:t>‫לכתב התביעה וכן צו רישום הבית המשותף מתאריך ‪ 27.7.1983‬שצורף‬</w:t>
        <w:br/>
        <w:t>‫כנספח לכתב התביעה הממחיש את השוני בין הדירות)‪.‬‬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40‬עוד אין מחלוקת כי דירת הנתבעת‪ ,‬דירה מספר ‪ ,13‬רשומה כיחידה אחת‬</w:t>
        <w:br/>
        <w:t>‫ולא נרשמה על שמה יחידה נוספת ; משכך עומדת ל טובת הנתבעת חזקת‬</w:t>
        <w:br/>
        <w:t>‫הרישום הקבועה בסעיף ‪( 125‬א) לחוק המקרקעין [ ע"א ‪ 1445/11‬אברהם‬</w:t>
        <w:br/>
        <w:t>‫מרטינז נ' איתן רילוב‪ ,‬בפסקה ‪( 20‬נבו ‪.])25.11.2012‬‬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41‬כך גם אין מחלוקת ש לא רק דירת הנתבעת הורחבה‪ ,‬אלא גם דירות נוספות‬</w:t>
        <w:br/>
        <w:t>‫ולמרות זאת‪ ,‬לא דרשה הנציגות מבעלי דירות אלו‪ ,‬תוספת תשלום בגין‬</w:t>
        <w:br/>
        <w:t>‫ההרחבה‪ .‬כך למשל העידה העדה מטעם התובעת‪ ,‬גב' ליזרוביץ ‪ ,‬שגם דירתה‬</w:t>
        <w:br/>
        <w:t>‫הורחבה ‪:‬‬</w:t>
        <w:br/>
        <w:t>‫ש את משלמת לועד הבית תוספת בגין מה שבנית על הגג?‬</w:t>
        <w:br/>
        <w:t>‫ת לא‪ .‬אף אחד לא גר שם‪,‬‬</w:t>
        <w:br/>
        <w:t>‫ש ה מעלית מגיעה לקומת גג?‬</w:t>
        <w:br/>
        <w:t>‫ת לא (עמ' ‪ 3‬ש' ‪)44-41‬‬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42‬ככלל‪ ,‬במקרה שדירה הורחבה‪ ,‬על בעל הדירה לשלם את הוצאות החזקת הרכוש‬</w:t>
        <w:br/>
        <w:t>‫המשותף גם בגין החלק שהורחב‪ ,‬גם אם שטח ההרחבה לא עודכן במסמכי הבית‬</w:t>
        <w:br/>
        <w:t>‫המשותף‪ .‬את גובה החיוב אפשר לחשב על בסיס הנתונים המופיעים בהיתר הבנייה‬</w:t>
        <w:br/>
        <w:t>‫[(המפקח על המקרקעין תל אביב‪-‬יפו) ‪ 237/16‬נציגות הבית המשותף ברחוב‬</w:t>
        <w:br/>
        <w:t>‫זלוצייסטי ‪ 19‬תל אביב נ' אלכסנדר פלדמן‪ ,‬בפסקאות ‪ 16‬ו‪( 23-‬נבו ‪])20.07.2016‬‬</w:t>
        <w:br/>
        <w:t>‫או על יסוד חיוב הארנונה של הדירה המורחבת [ ע"א (מחוזי ת"א) ‪1581/09‬‬</w:t>
        <w:br/>
        <w:t>‫נציגות הבית המשותף מרחוב י‪.‬ל‪ .‬גורדון ‪ ,14‬תל אביב נ' נירית ויסנביק דהן‪,‬‬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‫בפסקאות ‪( 13-9‬נבו ‪ ,])29.08.2011‬אך כל עוד בעלי הדירות משלמים סכום‬</w:t>
        <w:br/>
        <w:t>‫אחיד‪ ,‬ללא קשר לשטח דירותיהם‪ ,‬אין מקום לחייב את הנתבעת בשטח‬</w:t>
        <w:br/>
        <w:t>‫ההרחבה‪ .‬הדברים נכונים ביתר שאת ‪ ,‬שעה שדירות אחרות שהורחבו‬</w:t>
        <w:br/>
        <w:t>‫ממשיכות לשלם סכום זהה לסכום שנגבה מכלל הדיירים‪ ,‬ללא התחשבות‬</w:t>
        <w:br/>
        <w:t>‫בשטח הרצפה שנוסף לדירות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43‬לפיכך‪ ,‬הסעד הכספי שנתבע על ידי הנציגות‪ ,‬נדחה‪.‬‬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‫סעד סילוק היד בתביעה הראשית ‪ -‬מתקבל‬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44‬אני מוצא להקדים סקירה נורמטיבית‪ ,‬על האפשרות לבצע שימוש ברכוש‬</w:t>
        <w:br/>
        <w:t>‫המשותף‪ ,‬לרבות משמעותו של ר י שיון מכללא‪ ,‬שיהיה בה כדי להקל על הבנת‬</w:t>
        <w:br/>
        <w:t>‫הטיעונים; בהתוויות שיוסקו ממנה ‪ ,‬יהא למקד את ההכרעה בטיעונים‬</w:t>
        <w:br/>
        <w:t>‫הרלוונטיים ולצמצם את יריעת המחלוקת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45‬הכלל הוא שרישום בפנקסים לגבי מקרקעין מוסדרים הוא ראיה חותכת‬</w:t>
        <w:br/>
        <w:t>‫לתכנו [סעיף ‪( 125‬א) לח וק המקרקעין; ע"א ‪ 1559/99‬צימבלר נ' תורג'מן ‪,‬פ"ד‬</w:t>
        <w:br/>
        <w:t>‫נז(‪ ; (2003) 61 ,49 )5‬ע"א ‪ 2576/03‬אהובה וינברג נ' האפוטרופוס לנכסי נפקדים‬</w:t>
        <w:br/>
        <w:t>‫(נבו ‪.])21.2.07‬‬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46‬סעיף ‪ 52‬ל חוק המקרקעין מגדיר רכוש משותף ככל חלקי הבית המשותף‬</w:t>
        <w:br/>
        <w:t>‫(להוציא החלקים הרשומים כדירות)‪ ,‬המיועדים לשמש את כל בעלי הדירות‬</w:t>
        <w:br/>
        <w:t>‫או מרביתם‪ ,‬ואפילו הם בתחומי דירה מס וימת‪.‬‬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47‬בעל דירה רשאי לעשות כל שימוש ברכוש המשותף‪ ,‬ובתנאי שמדובר בשימוש‬</w:t>
        <w:br/>
        <w:t>‫רגיל וסביר לפי תנאי המקום והזמן‪ ,‬שאינו מונע שימוש דומה מאחרים‪,‬‬</w:t>
        <w:br/>
        <w:t>‫וזאת בכפוף לתקנון המוסכם ככל שחלה בו הוראה מפורשת בקשר לכך או‬</w:t>
        <w:br/>
        <w:t>‫להחלטה ‪ -‬ככל שניתנה כזו ‪ -‬של האסיפה הכללית בבית המשותף בדבר טיב‬</w:t>
        <w:br/>
        <w:t>‫ואופן השימוש המותר ברכוש המשותף בהתאם לאמור בסעיף ‪(5‬א) לתקנון‬</w:t>
        <w:br/>
        <w:t>‫המצוי [ע"א ‪ 810/82‬זול בו בע"מ נ' זיידה ‪ ,‬פ"ד לז( ‪741-740 ,737 )4‬‬</w:t>
        <w:br/>
        <w:t>‫( ‪ ;)1983‬ע"א ‪ 549/73‬וינטרס נ' זמורה ‪ ,‬פ"ד כ"ח ( ‪ ;)1974 ( 645 )1‬ה"מ ‪163/81‬‬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‫בנימי ן בודנוף נ' נציגות הבית המשותף ברח' שחראי ‪ ,14-18‬ירושלים ‪,‬‬</w:t>
        <w:br/>
        <w:t>‫לה( ‪. [(1981) 277 )4‬‬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.48‬לצורך הוצאת חלקים מהרכוש המשותף והצמדתם לדירה אחרת יש צורך בהסכמה‬</w:t>
        <w:br/>
        <w:t>‫פוזטיבית ברורה ומפורשת של כל בעלי הדירות [ סעיפים ‪(55‬ג) ו‪(62 -‬א( סיפא לחוק‬</w:t>
        <w:br/>
        <w:t>‫המקרקעין; סעיף ‪ 6‬לחוק המכר (דירות)‪ ,‬תשל"ג‪ ;1973-‬ע"א ‪ 5043/96‬גלמן נ'‬</w:t>
        <w:br/>
        <w:t>‫הררי‪-‬רפול ‪,‬פ"ד נ"ד(‪ ;(2000) 39 ,389 )3‬ע"א ‪ 750/88‬אברהם רובינשטיין ושות'‪,‬‬</w:t>
        <w:br/>
        <w:t>‫חברה קבלנית בע"מ נ' אברהם וקמילה אגמי ואח' ‪ -‬דיירי הבית המשותף ברח'‬</w:t>
        <w:br/>
        <w:t>‫קדושי קהיר ‪ 36-38‬בחולון‪ ,‬מד(‪ . [(1990) 861 )4‬הוא הדין לגבי נטילת זכות שימוש‬</w:t>
        <w:br/>
        <w:t>‫ייחודי ברכוש המשותף שאינה כרוכה בהצמדה של אותו שטח לדירה [ ע"א ‪2525/92‬‬</w:t>
        <w:br/>
        <w:t>‫ראוכברגר נ' עיריית רמת גן‪ ,‬פ"ד מז (‪; 850 )5‬רע"א ‪ 698/85‬בן צור נ' ששון‪ ,‬פ"ד‬</w:t>
        <w:br/>
        <w:t>‫מא(‪ ;)1987( 149 ,144 )3‬יהושע ויסמן דיני קניין‪ :‬בעלות ושיתוף ‪.])1997( 455-454‬‬</w:t>
        <w:br/>
        <w:t>‫עם זאת‪ ,‬הפסיקה הכירה בהסכמות שניתנו בדיעבד כהגנה מפני תביעה לסילוק יד‪,‬‬</w:t>
        <w:br/>
        <w:t>‫ואף תוך כדי ההליך המשפטי [ עש"א (מחוזי‪-‬חיפה) ‪ 31624-03-14‬רום נ'‬</w:t>
        <w:br/>
        <w:t>‫רוזנצווייג )נבו ‪.](11.12.2014‬‬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.49‬אף אם ניתנה בעבר הסכמה לשימוש ייחודי ברכוש המשותף‪ ,‬לרבות הסכמה‬</w:t>
        <w:br/>
        <w:t>‫שבשתיקה‪ ,‬הרי שזו בבחינת רשות שימוש מכללא‪ ,‬אותה רשאים בעלי הדירות‬</w:t>
        <w:br/>
        <w:t>‫לבטל בכל עת על ידי גילוי דעתם כלפי מקבל הרשות כי אין הם מוכנים עוד‬</w:t>
        <w:br/>
        <w:t>‫להמשיכּה [ע"א ‪ 32/77‬טבוליצקי נ' בית כנסת ובית מדרש החסידים‪ ,‬פ"ד לא(‪,)3‬‬</w:t>
        <w:br/>
        <w:t>‫‪;)1977( 214 ,210‬ע"א ‪ 815/81‬כליפא נ' שאול‪ ,‬פ"ד לו(‪;)1982( 83 ,78 )3‬רע"א ‪259/99‬‬</w:t>
        <w:br/>
        <w:t>‫חברת פליצ'ה ראובן בע"מ נ' סופיוב‪ ,‬פ"ד נה(‪.;)2001( 402 ,385 )3‬נ‪ .‬זלצמן‪ ,‬רישיון‬</w:t>
        <w:br/>
        <w:t>‫במקרקעין‪ ,‬הפרקליט מב‪ .]25-24 ,‬רק במקרים חריגים ויוצאי דופן‪ ,‬בהתחשב‬</w:t>
        <w:br/>
        <w:t>‫בעקרון תום הלב ובאינטרס ההסתמכות של מקבל הרשות שיצרה שינוי נסיבות‬</w:t>
        <w:br/>
        <w:t>‫משמעותי‪ ,‬תהא הרשות בלתי הדירה [ת"א (מחוזי ת"א) ‪ 2816/03‬קונצ'יצקי נ'‬</w:t>
        <w:br/>
        <w:t>‫שפלן‪ ,‬פסקה ‪( 27‬נבו ‪;)3.4.2006‬רע"א ‪ 2427/14‬מרגוליס נ' דיין‪ ,‬פסקה ‪( 4‬נבו‬</w:t>
        <w:br/>
        <w:t>‫‪ ;)29.4.2014‬ע"א ‪ 6757/13‬נחום נ' מדינת ישראל ‪ -‬רשות הפיתוח‪ ,‬פסקה ‪( 17‬נבו‬</w:t>
        <w:br/>
        <w:t>‫‪;)19.8.2015‬ע"א (חי') ‪ 13721-05-16‬גבאי נ' הקש‪ ,‬פסקה ‪( 30‬נבו ‪.])5.10.2016‬‬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.50‬ככלל‪ ,‬רשות מכללא לשימוש במקרקעין היא זכות אישית )‪ (In personam‬של בעל‬</w:t>
        <w:br/>
        <w:t>‫הרישיון כלפי נותן הרשות‪ ,‬וזאת להבדיל מזכות חפצית השרירה כלפי כולי עלמא‬</w:t>
        <w:br/>
        <w:t>‫)‪ .(In rem‬על כן‪ ,‬חליפו של הבעלים נותן הרשות‪ ,‬אשר רכש ממנו את הנכס מושא‬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‫הרישיון‪ ,‬אינו כפוף לזכות שניתנה לבר‪-‬הרשות‪ ,‬והרשות תבוא לקיצה עם כל‬</w:t>
        <w:br/>
        <w:t>‫העברה של זכות הבעלות במקרקעין נשוא הרשות‪ ,‬שכן זכות זו פועלת במישור‬</w:t>
        <w:br/>
        <w:t>‫היחסים שבין בעל הרישיון ונותן הרשות בלבד [רע"א ‪ 4936/20‬עזבון המנוח מוחמד‬</w:t>
        <w:br/>
        <w:t>‫מחמוד סומרין ז"ל נ' הימנותא בע"מ‪ ,‬בפסקה ‪( 17‬נבו ‪ ;)3.4.2023‬ע"א‬</w:t>
        <w:br/>
        <w:t>‫‪ 103/89‬אזולאי נ' אזולאי ‪,‬פ"ד מה(‪ ; (1991) 483-482 ,477 )1‬ע"א ‪ 6757/13‬נחום נ'‬</w:t>
        <w:br/>
        <w:t>‫רשות הפיתוח‪ ,‬פסקה ‪( 19‬נבו ‪( ;)19.8.2015‬המפקח על המקרקעין עכו) ‪70/22‬‬</w:t>
        <w:br/>
        <w:t>‫יעקוביאן אילה נ' בכור טל‪ ,‬בפסקה ‪( 37‬נבו ‪.[)15.10.2023‬‬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.51‬אשר לנטל ההוכחה ‪ -‬די שיוכיח בעל המקרקעין בעלותו בהם‪ ,‬ומכאן עובר הנטל‬</w:t>
        <w:br/>
        <w:t>‫למי שטוען לזכות להמשיך להחזיק בקרקע [סעיף ‪ 16‬לחוק המקרקעין; ע"א‬</w:t>
        <w:br/>
        <w:t>‫‪ 127/77‬קפה נ' לוי ‪,‬פ"ד לא(‪; (1977) 465 ,455 )3‬ע"א ‪ 483/62‬קוך נ' לנדוי ‪,‬פ"ד יז‬</w:t>
        <w:br/>
        <w:t>‫‪ . [(1963) 1953‬הנטל להוכיח כי חלקים מסוימים הוחרגו כדין מן הרכוש המשותף‬</w:t>
        <w:br/>
        <w:t>‫רובץ לפתחו של הטוען כי הוחרגו [ע"א ‪ 5791/19‬עדי נכסים אילת בע"מ נ' ‪ 108‬בעלי‬</w:t>
        <w:br/>
        <w:t>‫זכויות במקרקעין בגוש ‪ 40039‬חלקה ‪ ,12‬בפסקה ‪( 16‬נבו ‪.])25.01.2022‬‬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52‬ובמיושם לענייננו ‪ -‬משאין מחלוקת כי שטח החנייה שבמחלוקת‪ ,‬לא הוצמד‬</w:t>
        <w:br/>
        <w:t>‫למי מבעלי הדירות ‪ -‬לרבות לא לדירת הנתבעת ‪ -‬ומשאין מחלוקת כי שטח‬</w:t>
        <w:br/>
        <w:t>‫החנייה שימש במקור כחלק מגינת הבית ולא כחנייה (סעיף ‪ 8‬לסיכומי‬</w:t>
        <w:br/>
        <w:t>‫הנתבעת‪ ,‬וכן סעיף ‪ 21‬לכתב ההגנה)‪ ,‬הרי שהוא רכוש משותף ‪ .‬במצב דברים‬</w:t>
        <w:br/>
        <w:t>‫זה‪ ,‬על הנתבעת להוכיח כי יש בידיה הסכמה פוזיטיבית של כל בעלי הדירות‪,‬‬</w:t>
        <w:br/>
        <w:t>‫המקנה לה אפשרות לשימוש ייחודי ב שטח החניי ה‪ ,‬אלא שהנתבעת לא עמדה‬</w:t>
        <w:br/>
        <w:t>‫בנטל זה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53‬טענתה של הנתבעת היא שמי שהכשיר את שטח החנייה הוא הבעלים‬</w:t>
        <w:br/>
        <w:t>‫הקודמים (סעיף ‪ 8‬לסיכומיה)‪ ,‬אלא ש כפי שהוסבר לעיל‪ ,‬אף אם ניתנה‬</w:t>
        <w:br/>
        <w:t>‫לבעלים הקודמים הרשאה מכללא להשתמש בשטח החנייה – ולא הוכח כי‬</w:t>
        <w:br/>
        <w:t>‫ניתנה לו ‪ -‬הרשאה זו לא עוברת אליה‪.‬‬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54‬הנתבעת לא הציגה מסמך בכתב שיש בו כדי לבסס את טענתה להסכמה‬</w:t>
        <w:br/>
        <w:t>‫מפורשת כזו‪ .‬יתרה מכך‪ ,‬אף עדויות הצדדים מעלות כי לא ניתנה לנתבעת‬</w:t>
        <w:br/>
        <w:t>‫כל הרשאה מפורשת לתפוס חזקה ייחודית בשטח החנייה ‪ .‬כך למשל העד‬</w:t>
        <w:br/>
        <w:t>‫מטע ם הנתבעת ‪ ,‬מר לויטה‪ ,‬שהנתבעת בסיכומיה טוענת כי הוא עד נ יטראלי‬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‫(סעיף ‪ 20‬לסיכומי הנתבעת) ‪ ,‬העיד ביחס לשטח זה‪ ,‬ששטח החנייה מעולם‬</w:t>
        <w:br/>
        <w:t>‫לא עלה להצבעה בעלי הדירות בבית המשותף‪ ,‬ובמילותיו‪:‬‬</w:t>
        <w:br/>
        <w:t>‫ש העניין הזה לא עלה באסיפת דיירים אף פעם?‬</w:t>
        <w:br/>
        <w:t>‫ת אף פעם לא‪ ,‬הוא הצליח ליצור רושם שזה שלו ולאף אחד לא היה טענה‬</w:t>
        <w:br/>
        <w:t>‫(עמ' ‪ 15‬ש' ‪)28-27‬‬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55‬כך ש עמדתם הפסיבית של בעלי הדירות ביחס לשטח החנייה‪ ,‬לא יכולה‬</w:t>
        <w:br/>
        <w:t>‫יכולה ליצור לנתבעת‪ ,‬זכויות קנייניות יש מאין [ ע"א ‪ 2307/99‬מכלוף רפאל‬</w:t>
        <w:br/>
        <w:t>‫נ' חג'ג' קלימו (נבו ‪ )10.06.2001‬ע"א ‪ 374/08‬צדוק קטן (איטן) נ' דיצה‬</w:t>
        <w:br/>
        <w:t>‫ברכה הורנשטיין (מינץ) ‪ ,‬בפסקה ‪( 22‬נבו ‪.] )25.12.2012‬‬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56‬עיינתי היטב במוצג א' למוצגי הנתבעת‪ ,‬שכותרתו "הצעה של אברהם‬</w:t>
        <w:br/>
        <w:t>‫גורביץ" (להלן ‪" -‬מסמך ההצעה" )‪ .‬מלבד העובדה שמדובר בהצעה מתאריך‬</w:t>
        <w:br/>
        <w:t>‫‪ , 4.6.2013‬שחתומה רק על ידי אברהם גורביץ‪ ,‬המילה "חנייה" לא מופיעה‬</w:t>
        <w:br/>
        <w:t>‫ולו ברמז במסמך זה ‪ .‬כך שגם אם מסמך זה היה חתום על ידי כל בעלי‬</w:t>
        <w:br/>
        <w:t>‫הדירות‪ ,‬לא מתקיים התנאי בדבר הסכמה פוזיטיבית ברורה ומפורשת של כל בעלי‬</w:t>
        <w:br/>
        <w:t>‫הדירות בדבר שטח החנייה‪.‬‬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57‬אף שאר מוצגי הנתבעת‪ ,‬לרבות מוצג ב' שעניינו תשריט החנייה המוצעת‬</w:t>
        <w:br/>
        <w:t>‫מוצג ג' ההתכתבות עם האדריכלית‪ ,‬ומוצג ד' שעניינו הצעת המחיר לטיפול‬</w:t>
        <w:br/>
        <w:t>‫בהוצאת היתר‪ ,‬אין בהם כדי להוכיח את טענת הנתבעת לפי ה ניתנה לה‬</w:t>
        <w:br/>
        <w:t>‫הסכמת כל בעלי הדירות בבית המשותף‪ ,‬להצמדת שטח החנייה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58‬הנתבעת אף לא הוכיחה את טענתה‪ ,‬לפיה בעלי הדירות חתמו על גרמשוקה‪,‬‬</w:t>
        <w:br/>
        <w:t>‫ובכך‪ ,‬הסכימו לכאורה ש הנתבעת תבנה יחידת דיור נוספת שאליה יוצמד‬</w:t>
        <w:br/>
        <w:t>‫שטח החנייה שבמחלוקת ‪ .‬מעבר לכך שהנתבעת לא צירפה את מסמך‬</w:t>
        <w:br/>
        <w:t>‫הגרשמוקה משום ש ל טענה הוא לא בידיה‪ ,‬ומעבר לכך שבסופו של דבר אין‬</w:t>
        <w:br/>
        <w:t>‫מחלוקת שלא נבנתה היחידה הנוספת‪ ,‬ומעבר לכך שאף מר גורביץ עצמו‬</w:t>
        <w:br/>
        <w:t>‫העיד כי לא קיבל לידיו מסמך חתום של הגרמושקה‪ ,‬ואף העיד ש מסמך‬</w:t>
        <w:br/>
        <w:t>‫הגרמושקה הנטען ‪ ,‬לא הוגש בסופו של דבר למחלקת התכנון בעיריה ( עמ' ‪10‬‬</w:t>
        <w:br/>
        <w:t>‫ש' ‪ , )24-19‬אף העדים מטעם הנתבעת‪ ,‬טענו בעדותם כי לא חתמו על מסמך‬</w:t>
        <w:br/>
        <w:t>‫מסוג גרמושקה ‪ .‬כך למשל העיד העד מטעמה של הנתבעת ‪ ,‬מר לויטה ‪:‬‬</w:t>
        <w:br/>
        <w:t>‫ש אתה יודע מה זה גרמושקה?‬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 כן אני יודע‬</w:t>
        <w:br/>
        <w:t>‫ש מר דרעי המנוח החתים אתכם על גרמושקה?‬</w:t>
        <w:br/>
        <w:t>‫ת לא‬</w:t>
        <w:br/>
        <w:t>‫ש החתים על מסמך אחר?‬</w:t>
        <w:br/>
        <w:t>‫ת כן היה רשימה של כולם‪ ,‬אני לא ראיתי שום גרמושקה ולא דיברו איתי‬</w:t>
        <w:br/>
        <w:t>‫על שום גרמושקה לא באסיפה ולא אישית‬</w:t>
        <w:br/>
        <w:t>‫(עמ' ‪ 16‬ש' ‪)9-3‬‬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59‬משלא עמדה הנתבעת בנטל ההוכחה‪ ,‬יש לקבוע שהיא אינה זכאית לעשות‬</w:t>
        <w:br/>
        <w:t>‫שימוש ייחודי בשטח החנייה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60‬כמו כן‪ ,‬אף השיקולים שנקבעו בפסיקה לעניין סילוק יד [ רע"א ‪6339/97‬‬</w:t>
        <w:br/>
        <w:t>‫משה רוקר נ' משה סלומון ‪ ,‬נה( ‪( (1999) 199 )1‬להלן ‪ " -‬פסק דין רוקר ") ‪,‬‬</w:t>
        <w:br/>
        <w:t>‫תומכים בסילוק ידה של הנתבעת משטח החנייה ‪ .‬בפסק דין רוקר נפסק שיש‬</w:t>
        <w:br/>
        <w:t>‫לשקול ארבעה שיקולים‪ ,‬והם ‪:‬השיקול הראשון הוא עוצמתה של הזכות‬</w:t>
        <w:br/>
        <w:t>‫הקניינית שנפגעה ‪ :‬האם מדובר בזכות במקרקעין או במיטלטלין והאם‬</w:t>
        <w:br/>
        <w:t>‫מדובר בבעלות או בזכות אחרת‪ ,‬חלשה הימנה‪ .‬השיקול השני הוא עוצמתה‬</w:t>
        <w:br/>
        <w:t>‫של הפגיעה בזכות‪ ,‬לרבות היקף הפגיעה ומשך הפגיעה‪ .‬השיקול השלישי‬</w:t>
        <w:br/>
        <w:t>‫– משני בחשיבותו לקודמיו – הוא עוצמת התוצאות של הסרת הפגיעה לגבי‬</w:t>
        <w:br/>
        <w:t>‫הפוגע ב זכות‪ .‬השיקול הרביעי הוא התנהגותם של בעלי ‪-‬הדין ‪ .‬עוד הודגש‬</w:t>
        <w:br/>
        <w:t>‫בפסק דין רוקר כי "לעניין שיקולים אלה‪ ,‬תיראה‪ ,‬לדוגמה‪ ,‬זכות בעלות‬</w:t>
        <w:br/>
        <w:t>‫במקרקעין כבעלת עוצמה גדולה מזכות שכירות; פגיעה בזכות על ‪ -‬ידי‬</w:t>
        <w:br/>
        <w:t>‫תפיסה של שטח גדול תיראה גדולה מפגיעה על ‪ -‬ידי תפיסת שטח זעיר;‬</w:t>
        <w:br/>
        <w:t>‫פגיעה על ‪ -‬ידי תפיסה דרך קבע‪ ,‬או לזמן ארוך‪ ,‬תיראה גדולה מפגיעה על ‪-‬‬</w:t>
        <w:br/>
        <w:t>‫ידי תפיסה דרך ארעי‪ .‬ככל ש עוצמת הזכות שנפגעה גדולה יותר‪ ,‬ככל‬</w:t>
        <w:br/>
        <w:t>‫שעוצמת הפגיעה גדולה יותר‪ ,‬יצטמצם וילך שיקול ‪ -‬דעתו של בית ‪-‬‬</w:t>
        <w:br/>
        <w:t>‫המשפט‪ ,‬עד בלי השאיר לו שריד‪( ".‬שם‪ .‬בעמודים ‪)242-241‬‬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61‬ובמיושם לענייננו ‪ -‬עוצמתה של הזכות הקניינית שנפגעה ‪ -‬שטח החנייה‬</w:t>
        <w:br/>
        <w:t>‫פוגע בזכות קניינית שעוצמת הפגיעה בה גבוהה ; עוצמת הפגיעה בזכות ‪-‬‬</w:t>
        <w:br/>
        <w:t>‫תפיסת חזקה ייחודית ולצמיתות בשטח החנייה‪ ,‬יש בה משום פגיעה גבוהה ;‬</w:t>
        <w:br/>
        <w:t>‫התוצא ה של הסרת הפגיעה לגבי הפוגע בזכות (שהוא שיקול משני‬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‫בחשיבותו לשני הראשונים ) ‪ -‬לא נטען ש ייגרם נזק כלשהו לתשתיות או נזק‬</w:t>
        <w:br/>
        <w:t>‫דומה אחר מסילוק היד ‪ .‬אוס יף כי חוות הדעת מטע ם הנתבעת קבעה כי עלות‬</w:t>
        <w:br/>
        <w:t>‫הכוללת של הכשרת שטח החנייה היא בסכום של ‪+ ₪ 4,000‬מע"מ (ראו‬</w:t>
        <w:br/>
        <w:t>‫בהמשך התייחסות לכך) ‪ ,‬וכך גם נתון זה תומך בשיקול השלישי ; התנהגותם‬</w:t>
        <w:br/>
        <w:t>‫של הצדדים ‪ -‬אני סבור כי תפיסה לצמיתות ולתקופה ארוכה של שטח‬</w:t>
        <w:br/>
        <w:t>‫החנייה ‪ ,‬פועלת לחובת הנתבע 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62‬ער אני לכך‪ ,‬כי בסמוך לדיון ההוכחות‪ ,‬פינתה הנתבעת את הרכב משטח‬</w:t>
        <w:br/>
        <w:t>‫החנייה (סעיף ‪ 9‬לסיכומי הנתבעת)‪ .‬בנסיבות אלו‪ ,‬איני נדרש לקבוע האם‬</w:t>
        <w:br/>
        <w:t>‫אכן רכב הנתבעת שימש מחסן כגישת התובעת‪ ,‬או שהיה רכב תקין כגרסת‬</w:t>
        <w:br/>
        <w:t>‫הנתבעת‪.‬‬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63‬לאור התוצאה שאליה הגעתי‪ ,‬נאסר על הנתבעת או על מי מטעמה‪ ,‬לתפוס‬</w:t>
        <w:br/>
        <w:t>‫חזקה ייחודית בשטח החנייה‪ ,‬במובן זה שמתקבלת טענת התובעת כי בשטח‬</w:t>
        <w:br/>
        <w:t>‫החנייה אפשר לבצע שימוש בשיטת כל הקודם זוכה וללא זכות לשימו ש‬</w:t>
        <w:br/>
        <w:t>‫ייחודי בחניות אלו‪ ,‬או בשיטה אחרת שתתקבל בהחלטה של האסיפה‬</w:t>
        <w:br/>
        <w:t>‫הכללית של בעלי הדירות בהתאם לאמור בסעיף ‪( 5‬א) לתקנון המצוי‬</w:t>
        <w:br/>
        <w:t>‫שבתוספת לחוק המקרקעין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הנתבעת לזכות מסוג זיקת הנאה ‪ -‬נדחית‬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64‬עיינתי בכתב ההגנה ו בכתב התביעה ש כנגד ‪ ,‬ולא מצאתי בהם את צמד‬</w:t>
        <w:br/>
        <w:t>‫המילים "זיקת הנאה"‪ .‬גם בתמצית העדות הראשית שהגישה הנתבעת עם‬</w:t>
        <w:br/>
        <w:t>‫תיק מוצגיה‪ ,‬לא עלתה ‪ ,‬אף לא ברמז‪ ,‬הטענה בדבר "זיקת הנאה"‪ .‬כך‬</w:t>
        <w:br/>
        <w:t>‫שהטענה בדבר "זיקת הנאה"‪ ,‬הועלתה לראשונה רק בסיכומי הנתבעת‬</w:t>
        <w:br/>
        <w:t>‫(סעיפים ‪ 12-11‬לסיכומי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65‬כידוע‪ ,‬הכלל הרחב המקוב ל במשפטנו אוסר באופן עקרוני על הרחבת חזית‬</w:t>
        <w:br/>
        <w:t>‫או שינוי חזית‪ .‬משמעות הדברים היא שכתבי הטענות הם אלו שתוחמים את‬</w:t>
        <w:br/>
        <w:t>‫גבולות המחלוקת בין הצדדים‪ ,‬ועל המשפט להתנהל בתוך המסגרת‬</w:t>
        <w:br/>
        <w:t>‫העובדתית והמשפטית שהותוותה בכתבי הטענות [ ע "א ‪ 7798/17‬ליטה 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‫נכסים ומימון בע"מ נ' גני באר שבע בע"מ‪ ,‬פסקה ‪( 14‬נבו ‪ ;)18.4.2019‬ע"א‬</w:t>
        <w:br/>
        <w:t>‫‪ 1594/20‬קלקודה נ' רשות מקרקעי ישראל‪ ,‬בפסקה ‪ 44‬לפסק דינו של כב' השופט‬</w:t>
        <w:br/>
        <w:t>‫מינץ (נבו ‪.] )29.8.21‬כך שטענת התובעת לראשונה בס יכומיה‪ ,‬בדבר זכותה‬</w:t>
        <w:br/>
        <w:t>‫לחנות בשטח החנייה מכוח "זיקת הנאה" היא הרחבת חזית אסורה‪ ,‬ודי‬</w:t>
        <w:br/>
        <w:t>‫בכך כדי לדחות 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66‬מעל הצורך ייאמר שיש לדחות את טענת ה נתבעת אף לגופה ‪ .‬תחילה אציין‬</w:t>
        <w:br/>
        <w:t>‫כי טענה בדבר זיקת הנאה‪ ,‬יש לברר בבית המשפט המוסמך שהוא בית‬</w:t>
        <w:br/>
        <w:t>‫המשפט המחוזי [ראו והשוו ע"א (מחוזי ירושלים) ‪ 6576/05‬אסתר שמעון נ'‬</w:t>
        <w:br/>
        <w:t>‫רות רחמוס גבעון )נבו ‪ .( 29.03.2006‬כך ש במסגרת הדיון בטענת סילוק היד‬</w:t>
        <w:br/>
        <w:t>‫שב מחלוקת‪ ,‬אידרש גם לדון בטענה הקניינית הקשורה שהעלתה הנתבעת‬</w:t>
        <w:br/>
        <w:t>‫בסיכומיה ‪ ,‬אך אדון בה אגב גררא בהתאם לסעיף ‪ 76‬ל חוק בתי המשפט‬</w:t>
        <w:br/>
        <w:t>‫[נוסח משולב]‪ ,‬תשמ"ד ‪[ 1984 -‬ראו והשוו ע"א ‪ 10112/03‬גיטה פת נ' דן‬</w:t>
        <w:br/>
        <w:t>‫קטלן ‪ -‬אסן ‪ ,‬בפסקה ‪( 23‬נבו ‪ ;)04.10.2009‬ר"ע ‪ 587/83‬ועד הבית ברחוב‬</w:t>
        <w:br/>
        <w:t>‫תנועת המרי ‪ ,2‬קרית אונו נ' דן ירדני ‪ ,‬לח( ‪ . ])1984 ( 487 )4‬המשמעות של‬</w:t>
        <w:br/>
        <w:t>‫דיון אגב גררא‪ ,‬היא שהכרעתי אינה מונעת הבאתה של שאלה זו בפני בית‬</w:t>
        <w:br/>
        <w:t>‫המשפט לו נתונה הסמכות הייחודית לדון ולהכריע בעניינים קנייניים [ראו‬</w:t>
        <w:br/>
        <w:t>‫והשוו (המפקח על המקרקעין פתח תקווה ) ‪ 514/20‬ע‪.‬י‪.‬ר‪ .‬קרן ‪ -‬השפע נדל"ן‬</w:t>
        <w:br/>
        <w:t>‫בע"מ נ' יעקובי עציון ‪ ,‬בפסקה ‪( 62‬נבו ‪.])10.08.2021‬‬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67‬בנושא זה‪ ,‬של טענה בדבר "זיקת הנאה" מכוח שנים‪ ,‬דנתי בפסק הדין בעניין‬</w:t>
        <w:br/>
        <w:t>‫(המפקח על המקרקעין פתח תקווה) ‪ 649/21‬נציגות הבית המשותף ברחוב‬</w:t>
        <w:br/>
        <w:t>‫בילו ‪ 15‬פתח תקווה נ' רז יוסף משה (נבו ‪ ,)26.10.2022‬ובמסגרתו סקרתי‬</w:t>
        <w:br/>
        <w:t>‫את הדין והפסיקה‪ ,‬והגעתי למסקנה ש ככלל‪ ,‬לא יכולה לצמוח זכות קניינית‬</w:t>
        <w:br/>
        <w:t>‫מסוג "זיקת הנאה" לגבי חנייה ברכוש המשותף‪ .‬מסקנתי זו‪ ,‬נכונה גם‬</w:t>
        <w:br/>
        <w:t>‫בסוגיה שלפניי‪ ,‬מהטעמים הבאים‪.‬‬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68‬סעיף ‪ 5‬ל חוק המקרקעין קובע כי "זיקת הנאה היא שעבוד מקרקעין להנאה‬</w:t>
        <w:br/>
        <w:t>‫שאין עמו זכות להחזיק בהם‪ ".‬כלומר‪ ,‬זיקת הנאה איננה זכות המקנה‬</w:t>
        <w:br/>
        <w:t>‫חזקה במקרקעין ‪ ,‬אלא היא מאפשרת שיעבוד נכס להנאה בו‪ ,‬ללא זכות‬</w:t>
        <w:br/>
        <w:t>‫החזקה בו‪ ,‬לדוגמה‪ ,‬זכות מעבר בשטח מסו ים ‪ ,‬וכך כבר עתה אפשר לקבוע‬</w:t>
        <w:br/>
        <w:t>‫שטענת הנתבעת לפיה נוצרה לה זכות זיקת הנאה המאפשרת לה לבצע‬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ייחודי בשטח החנייה‪ ,‬אינה עומדת בתנאי סעיף ‪ 5‬לחוק המקרקעין‪,‬‬</w:t>
        <w:br/>
        <w:t>‫ומשכך דינה להידחות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69‬בהקשר זה מבחינה הפסיקה בין חזקה לבין זיקת הנאה ‪" :‬חזקה וזיקת‬</w:t>
        <w:br/>
        <w:t>‫הנאה – צרות הן זו לזו‪ ,‬והן אינן יכולות לדור בכפיפה אחת‪ .‬בכל מקום שבו‬</w:t>
        <w:br/>
        <w:t>‫תימצא חזקה‪ ,‬הנובעת מאותה זיקת הנאה נטענת‪ ,‬הרי שאותה זיקת הנאה‬</w:t>
        <w:br/>
        <w:t>‫– לא תסכון‪[ ".‬ראו ע"א ‪ 1396/20‬ישיבת הרב עמיאל נ' עיריית תל אב יב ‪-‬‬</w:t>
        <w:br/>
        <w:t>‫י פו ‪ ,‬פסקה ‪( 16‬נבו ‪.])09.08.2022‬‬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70‬סעיף ‪ 94‬ל חוק המקרקעין שאותו העלתה הנתבעת כאמור רק בסיכומיה‪ ,‬נדון‬</w:t>
        <w:br/>
        <w:t>‫בפסק הדין בעניין ע"א ‪ 700/88‬אסטרחאן נ' בן חורין‪ ,‬מ"ה (‪( )1991( 720 )3‬להלן‬</w:t>
        <w:br/>
        <w:t>‫‪" -‬פסק דין אסטרחאן") שם נקבע כי יש לבחון שלושה תנאים‪ ,‬שקיומם‬</w:t>
        <w:br/>
        <w:t>‫המצטבר מביא להשתכללותו של שימוש במקרקעין המביא לכדי זיקת‬</w:t>
        <w:br/>
        <w:t>‫הנאה‪ :‬הזכות נושא השימוש היא "זכות הראויה להוות זיקת הנאה"; אופיו‬</w:t>
        <w:br/>
        <w:t>‫ותכונותיו של השימוש הם כאלה שמאפשרים לו להיכנס לגדר הוראותיו של‬</w:t>
        <w:br/>
        <w:t>‫סעיף ‪ 94‬הנ"ל; תקופת השימוש היא בת שלושים שני ם רצופות ‪[ .‬ראו גם ת"א‬</w:t>
        <w:br/>
        <w:t>‫(מחוזי ת"א) ‪ 52092-09-20‬נילי וינברג נ' טלי אברהם (נבו ‪ )16.08.2022‬להלן ‪-‬‬</w:t>
        <w:br/>
        <w:t>‫"פס"ד נילי וינברג"; ע"א ‪ 1904/19‬פיליפ בלאיש נ' פרח דיב‪ ,‬בפסקה ‪( 34‬נבו‬</w:t>
        <w:br/>
        <w:t>‫‪ )22.03.2022‬להלן ‪ " -‬פס"ד בלאיש "]‪.‬‬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71‬עוד נקבע כי יש למנוע ככל האפשר פגיעה בלתי ראויה בזכויות הקניין על ‪-‬‬</w:t>
        <w:br/>
        <w:t>‫י די זיקות הנאה וראוי שהתנאים לקיומה של זיקת הנאה מכוח שנים יפורשו‬</w:t>
        <w:br/>
        <w:t>‫בצורה דווקנית ומצומצמת [ פסק דין אסטרחאן בעמ' ‪ ; 750-749‬ת"א (מחוזי חי')‬</w:t>
        <w:br/>
        <w:t>‫‪ 13117-10-18‬סעדה סובח נ' ליאור משה יובל‪ ,‬בפסקה ‪ 34‬והאסמכתאות שם (נבו‬</w:t>
        <w:br/>
        <w:t>‫‪( )07.09.2022‬להלן ‪" -‬פסק דין סובח"); מיגל דויטש‪ ,‬קניין‪ ,‬כרך א' (הוצאת בורסי‪,‬‬</w:t>
        <w:br/>
        <w:t>‫תשנ"ז ‪ )1997 -‬בעמ' ‪.]281‬‬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.72‬אשר לתנאי הראשון ‪ -‬ב פסק דין אסטרחאן לעיל‪ ,‬דן בית המשפט העליון‪ ,‬בין‬</w:t>
        <w:br/>
        <w:t>‫השאר‪ ,‬בשאלה האם זכות לחנייה יכולה להיחשב "זכות ראויה" להיות זיקת‬</w:t>
        <w:br/>
        <w:t>‫הנאה‪ .‬בית המשפט העליון קבע בנסיבות המקרה שם‪ ,‬קבע כי‪" :‬בזכות הנטענת‬</w:t>
        <w:br/>
        <w:t>‫להחניית כלי‪-‬רכב על חלקה ‪ 22‬מתקיים היסוד הקנייני החיובי הקבוע בסעיף 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‫לחוק‪ .‬במלים אחרות‪ :‬גם זכות זאת גורעת מזכות הבעלות בחלקה ‪ 22‬ומרחיבה את‬</w:t>
        <w:br/>
        <w:t>‫זכות הבעלות בחלקה ‪ 23‬או את זכויותיהם האישיות של המשתמשים‪ .‬השאלה‬</w:t>
        <w:br/>
        <w:t>‫שנותרה לבחינה היא‪ ,‬האם מתקיים בזכות זאת גם היסוד הקנייני השלילי הקבוע‬</w:t>
        <w:br/>
        <w:t>‫בסעיף ‪ 5‬לחוק‪ ,‬לאמור ‪ -‬שהיא אינה מקנה לבעליה את הזכות להחזיק בחלקה ‪22‬‬</w:t>
        <w:br/>
        <w:t>‫או בחלק ממנה‪ .‬המבחן הוא‪ ,‬כזכור‪ ,‬קיומה או היעדרה של "זכות לשימוש יחודי‬</w:t>
        <w:br/>
        <w:t>‫בקטע מסוים כל שהוא במגרש" (רייכמן‪ ,‬שם)‪ .‬בענייננו‪ ,‬נעשה שימוש להחניית‬</w:t>
        <w:br/>
        <w:t>‫כלי‪-‬רכבם של המערערים במרכזה של חלקה ‪ .22‬עיון בתצהיריהם של שני‬</w:t>
        <w:br/>
        <w:t>‫הצדדים יעלה‪ ,‬שלא נטען ‪,‬שהחניה הייתה בחלק מסוים של החלקה‪ ,‬שיוחד‬</w:t>
        <w:br/>
        <w:t>‫לצורך זה‪ .‬מכך עולה‪ ,‬שחלקה ‪ 22‬או מרכזה שימשו להחניית כלי הרכב‪" ,‬אבל‬</w:t>
        <w:br/>
        <w:t>‫ברור כי בכך אין בעל מכונית רוכש לעצמו כל זכות או חזקה במקום החניה" ( ע"א‬</w:t>
        <w:br/>
        <w:t>‫‪ ,]1[ 549/73‬בעמ' ‪..")648‬לעומת זאת‪ ,‬בענייננו‪ ,‬אין מדובר בדרישה להחזיק בחלק‬</w:t>
        <w:br/>
        <w:t>‫מוגדר ומסוים מחלקה ‪ ,22‬לצורר החניית כלי‪-‬רכב ‪,‬כפי שאין מדובר בדרישה‬</w:t>
        <w:br/>
        <w:t>‫שיש בה כדי לרוקן את זכות הבעלות בחלקה ‪ 22‬מכל תוכן ממשי‪( .‬ההדגשות כאן‬</w:t>
        <w:br/>
        <w:t>‫ובהמשך אינן במקור‪ ,‬מ"פ)‬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.73‬אלא שכאן טענת הנתבעת היא ששטח החנייה הספציפי שבמחלוקת‪ ,‬יוחד לה מכול‬</w:t>
        <w:br/>
        <w:t>‫זכות זיקת ההנאה וזאת בשונה מעובדות פסק דין אסטרחאן לעיל‪ ,‬שם הודגש כי‬</w:t>
        <w:br/>
        <w:t>‫לא הייתה חנייה ספציפית שיוחדה‪.‬‬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.74‬אני סבור‪ ,‬שבכל הקשור לחנייה בבית משותף‪ ,‬זכות זו אינה יכולה להיחשב כזכות‬</w:t>
        <w:br/>
        <w:t>‫ראויה‪ ,‬ולעניין זה יפים הדברים שנכתבו על ידי כב' השופטת אספרנצה אלון בעניין‬</w:t>
        <w:br/>
        <w:t>‫פסק דין סובח לעיל‪" :‬במקרה דנן‪ ,‬זכות החניה המדוברת אינה ביחס למקרקעין‬</w:t>
        <w:br/>
        <w:t>‫רחבי היקף‪ ,‬כגון מגרש בו מקומות חניה רבים (מגרש חקלאי‪ ,‬מקרקעין שאינם‬</w:t>
        <w:br/>
        <w:t>‫מצויים בתוככי שכונה בעיר מגורים וכיו"ב)‪ ,‬כך שהתובעות יוכלו להחנות רכבם‬</w:t>
        <w:br/>
        <w:t>‫באופן שאין בו כדי להוות 'שימוש ייחודי'‪ ,‬לחלופין באופן שלא יהווה הלכה‬</w:t>
        <w:br/>
        <w:t>‫למעשה כדי החזקה יומיומית של זכויות בעל המקרקעין‪ .‬במקרה שבפניי ההיפך‬</w:t>
        <w:br/>
        <w:t>‫הינו הנכון‪ .‬זכות החניה הנתבעת הינה זכות שאינה מוגבלת בזמן‪ ,‬שתיעשה על‬</w:t>
        <w:br/>
        <w:t>‫בסיס יומיומי‪ ,‬ביחס למקרקעין ששטחו מוגבל ומצומצם בהחלט‪ ...‬חניית רכב‪...‬‬</w:t>
        <w:br/>
        <w:t>‫על בסיס יומיומי מהווה נגיסה משמעותית‪ ...‬מזכויות הקניין שלהם כבעלים של‬</w:t>
        <w:br/>
        <w:t>‫המקרקעין‪ .‬דבר זה אינו תואם את תכליתה של זיקת הנאה‪ .‬יתרה מכך‪ ,‬במצב‬</w:t>
        <w:br/>
        <w:t>‫המתואר ייתכן ואף סביר כי זכות החניה של הבעלים תיסוג לאחור על בסיס‬</w:t>
        <w:br/>
        <w:t>‫יומיומי וללא מגבלת זמן עקב זכות הנאת הזיקה של התובעות‪ ,‬כך שבעלי‬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 הם אלה "שיאלצו לכתת רכבם ורגליהם" לצורך מציאת מקום חניה‬</w:t>
        <w:br/>
        <w:t>‫ברחובות הסובבים ולא במקרקעין השייכים להם‪ ,‬וזאת כיוון ומקום החניה‬</w:t>
        <w:br/>
        <w:t>‫במקרקעין המצומצם ממילא 'נתפס' ‪ ...‬היעתרות לתביעה משמעותה היפוך‬</w:t>
        <w:br/>
        <w:t>‫היוצרות בין מעמדו העליון מבחינה נורמטיבית של הבעלים ביחס למקרקעין‬</w:t>
        <w:br/>
        <w:t>‫השייכים לו‪ ,‬לבין זכותו של פלוני הקיימת לו בשל זיקת הנאה בלבד‪ .‬עוד אציין כי‬</w:t>
        <w:br/>
        <w:t>‫במציאות של ימינו‪ ,‬בתקופתנו אנו‪ ,‬הזכות לחניה בערים מסוימות בארץ הינה זכות‬</w:t>
        <w:br/>
        <w:t>‫כלכלית יקרת ערך ‪ ,‬ששוויה יכול להגיע לשווי של עשרות אלפי שקלים רבים‬</w:t>
        <w:br/>
        <w:t>‫ומעלה‪ .‬אך ברור כי אין תכליתה של זיקת הנאה כדי להוות אמצעי לרכישת זכויות‬</w:t>
        <w:br/>
        <w:t>‫כלכליות יקרות ערך באופן בלעדי‪ ,‬ובאופן שזכויות כלכליות אלה יגרעו הלכה‬</w:t>
        <w:br/>
        <w:t>‫סבור‬       ‫אני‬     ‫למעשה באופן קבוע מן הבעלים‪ ,‬אותן רכש כדין‪ ".‬כאמור‪,‬‬</w:t>
        <w:br/>
        <w:t>‫שהזכ ות לשטח החנייה נושא השימוש בענייננו‪ ,‬אינה זכות הראויה להוות‬</w:t>
        <w:br/>
        <w:t>‫זה‪.‬‬     ‫בתנאי‬       ‫עומדת‬     ‫הנתבעת‬     ‫אין‬     ‫ולכן‬      ‫הנאה‪,‬‬      ‫זיקת‬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.75‬אשר לתנאי השני בקשר עם אופיו ותכונותיו של השימוש ‪ -‬בפסק הדין ב ע"א‬</w:t>
        <w:br/>
        <w:t>‫‪ 9308/06‬עיריית רמת גן נ' עזבון המנוחה הגב' ורדה בורשטיין ז"ל‪ ,‬בפסקה ‪56‬‬</w:t>
        <w:br/>
        <w:t>‫(נבו ‪ ,) 22.9.2011‬נקבע כי עת מדובר בשימוש בהסכמת בעלי המקרקעין‪ ,‬אזי אין‬</w:t>
        <w:br/>
        <w:t>‫מדובר בשימוש נוגד‪" :‬שימוש – בעניין אסטרחאן עמד השופט בן יאיר על כך שעל‬</w:t>
        <w:br/>
        <w:t>‫השימוש במקרקעין להיות שימוש נוגד‪ ,‬באופן המהווה הפרה של זכויות הבעלים‬</w:t>
        <w:br/>
        <w:t>‫במקרקעיו‪ .‬דרישה זו מובנת‪ ,‬שהרי שימוש שאינו נוגד את זכותו של הבעלים‪ ,‬אינו‬</w:t>
        <w:br/>
        <w:t>‫יוצר אצל זה האחרון כל אינטרס לעצור את מירוץ תקופת ההתיישנות‪ ,‬המהווה‬</w:t>
        <w:br/>
        <w:t>‫את הבסיס לקיומה של זיקת הנאה מכוח שנים‪ .‬ויוער בהקשר זה‪ ,‬כי על מנת‬</w:t>
        <w:br/>
        <w:t>‫להיחשב שימוש נוגד‪ ,‬אין השימוש יכול לנבוע מזכות חוזית או אחרת שהוענקה‬</w:t>
        <w:br/>
        <w:t>‫על ידי בעל המקרקעין הכפופים למשתמש‪ .‬שהרי אילו דובר בשימוש הנעשה על‬</w:t>
        <w:br/>
        <w:t>‫פי הסכם עם הבעלים‪ ,‬שוב אין הוא יכול להפעיל את זכותו על פי סעיף ‪(94‬ב)‬</w:t>
        <w:br/>
        <w:t>‫להתנגד לשימוש הנעשה במקרקעיו‪ .‬גישה זו מתיישבת היטב עם הרציונאל‬</w:t>
        <w:br/>
        <w:t>‫הניצב בבסיס דיני ההתיישנות‪ ,‬הטמון בהימנעותו של הבעלים מלתבוע את זכותו‪.‬‬</w:t>
        <w:br/>
        <w:t>‫מטבע הדברים‪ ,‬יכולת זו אינה מתקיימת מקום בו השימוש בנכס נעשה בהסכמת‬</w:t>
        <w:br/>
        <w:t>‫הבעלים" (ראו גם י' ויסמן‪ ,‬דיני קניין ‪ ,‬החזקה ושימוש‪ ,‬תשס"ו‪ ,2005-‬עמ' ‪.)528‬‬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.76‬בפס"ד בלאיש לעיל‪ ,‬הודגש על ידי כב' השופט ע' גרוסקופף כי השימוש הנוגד‬</w:t>
        <w:br/>
        <w:t>‫משמעותו שימוש אשר יש בו כדי להוות הפרה של זכויות הבעלים במקרקעיו‪,‬‬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‫ומשכך "קיומה של הסכמה מצד בעל המקרקעין לשימוש שנעשה במקרקעיו‬</w:t>
        <w:br/>
        <w:t>‫אומנם שולל כאמור את היווצרותה של זיקת הנאה מכוח השנים כיוון שהשימוש‬</w:t>
        <w:br/>
        <w:t>‫שנעשה איננו שימוש נוגד‪("...‬סעיף ‪ 30‬לפס"ד בלאיש)‪.‬‬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.77‬ואילו בענייננו‪ ,‬הנתבעת טענה כי היא חונה בחנייה זו "בשטח אשר הוכשר ע"י‬</w:t>
        <w:br/>
        <w:t>‫בעלי הדירה לשימושם הייחודי בהסכמת כל בעלי הדירות בבית" (סעיף ‪ 5‬לכתב‬</w:t>
        <w:br/>
        <w:t>‫ההגנה)‪ .‬בסיכומיה חזרה הנתבעת על טענה זו (סעיף ‪ 3.5‬לסיכומיה וכן סעיף ‪10‬‬</w:t>
        <w:br/>
        <w:t>‫לסיכומיה)‪.‬‬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.78‬משניתנה לטענת הנתבעת הסכמת כל בעלי הדירות‪ ,‬אין מדובר בשימוש נוגד העוצר‬</w:t>
        <w:br/>
        <w:t>‫את תקופת ההתיישנות‪ ,‬ומשכך אין הנתבעת עומד בגדר התנאי השני‪ .‬לעניין זה‬</w:t>
        <w:br/>
        <w:t>‫יפים הדברים שנפסקו לאחרונה על ידי כב' השופטת עינת רביד‪ ,‬בפס"ד נילי וינברג‬</w:t>
        <w:br/>
        <w:t>‫לעיל (בסעיף ‪ " :)41‬בנסיבות אלו‪ ,‬השימוש שעשו התובעים והדיירים בגג‪ ,‬לאורך‬</w:t>
        <w:br/>
        <w:t>‫השנים‪ ,‬הוא שימוש שנעשה בהסכמה של האב‪ ,‬שימוש זה אינו בגדר שימוש נוגד‬</w:t>
        <w:br/>
        <w:t>‫את זכות הבעלים והעוצר את תקופת ההתיישנות המהווה את הבסיס לקיומה של‬</w:t>
        <w:br/>
        <w:t>‫זיקת הנאה מכוח שנים"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.79‬יצוין כי לא מצאתי שפסק הדין שאליו הפנתה הנתבעת בסיכומיה‪ ,‬פסק דין בעניין‬</w:t>
        <w:br/>
        <w:t>‫ע"א (מחוזי ת"א) ‪ 7463-06-10‬דגנית לוי נ' ישראל בן יעקב (נבו ‪ ,)28.12.2011‬יכול‬</w:t>
        <w:br/>
        <w:t>‫לסייע לטענותיה‪ ,‬אלא להיפך‪ .‬עובדות פסק הדין מעלות כי "השימוש שעשו‬</w:t>
        <w:br/>
        <w:t>‫המשיבים במקרקעין נשוא המחלוקת היה פריקה וטעינה של סחורה בזמנים‬</w:t>
        <w:br/>
        <w:t>‫מוגדרים‪ ,‬כאשר ברוב שעות היממה לא נמנעה גם מאחרים ובכללם מהמערערים‬</w:t>
        <w:br/>
        <w:t>‫האפשרות לעשות שימוש בשטח נשוא המחלוקת‪ .‬משכך לא מתקיימת בנסיבות‬</w:t>
        <w:br/>
        <w:t>‫העניין שליטה של המשיבים במקרקעין נשוא המחלוקת או חזקה בהם‬</w:t>
        <w:br/>
        <w:t>‫כאמור בסעיף ‪ 5‬לחוק‪ ,‬ועל כן עסקינן בזכות "הראויה להיות זיקת הנאה‪( ".‬סעיף‬</w:t>
        <w:br/>
        <w:t>‫‪ 17‬לפסק הדין)‪ .‬בעוד במקרה שלפניי‪ ,‬טוענת הנתבעת לזכות "זיקת הנאה" בשטח‬</w:t>
        <w:br/>
        <w:t>‫החנייה‪ ,‬במובן זה שאף אחד‪ ,‬חוץ ממנה‪ ,‬לא יוכל לחנות בשטח החנייה‪ ,‬וכך‬</w:t>
        <w:br/>
        <w:t>‫למעשה‪ ,‬טענתה עומדת בסתירה לסעיף ‪ 5‬לחוק המקרקעין‪ ,‬כפי שהוסבר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80‬משהגעתי למסקנה כי הנתבעת לא עמדה בתנאי הראשון ובתנאי השני‪ ,‬ומבחינת‬</w:t>
        <w:br/>
        <w:t>‫למעלה מהצורך‪ ,‬אני סבור כי ספק אם הנתבעת הוכיחה עמידה בתנאי השלישי‬</w:t>
        <w:br/>
        <w:t>‫הקובע תקופת שימוש רצופה בת שלושים שנים ‪ .‬שכן אף אם אקבל את טענת‬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כי הבעלים הקודמים השתמש באופן רצוף בשטח החנייה בתקופה‬</w:t>
        <w:br/>
        <w:t>‫רצופה של שלושים שנים‪ ,‬ובלי להכריע בשאלה אם יש להביא בחשבון את‬</w:t>
        <w:br/>
        <w:t>‫השימוש המצטבר במקרקעין של כלל בעלי הדירה‪ ,‬לרבות בעלי הדירה‬</w:t>
        <w:br/>
        <w:t>‫שקדמו לנתבעת [ראו את הדעות השונות כפי שהובאו בפסק דינה של כב'‬</w:t>
        <w:br/>
        <w:t>‫השופטת יעל וילנר בעניין ה"פ (מחוזי חי') ‪ 48918-01-15‬מרים הראל נ' דוד‬</w:t>
        <w:br/>
        <w:t>‫קובה ‪ ,‬בפסקה ‪( 23‬נבו ‪ - ])06.08.2017‬מעדויות הנתבעת עולה כי לאחר‬</w:t>
        <w:br/>
        <w:t>‫שרכשה את הדירה בשנת ‪ , 2013‬לא נעשה על ידה או ידי מי מטעמה‪ ,‬שימוש‬</w:t>
        <w:br/>
        <w:t>‫רצוף בשטח החנייה ‪ .‬בעדותו‪ ,‬העיד מר גורביץ ‪ ,‬בתקופה מסויימת שבין‬</w:t>
        <w:br/>
        <w:t>‫רכישת הדירה לבין סיום עבודות השיפוץ‪ ,‬לא התגוררה הנתבעת בדירה‪,‬‬</w:t>
        <w:br/>
        <w:t>‫ובתקופה זו‪ ,‬אף חנו בשטח ה חנייה בעלי דירות אחרים ‪ ,‬שחלקם אף טענו‬</w:t>
        <w:br/>
        <w:t>‫בפניו כי שטח זה‪ ,‬הוא רכוש משותף ולכן הם חנו בו ‪ .‬עוד העיד מר גורביץ‬</w:t>
        <w:br/>
        <w:t>‫כי תפס את שטח החנייה לאחר שהמתין להזדמנות לעשות כן וכ שהחנייה‬</w:t>
        <w:br/>
        <w:t>‫התפנתה ‪ ,‬ובמילותיו ‪:‬‬</w:t>
        <w:br/>
        <w:t>‫ש מתי פנו אליך אם בכלל בנושא החניה שאנחנו מדברים עליו?‬</w:t>
        <w:br/>
        <w:t>‫ת יום אחד‪ ,‬כשהתח לתי את השיפוץ פנתה אלי גברת ליזרוביץ וביקשה‬</w:t>
        <w:br/>
        <w:t>‫בזמן שאני לא גר בדירה אם אפשר לחנות לי בחניה‪ ,‬אמרתי בסדר‪ .‬בשלב‬</w:t>
        <w:br/>
        <w:t>‫מסויים נכנסנו לדירה‪ ,‬ויום אחד פנה פעם שניה‬</w:t>
        <w:br/>
        <w:t>‫ש מתי זה היה?‬</w:t>
        <w:br/>
        <w:t>‫ת אני לא זוכר בדיוק ‪ , 2016-2017‬ואז נכנס לחניה וחסמתי אותו‪ ,‬הייתי‬</w:t>
        <w:br/>
        <w:t>‫בשירותים דפקו על הדלת‪ ,‬מה קרה? למה אתה חונה בניה שלי? זה לא חניה‬</w:t>
        <w:br/>
        <w:t>‫שלך‪ ,‬זה חניה שלך‪ ,‬פתחתי בטאבו זה לא שלך‪ ,‬צרלי הראה לי זה לא שלך‪,‬‬</w:t>
        <w:br/>
        <w:t>‫הראשון תופס‪ .‬אמרתי הבנתי‪ ,‬בהזדמנות הראשונה תפסתי את החניה (עמ'‬</w:t>
        <w:br/>
        <w:t>‫‪ 9‬ש' ‪.)30-25‬‬</w:t>
        <w:br/>
        <w:t>‫כך שספק אם ה נתבעת עומדת בתנאי השלישי‪.‬‬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.81‬לסיכום נושא זה ‪ -‬משהנתבעת לא הוכיחה את עמידתה בתנאים המצטברים‬</w:t>
        <w:br/>
        <w:t>‫להוכחת זכותה לזיקת הנאה בשטח החנייה‪ ,‬לא עומדת לה טענת הגנה נגד טענת‬</w:t>
        <w:br/>
        <w:t>‫התובעת לסילוק יד משטח החנייה‪.‬‬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 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 הכספי המבוקש בתביעה ש כנגד לא הוכח ומשכך דינו להידחות‬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82‬לאחר שבחנתי את טענות הצדדים‪ ,‬החלטתי שהתובעת לא הוכיחה את הסעד‬</w:t>
        <w:br/>
        <w:t>‫הכספי המבוקש בתביעתה‪ ,‬ומשכך דינה להידחות‪ .‬להלן נימוקיי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83‬בפסק דין שמעון חיים לעיל‪ ,‬נקבע על ידי כב' השופט הנדל‪ ,‬ש ככלל‪ ,‬הנציגות‬</w:t>
        <w:br/>
        <w:t>‫היא זו שאמונה על הרכוש המשותף‪ ,‬ולא בעל הדירה כדייר בודד‪.‬‬</w:t>
        <w:br/>
        <w:t>‫עם זאת‪ ,‬עיון בפסק דין שמעון חיים מעלה כי ישנן שתי חלופות מכוחן רשאי‬</w:t>
        <w:br/>
        <w:t>‫בעל דירה‪ ,‬לתבוע א ת הנציגות בתביעת שיפוי‪ .‬האחת ‪ ,‬שבעל הדירה ביצע‬</w:t>
        <w:br/>
        <w:t>‫תיקון ליקויים דחופים ברכוש המשותף במקום הנציגות או אז עליו לעמוד‬</w:t>
        <w:br/>
        <w:t>‫בשישה תנאים מצטברים לשם קבלת השיפוי ‪ -‬ליקוי שחובת הנציגות הייתה‬</w:t>
        <w:br/>
        <w:t>‫לתקנו; פניה לנציגות וסירובה לתקן; דחיפות הגוברת על אפשרות הפניה‬</w:t>
        <w:br/>
        <w:t>‫למפקח; פגיעה קשה ביכולתו להשתמש בנכס; תיקון הליקוי בצורה נאותה;‬</w:t>
        <w:br/>
        <w:t>‫וכן כאמור יש משקל לעלות התיקון (סעיף ‪ 7‬לפסק דין שמעון חיים ) ‪.‬‬</w:t>
        <w:br/>
        <w:t>‫השנייה ‪ ,‬אשר היא זו שרלבנטית לעניינו‪ ,‬שבעל הדירה הגיע להסכם עם‬</w:t>
        <w:br/>
        <w:t>‫הנציגות כי הוא יתקן את הליקוי על חשבונו והיא תשפה אותו על כך‪ .‬בפסק‬</w:t>
        <w:br/>
        <w:t>‫דין שמעון חיים נקבע כי על בעל הדירה " להציג ראיה חותכת לכך שהוסכם‬</w:t>
        <w:br/>
        <w:t>‫עם הנציגות שיתקן את הליקוי על חשבונו ויקבל שיפוי " (סעיף ‪ 8‬לפסק דין‬</w:t>
        <w:br/>
        <w:t>‫שמעון חיים)‪.‬‬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84‬במיושם לענייננו ‪ -‬עיון בטענות הנתבעת ובראיות שצירפה מעלה כי לא‬</w:t>
        <w:br/>
        <w:t>‫הוסכם עימה על שיפוי‪ .‬לגישת הנתבעת‪ ,‬הנציגות הסכימה שהנתבעת‪,‬‬</w:t>
        <w:br/>
        <w:t>‫באמצעות מר גורביץ‪ ,‬תבצע עבודות שיפוץ בבית המשותף תמורת הסכמת‬</w:t>
        <w:br/>
        <w:t>‫בעלי הדירות לבניית דירה נוספת‪ .‬מעדותו של מר גורביץ עצמו עולה כי‬</w:t>
        <w:br/>
        <w:t>‫הנתבעת היא זו שבסופו של דבר‪ ,‬חזרה בה מכוונתה לבנות דירה נוספת ; לא‬</w:t>
        <w:br/>
        <w:t>‫בשל סירוב של מי מבעלי הדירות לכך‪ ,‬אלא בגלל בעיות הנובעות מהצורך‬</w:t>
        <w:br/>
        <w:t>‫בבניית ממ"ד ויסודות ‪ ,‬ובהעמדת פיגומים‪ .‬ובלשונו של מר גורביץ‪:‬‬</w:t>
        <w:br/>
        <w:t>‫" אני למרות ש לא בניתי את הדירה כמו שתכננתי כי היו בעיות של ממד‬</w:t>
        <w:br/>
        <w:t>‫ויסודות וכרוך להעמ יד פיגומים‪ ,‬החלטתי שאני יורד מזה ובונה מה שמותר‬</w:t>
        <w:br/>
        <w:t>‫‪ 65‬מ"ר על הגגג‪ ,‬כמו שמותר לבנות על כל גג בפתח תקווה "‪.‬‬</w:t>
        <w:br/>
        <w:t>‫( עמ' ‪ 9‬ש' ‪.)6-4‬‬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85‬בחקירתו הנגדית‪ ,‬הודה מר גורביץ כי הוא זה שחזר מההצעה לבנות דירה‬</w:t>
        <w:br/>
        <w:t>‫נוספת‪ ,‬מטעמי חוסר כדאיות כלכלית‪ ,‬וכך קיבלו הדברים ביטוי‪:‬‬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 אין מחלוקת ש פנית לתובעת אחרי שמר דרעי נפטר ב ‪ 2017‬ועדיין אתה‬</w:t>
        <w:br/>
        <w:t>‫מצטט בכתב התביעה ש כנגד סעיף ‪( 4‬מקריא) אני שואל הבנת שה תוכנית‬</w:t>
        <w:br/>
        <w:t>‫לבניין דירה בשלמותה אין בה כדאיות כלכלית נכון‬</w:t>
        <w:br/>
        <w:t>‫ת נכון‬</w:t>
        <w:br/>
        <w:t>‫ש וויתרת‬</w:t>
        <w:br/>
        <w:t>‫ת ויתרתי באותו רגע‪ ,‬שמרתי על זכותי‪ ,‬באותו רגע היתה הסכמה ורציתי‬</w:t>
        <w:br/>
        <w:t>‫לשמור על זכותי" (עמ' ‪ 11‬ש' ‪.)13-8‬‬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‫ובהמשך‪:‬‬</w:t>
        <w:br/>
        <w:t>‫"ת אני אומר שוב‪ ,‬משלא בניתי דירה נוספת אני לא הייתי חייב‪ ,‬אני בניתי‬</w:t>
        <w:br/>
        <w:t>‫את השיפוץ בשביל שיהיה לי הזכות לעתיד‪ ,‬שבעתיד יהיה לי שווה ואני‬</w:t>
        <w:br/>
        <w:t>‫יבנה על הגג‪ .‬על הז כות הזו לבנות דירה נוספת לא רציתי לוותר‬</w:t>
        <w:br/>
        <w:t>‫ש חזרת בך מההצעה בשנת ‪ 2017‬השיפוץ כבר נעשה בשנת ‪2015‬‬</w:t>
        <w:br/>
        <w:t>‫ת חזרתי בי מההצעה שלי לבנות דירה נוספת‪( ",‬עמ' ‪ 11‬ש' ‪.)26-22‬‬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86‬כך שלא רק שלא הוסכם בין הנציגות לבין הנתבעת על שיפוי בגין עבודות‬</w:t>
        <w:br/>
        <w:t>‫השיפוץ ברכוש המשותף ; הנתבעת עצמה‪ ,‬ומט עמי כדאיות כלכלית‪ ,‬היא זו‬</w:t>
        <w:br/>
        <w:t>‫שוויתרה על האפשרות לבנות דירה נוספת‪ ,‬ומשכך טענתה כי הנציגות הפרה‬</w:t>
        <w:br/>
        <w:t>‫את ההסכמות עימה‪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87‬עוד יצוין כי אף גובה הסכום שנתבע לא הוכח‪ .‬במסגרת התביעה שהגישה‪,‬‬</w:t>
        <w:br/>
        <w:t>‫לא ציינה הנתבעת שבעלי הדירות שילמו לה כספים בשל עבודות השיפוץ ‪ ,‬או‬</w:t>
        <w:br/>
        <w:t>‫לפחות בשל חלק מעבודות השיפוץ ‪ .‬אלא שעדויות העדים‪ ,‬לרבות העדים‬</w:t>
        <w:br/>
        <w:t>‫שהעידו מטעם הנתבעת‪ ,‬הציגו תמונה 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88‬כך למשל העיד עד הנתבעת‪ ,‬מר טל‪:‬‬</w:t>
        <w:br/>
        <w:t>‫ש מה אתה יודע על השיפוץ שמר גורביץ עשה בבניין?‬</w:t>
        <w:br/>
        <w:t>‫ת באיזה שהוא שלב מר גורביץ אחרי שרכש דירה בקומה ‪ ,5‬לדירות בקומה‬</w:t>
        <w:br/>
        <w:t>‫חמישית יש שלוש דיר ות לכל אחת יש חלק יחסי בגג‪ ,‬הוא ביקש את‬</w:t>
        <w:br/>
        <w:t>‫הסכמת הדיירים לבנות דירה על השטח שלו בתמורה הציעה על פי רשימה‬</w:t>
        <w:br/>
        <w:t>‫שהגיש לעשות שיפוצים בלובי ובמסדרון בקומת קרקע‪ ,‬הדיירים הסכימו‪,‬‬</w:t>
        <w:br/>
        <w:t>‫בפועל‪ ,‬אני לא יודע מה היתה הדינמיקה אם הוא הציע או הועד ביקש‪ ,‬הוא‬</w:t>
        <w:br/>
        <w:t>‫עשה יותר ממה שכתב במכתב ה מקורי וכל דייר שילם לו ‪ 3‬אלפים שקלים‪.‬‬</w:t>
        <w:br/>
        <w:t>‫(עמ' ‪ 14‬ש' ‪)23-18‬‬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‫וכך העיד‪ ,‬עד הנתבעת‪ ,‬מר לויטה‪:‬‬</w:t>
        <w:br/>
        <w:t>‫ש מה אתה יודע על השיפוץ שמר גורביץ ביצע ברכוש המשותף?‬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 אני ידוע שתמורת הסכמה שלנו שיבנה על הגג הוא שיפוץ‪ ,‬וכל דייר היה‬</w:t>
        <w:br/>
        <w:t>‫צריך לשלם ‪ 3‬אלפים שח‪ ,‬ואת הייתר הוא שילם‪ .‬זה כל מה שאני יודע‪,‬‬</w:t>
        <w:br/>
        <w:t>‫כלומר ‪ 45‬אלף שח אנחנו שילמנו ( עמ' ‪ 15‬ש' ‪) 31-29‬‬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89‬עדויות עדי הנתבעת מצטרפות לעדויות התובעת מהן עולה כי בגין עבודות‬</w:t>
        <w:br/>
        <w:t>‫השיפוצים שבצעה הנתבעת ברכוש המשותף‪ ,‬נערכה עימה התחשבנות‬</w:t>
        <w:br/>
        <w:t>‫במסגרתה שולמו לה כספים‪ .‬וכך קיבלו הדברים ביטוי בעדותה של גב' דרעי‪:‬‬</w:t>
        <w:br/>
        <w:t>‫ש הדיירים כולם שילמו עבור השיפוץ הזה?‬</w:t>
        <w:br/>
        <w:t>‫ת כן‬</w:t>
        <w:br/>
        <w:t>‫ש וועד הבית למי שילם את הכסף?‬</w:t>
        <w:br/>
        <w:t>‫ת לאדון גורביץ (עמ' ‪ 6‬ש' ‪)38-35‬‬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90‬מלבד עדויות הצדדים‪ ,‬גם מוצגי התובעת תומכים בטענה כי בזמן אמת‪,‬‬</w:t>
        <w:br/>
        <w:t>‫ולפחות עד ל שנת ‪ ,2019‬נעשתה התחשבנות עם הנתבעת בשל עבודות השיפוץ‬</w:t>
        <w:br/>
        <w:t>‫(מוצג ‪ 5‬לתיק מוצגי הת ובעת)‪ ,‬כאשר חלק ניכר מהסכום שולם על ידי בעלי‬</w:t>
        <w:br/>
        <w:t>‫הדירות במישרין למר גורביץ‪ ,‬וחלק אחר שולם באמצעות ויתור על תשלום‬</w:t>
        <w:br/>
        <w:t>‫דמי הוועד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91‬כפי ש נכתב בפסק דין שרות מזור לעיל ‪ " :‬הוכחת הסעד הכספי לו טוען‬</w:t>
        <w:br/>
        <w:t>‫התובע צריכה להיות מושתתת על שני אדנים משלימים שהתובע נדרש‬</w:t>
        <w:br/>
        <w:t>‫להניח בפני בית המשפט‪ :‬האדן הראשון‪ ,‬הוא תשתית ראייתית קונקרטית‪,‬‬</w:t>
        <w:br/>
        <w:t>‫המבססת מבחינה עובדתית את הנתונים עליהם נסמכת דרישת הסעד‪.‬‬</w:t>
        <w:br/>
        <w:t>‫תשתית זו צריכה להיות מורכבת ממסמכים‪ ,‬ראיות וחוות דעת מקצוע יות‬</w:t>
        <w:br/>
        <w:t>‫המלמדות על אשר ארע בפועל‪ :‬קבלות המעידות על ההוצאות שהוציא‬</w:t>
        <w:br/>
        <w:t>‫התובע; מסמכים המלמדים על ההכנסות שנמנעו ממנו; חוות דעת‬</w:t>
        <w:br/>
        <w:t>‫המעידות על השינוי שחל בשווי נכסיו וכיו"ב (להלן‪ :‬התשתית הראייתית)‪.‬‬</w:t>
        <w:br/>
        <w:t>‫האדן השני‪ ,‬הוא ניתוח של התשתית הראייתית שהניח כאמור לפני בית‬</w:t>
        <w:br/>
        <w:t>‫המשפט‪ ,‬המקשר בינה לבין עילת התביעה‪ .‬לשון אחרת‪ ,‬על התובע להבהיר‬</w:t>
        <w:br/>
        <w:t>‫באמצעות עדים‪ ,‬מומחים וסיכומים כיצד עילות התביעה הנטענות‪,‬‬</w:t>
        <w:br/>
        <w:t>‫והתשתית הראייתית הקונקרטית שהוצגה‪ ,‬מקימות לו את הזכות לקבלת‬</w:t>
        <w:br/>
        <w:t>‫הסעד המבוקש (להלן‪ :‬הניתוח האנליטי) " (פסקה ‪ 22‬לפסק דין שרות‬</w:t>
        <w:br/>
        <w:t>‫מזור)‪ .‬כך ש על התובע להוכיח לא רק את העובדה שנגרם לו נזק אלא גם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‫גובה הנזק‪ ,‬במידת ודאות סבירה [ רע"א ‪ 4933/22‬שלמה ביטון נ' בונייך בנייה‬</w:t>
        <w:br/>
        <w:t>‫פתוח והשקעות בע"מ‪ ,‬בפסקה ‪( 18‬נבו ‪.])24.04.2023‬‬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92‬בענייננו‪ ,‬הנתבעת לא הצליחה לא עמדה בתשתית הראייתית ו בניתוח‬</w:t>
        <w:br/>
        <w:t>‫האנליטי הנדרש כדי להוכיח את מה שאירע בפועל‪ ,‬לרבות לעניין גובה הנזק‪,‬‬</w:t>
        <w:br/>
        <w:t>‫במיוחד שלפי עדויות הצדדים ‪ ,‬לרבות עדי הנתבעת עולה כי שילמו לה על‬</w:t>
        <w:br/>
        <w:t>‫עבודות השיפוץ‪ ,‬או לפחות בגין חלקן העיקרי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93‬אשר לעלות עבודות הכשרת שטח החנייה ‪ -‬ראשית יצוין כי בכתב התביעה‬</w:t>
        <w:br/>
        <w:t>‫טענה התובעת כי עלות הכשרת שטח החנייה היא ‪ ,₪ 15,000‬כאשר חלקם‬</w:t>
        <w:br/>
        <w:t>‫של בעלי הדירות בגין רכיב זה מסתכם בסך של ‪ .₪ 14,000‬אלא שבחוות דעת‬</w:t>
        <w:br/>
        <w:t>‫השמאי מטעמה צוין ש העלות הכוללת של הכשרת שטח היא ‪₪ 4,000‬‬</w:t>
        <w:br/>
        <w:t>‫בתוספת מע"מ (סעיף ‪ 4.2‬לחוות הדעת)‪ .‬יצוין כי אף הנתבעת הייתה ערה‬</w:t>
        <w:br/>
        <w:t>‫לנקודה זו וטענה כי היא תמציא חוות דעת מעודכנת בגין רכיב זה‪ ,‬אך הדבר‬</w:t>
        <w:br/>
        <w:t>‫לא נעשה‪ .‬כך שגם רכיב זה לא הוכח על ידי הנתבעת ‪ ,‬כמתחייב‪.‬‬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94‬וכן ‪ .‬הנתבעת טענה כי לפני כארבעים שנה בעלי הדירה שקדמו לה‪ ,‬הכשירו‬</w:t>
        <w:br/>
        <w:t>‫את מ שטח החנייה (סעיף ‪ 7‬לכתב התביעה ש כנגד )‪ .‬אלא שטענה זו‪ ,‬לפיה‬</w:t>
        <w:br/>
        <w:t>‫בעלי הדירות שקדמו לה שילמו מכיסם‪ ,‬לא הוכחה על ידי הנת בעת‪ ,‬ואף אם‬</w:t>
        <w:br/>
        <w:t>‫הייתה מוכחת‪ ,‬הנתבעת לא עמדה בנטל להוכיח את עמידתה בקבלת שיפוי‬</w:t>
        <w:br/>
        <w:t>‫מהנציגות בהתאם לפסק דין חיים הדורש להציג ראיה חותכת להסכמה‬</w:t>
        <w:br/>
        <w:t>‫לשיפוי‪ .‬בעניין זה‪ ,‬ספק בעיניי אם בעל דירה שמבצע שימוש ייחודי ברכוש‬</w:t>
        <w:br/>
        <w:t>‫המשותף במשך שנים‪ ,‬ללא שיש בידו הסכמה של כל בעלי הדירות‪ ,‬זכאי‬</w:t>
        <w:br/>
        <w:t>‫לפיצוי בגין עלות העבודות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95‬לסיכום ‪ -‬כפי שהוסבר לעיל‪ ,‬התביעה ש כנגד לא הוכחה‪ ,‬ולכן היא נדחית על‬</w:t>
        <w:br/>
        <w:t>‫כל רכיביה‪.‬‬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96‬אשר לתביעה הראשית ‪ -‬התביעה הכספית שהגישה הנציגות נגד הנתבעת‬</w:t>
        <w:br/>
        <w:t>‫נדחית‪.‬‬</w:t>
        <w:br/>
        <w:t>‫תביעת סילוק היד מתקבלת ‪ -‬נאסר על הנתבעת או על מי מטעמה לבצע‬</w:t>
        <w:br/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ייחודי בשטח החנייה‪ .‬השימוש בשטח החנייה יתבצע בשיטת כל‬</w:t>
        <w:br/>
        <w:t>‫הקודם זוכה‪ ,‬או לפי החלטת בעלי הדירות במסגרת האסיפה הכללית‬</w:t>
        <w:br/>
        <w:t>‫בהתאם לאמור בסעיף ‪ 5‬לתקנון המצוי בתוספת לחוק המקרקעין ‪.‬‬</w:t>
        <w:br/>
        <w:t>‫אשר לתביעה ש כנגד ‪ -‬התביעה ש כנגד נדחית על כל רכ יביה‪.‬‬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 י 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.97‬נקודת המוצא בפסיקת הוצאות‪ ,‬היא כי בעל דין שזכה בהליך‪ ,‬יזכה בהוצאות‬</w:t>
        <w:br/>
        <w:t>‫שהוציא לשם קידום ההליך‪ ,‬כאשר הדבר נועד למנוע חסרון כיס של הזוכה‪,‬‬</w:t>
        <w:br/>
        <w:t>‫להרתיע תובעים בכוח מנקיטת הליכי סרק ולעודד נתבעים בכוח להימנע‬</w:t>
        <w:br/>
        <w:t>‫מהתגוננות סרק‪ ,‬כאשר העיקרון הוא שהוצאות המשפט הנפסקות צריכות להיות‬</w:t>
        <w:br/>
        <w:t>‫ריאליות ובכפוף להיותן סבירות‪ ,‬מידתיות והכרחיות לניהול ההליך ([ע"א ‪7627/20‬‬</w:t>
        <w:br/>
        <w:t>‫אייזלר החברה לניהול בע"מ נ' תפן מדיקל בע"מ‪ ,‬בפסקה ‪( 6‬נבו ‪ ;)24.02.2022‬ע"א‬</w:t>
        <w:br/>
        <w:t>‫‪ 9648/16‬אורהייטק ‪ GIS‬בע"מ נ' חן אביטן משרד עורכי דין‪ ,‬בפסקה ‪( 67‬נבו‬</w:t>
        <w:br/>
        <w:t>‫‪ ; )28.2.2018‬רע"א ‪ Magic Software Enterprises Ltd 7650/20‬נ' פאיירפלאי‬</w:t>
        <w:br/>
        <w:t>‫בע"מ‪ ,‬בפסקאות ‪( 11-9‬נבו ‪.])28.12.2020‬‬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.98‬תקנה ‪(151‬א) לתקנות סדר הדין האזרחי התשע"ט‪( 2018-‬להלן‪"-‬התקנות") קובעת‬</w:t>
        <w:br/>
        <w:t>‫כי תכלית חיוב בעל דין בהוצאות היא "לשפות את בעל הדין שכנגד על הוצאותיו‬</w:t>
        <w:br/>
        <w:t>‫בהליך בהתחשב בתוצאותיו‪ ,‬במשאבים שנדרשו לניהולו ובהתנהלות בעלי הדין"‪.‬‬</w:t>
        <w:br/>
        <w:t>‫במסגרת שומת ההוצאות נדרשת הערכאה הדיונית לבטא את "האיזון הראוי שבין‬</w:t>
        <w:br/>
        <w:t>‫הבטחת זכות הגישה לערכאות‪ ,‬הגנה על זכות הקניין של הפרט ושמירה על שוויון‬</w:t>
        <w:br/>
        <w:t>‫בין בעלי הדין" (תקנה ‪(151‬ב) לתקנות)‪ .‬תקנה ‪ 152‬לתקנות קובעת כי‪ :‬בתום הדיון‬</w:t>
        <w:br/>
        <w:t>‫יפסוק בית המשפט הוצאות סבירות והוגנות‪ ,‬זולת אם מצא שקיימים טעמים‬</w:t>
        <w:br/>
        <w:t>‫מיוחדים שלא לחייב בהוצאות כאמור‪ .‬כלומר‪ ,‬ברירת המחדל היא פסיקת הוצאות‪,‬‬</w:t>
        <w:br/>
        <w:t>‫ורק אם קיימים טעמים מיוחדים‪ ,‬לא ייפסקו הוצאות‪ .‬תקנה ‪ 153‬לתקנות‪ ,‬קובעת‬</w:t>
        <w:br/>
        <w:t>‫את שיעור הוצאות המשפט שיש לפסוק‪ ,‬כאשר נקבע באופן מפורש כי סכום שכר‬</w:t>
        <w:br/>
        <w:t>‫טרחת עו"ד‪ ,‬לא יפחת מהתעריף המינימאלי בכללי לשכת עורכי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.99‬ובמיושם לענייננו – לאחר ששקלתי את טענות הצדדים‪ ,‬בהתאם לאמות המידה‬</w:t>
        <w:br/>
        <w:t>‫שהותוו בפסיקה ונתתי דעתי למכלול נסיבות העניין‪ ,‬ולתוצאה שבה 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תיק‪6/579/2021 ,6/404/2021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‫הסתיימו‪ ,‬וכן נתתי דעתי לכללי לשכת עורכי הדין (התעריף המינימלי המומלץ)‪,‬‬</w:t>
        <w:br/>
        <w:t>‫תש"ס‪ ,2000-‬התוצאה שאליה הגעתי היא כי על הנתבעת‪ ,‬לשלם לתובעת‪ ,‬את‬</w:t>
        <w:br/>
        <w:t>‫הוצאות ההליכים‪ ,‬לרבות שכ"ט עו"ד‪ ,‬בסכום כולל של ‪ .₪ 8,500‬סכום זה ישולם‬</w:t>
        <w:br/>
        <w:t>‫על ידי הנתבעת לתובעת בתוך שלושים ימים מהיום‪ ,‬שאם לא כן יישאו ריבית‬</w:t>
        <w:br/>
        <w:t>‫פיגורים לפי סעיף ‪( 5‬ב) לחוק פסיקת ריבית והצמדה‪ ,‬תשכ"א‪ 1961-‬מיום מתן פסק‬</w:t>
        <w:br/>
        <w:t>‫הדין‪ ,‬ועד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/‬כמקובל‪.‬‬</w:t>
        <w:br/>
        <w:t>‫נית ן היום‪ ,‬י"ז חשון תשפ"ד ‪ 01 ,‬נובמבר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6/404/2021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